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СОБРАНИЕ ДЕПУТАТОВ</w:t>
      </w:r>
      <w:r>
        <w:rPr>
          <w:rFonts w:ascii="Tahoma" w:hAnsi="Tahoma" w:cs="Tahoma"/>
          <w:color w:val="000000"/>
          <w:sz w:val="11"/>
          <w:szCs w:val="11"/>
        </w:rPr>
        <w:br/>
        <w:t>ВОРОШНЕВСКОГО СЕЛЬСОВЕТА</w:t>
      </w:r>
      <w:r>
        <w:rPr>
          <w:rFonts w:ascii="Tahoma" w:hAnsi="Tahoma" w:cs="Tahoma"/>
          <w:color w:val="000000"/>
          <w:sz w:val="11"/>
          <w:szCs w:val="11"/>
        </w:rPr>
        <w:br/>
        <w:t>КУРСКОГО РАЙОНА КУРСКОЙ ОБЛАСТИ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РЕШЕНИЕ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 05.05. 2016 г.                                                                                                                    № 214-5-71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 внесении изменений в приложение  2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Решения Собрания депутатов от 10.02.2016 года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№ 191-5-67 «О предоставлении лицами,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замещающими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муниципальные должности, сведений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 доходах, расходах,  об имуществе, обязательствах                     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имущественного характера»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В соответствии с Федеральным </w:t>
      </w:r>
      <w:hyperlink r:id="rId5" w:history="1">
        <w:r>
          <w:rPr>
            <w:rStyle w:val="a4"/>
            <w:rFonts w:ascii="Tahoma" w:hAnsi="Tahoma" w:cs="Tahoma"/>
            <w:color w:val="33A6E3"/>
            <w:sz w:val="11"/>
            <w:szCs w:val="11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от 3 ноября 2015 года N 303-ФЗ "О внесении изменений в отдельные законодательные акты Российской Федерации",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  и иными лицами о возникновении личной заинтересованности при  исполнении должностных обязанностей, которая приводит или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может привести к конфликту интересов, и о внесении изменений в некоторые законодательные акты Президента Российской Федерации»,   руководствуясь </w:t>
      </w:r>
      <w:hyperlink r:id="rId6" w:history="1">
        <w:r>
          <w:rPr>
            <w:rStyle w:val="a4"/>
            <w:rFonts w:ascii="Tahoma" w:hAnsi="Tahoma" w:cs="Tahoma"/>
            <w:color w:val="33A6E3"/>
            <w:sz w:val="11"/>
            <w:szCs w:val="11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1"/>
          <w:szCs w:val="11"/>
        </w:rPr>
        <w:t> Муниципального образования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Ворошневский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сельсовет» Курского района Курской области, Собрание депутатов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Ворошневского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Курского района Курской области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РЕШИЛО: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Утвердить прилагаемые изменения, которые вносятся в  </w:t>
      </w:r>
      <w:hyperlink r:id="rId7" w:anchor="P81" w:history="1">
        <w:r>
          <w:rPr>
            <w:rStyle w:val="a4"/>
            <w:rFonts w:ascii="Tahoma" w:hAnsi="Tahoma" w:cs="Tahoma"/>
            <w:color w:val="33A6E3"/>
            <w:sz w:val="11"/>
            <w:szCs w:val="11"/>
            <w:u w:val="none"/>
          </w:rPr>
          <w:t>Положение</w:t>
        </w:r>
      </w:hyperlink>
      <w:r>
        <w:rPr>
          <w:rFonts w:ascii="Tahoma" w:hAnsi="Tahoma" w:cs="Tahoma"/>
          <w:color w:val="000000"/>
          <w:sz w:val="11"/>
          <w:szCs w:val="11"/>
        </w:rPr>
        <w:t xml:space="preserve"> о комиссии по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контролю за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  в приложение 2. (приложение)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Настоящее решение вступает в силу со дня его официального опубликования.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Ворошневского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                                       Н.С. Тарасов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           Утверждено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            Решением Собрания депутатов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Ворошневского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           Курского района Курской области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                                    от 05.05.2016 года № 214-5-71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Изменения,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которые вносятся в Положение о комиссии по контролю 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за</w:t>
      </w:r>
      <w:proofErr w:type="gramEnd"/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достоверностью сведений о доходах, об имуществе и обязательствах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имущественного характера,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представляемых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лицами, замещающими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муниципальные должности 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Ворошневском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сельсовете 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Курского района Курской области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208D1" w:rsidRDefault="009208D1" w:rsidP="009208D1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Пункт 11 Положения о комиссии по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контролю за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достоверностью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сведений о доходах, об имуществе и обязательствах имущественного характера, представляемых лицами, замещающими муниципальные должности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Ворошневского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Курского района Курской области, изложить в новой редакции: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«11.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а)  признать, что при исполнении должностных обязанностей лицом, представившим уведомление, конфликт интересов отсутствует;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б) признать, что при исполнении должностных обязанностей лицом, представившим уведомление,  личная заинтересованность приводит  или может привести  к конфликту интересов;</w:t>
      </w:r>
    </w:p>
    <w:p w:rsidR="009208D1" w:rsidRDefault="009208D1" w:rsidP="00920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в) признать, что лицом, представившим уведомление, не соблюдались требования об урегулировании конфликта интересов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.»</w:t>
      </w:r>
      <w:proofErr w:type="gramEnd"/>
    </w:p>
    <w:p w:rsidR="000B4FBA" w:rsidRPr="009208D1" w:rsidRDefault="000B4FBA" w:rsidP="009208D1"/>
    <w:sectPr w:rsidR="000B4FBA" w:rsidRPr="009208D1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FD4"/>
    <w:multiLevelType w:val="multilevel"/>
    <w:tmpl w:val="73AE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97957"/>
    <w:multiLevelType w:val="multilevel"/>
    <w:tmpl w:val="9706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26CCB"/>
    <w:multiLevelType w:val="multilevel"/>
    <w:tmpl w:val="D26E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835DA"/>
    <w:multiLevelType w:val="multilevel"/>
    <w:tmpl w:val="44E4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943F8"/>
    <w:multiLevelType w:val="multilevel"/>
    <w:tmpl w:val="9F7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5536E"/>
    <w:multiLevelType w:val="multilevel"/>
    <w:tmpl w:val="BD3C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A39BA"/>
    <w:multiLevelType w:val="multilevel"/>
    <w:tmpl w:val="B15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33770"/>
    <w:multiLevelType w:val="multilevel"/>
    <w:tmpl w:val="23FE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D4E15"/>
    <w:multiLevelType w:val="multilevel"/>
    <w:tmpl w:val="8292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638F7"/>
    <w:multiLevelType w:val="multilevel"/>
    <w:tmpl w:val="1E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B4FBA"/>
    <w:rsid w:val="0000169B"/>
    <w:rsid w:val="000B31EF"/>
    <w:rsid w:val="000B4FBA"/>
    <w:rsid w:val="001642EE"/>
    <w:rsid w:val="001653F8"/>
    <w:rsid w:val="001A04EB"/>
    <w:rsid w:val="001D462B"/>
    <w:rsid w:val="00225BEA"/>
    <w:rsid w:val="00310C03"/>
    <w:rsid w:val="003165CF"/>
    <w:rsid w:val="00321059"/>
    <w:rsid w:val="00530198"/>
    <w:rsid w:val="00673B84"/>
    <w:rsid w:val="006F7260"/>
    <w:rsid w:val="00740271"/>
    <w:rsid w:val="007745EB"/>
    <w:rsid w:val="007C3C96"/>
    <w:rsid w:val="007E280A"/>
    <w:rsid w:val="008B1575"/>
    <w:rsid w:val="008C1BB3"/>
    <w:rsid w:val="009208D1"/>
    <w:rsid w:val="00930E1A"/>
    <w:rsid w:val="00943B85"/>
    <w:rsid w:val="00960923"/>
    <w:rsid w:val="009971A2"/>
    <w:rsid w:val="00A11ECF"/>
    <w:rsid w:val="00AD0CF1"/>
    <w:rsid w:val="00AE000A"/>
    <w:rsid w:val="00B116B9"/>
    <w:rsid w:val="00B50D6D"/>
    <w:rsid w:val="00BF6724"/>
    <w:rsid w:val="00C11099"/>
    <w:rsid w:val="00C3696F"/>
    <w:rsid w:val="00CF3509"/>
    <w:rsid w:val="00D71778"/>
    <w:rsid w:val="00DD0138"/>
    <w:rsid w:val="00E21244"/>
    <w:rsid w:val="00E32324"/>
    <w:rsid w:val="00E6051C"/>
    <w:rsid w:val="00EC3D5F"/>
    <w:rsid w:val="00FA4AA7"/>
    <w:rsid w:val="00FB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%D0%90%D0%BD%D0%BD%D0%B0\Desktop\%D0%9A%D0%BE%D1%80%D1%80%D1%83%D0%BF%D1%86%D0%B8%D1%8F\2016%20%D0%B3\%D0%A0%20%E2%84%96%20214-5-71%20%D0%BE%D1%82%2005.05.2016%20%D0%B3.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hyperlink" Target="consultantplus://offline/ref=FE6A600E995EAF74C441780B00CE3464DCBA781C4DAE6DB7361A5CA14CyAg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2024-05-11T08:02:00Z</dcterms:created>
  <dcterms:modified xsi:type="dcterms:W3CDTF">2024-05-11T08:28:00Z</dcterms:modified>
</cp:coreProperties>
</file>