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b/>
          <w:bCs/>
          <w:color w:val="000000"/>
          <w:sz w:val="14"/>
          <w:lang w:eastAsia="ru-RU"/>
        </w:rPr>
        <w:t>АДМИНИСТРАЦИЯ ВОРОШНЕВСКОГО СЕЛЬСОВЕТА</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b/>
          <w:bCs/>
          <w:color w:val="000000"/>
          <w:sz w:val="14"/>
          <w:lang w:eastAsia="ru-RU"/>
        </w:rPr>
        <w:t>КУРСКОГО РАЙОНА  КУРСКОЙ ОБЛАСТИ</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b/>
          <w:bCs/>
          <w:color w:val="000000"/>
          <w:sz w:val="14"/>
          <w:lang w:eastAsia="ru-RU"/>
        </w:rPr>
        <w:t> </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b/>
          <w:bCs/>
          <w:color w:val="000000"/>
          <w:sz w:val="14"/>
          <w:lang w:eastAsia="ru-RU"/>
        </w:rPr>
        <w:t>ПОСТАНОВЛЕНИЕ</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b/>
          <w:bCs/>
          <w:color w:val="000000"/>
          <w:sz w:val="14"/>
          <w:lang w:eastAsia="ru-RU"/>
        </w:rPr>
        <w:t> </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b/>
          <w:bCs/>
          <w:color w:val="000000"/>
          <w:sz w:val="14"/>
          <w:lang w:eastAsia="ru-RU"/>
        </w:rPr>
        <w:t>от 23 сентября 2019 года  № 84</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b/>
          <w:bCs/>
          <w:color w:val="000000"/>
          <w:sz w:val="14"/>
          <w:lang w:eastAsia="ru-RU"/>
        </w:rPr>
        <w:t> </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b/>
          <w:bCs/>
          <w:color w:val="000000"/>
          <w:sz w:val="14"/>
          <w:lang w:eastAsia="ru-RU"/>
        </w:rPr>
        <w:t>О внесении изменений в Постановление № 67 от 10.07.2019 г. «О Порядке</w:t>
      </w:r>
      <w:r w:rsidRPr="00FB2033">
        <w:rPr>
          <w:rFonts w:ascii="Tahoma" w:eastAsia="Times New Roman" w:hAnsi="Tahoma" w:cs="Tahoma"/>
          <w:b/>
          <w:bCs/>
          <w:i/>
          <w:iCs/>
          <w:color w:val="000000"/>
          <w:sz w:val="14"/>
          <w:lang w:eastAsia="ru-RU"/>
        </w:rPr>
        <w:t> </w:t>
      </w:r>
      <w:r w:rsidRPr="00FB2033">
        <w:rPr>
          <w:rFonts w:ascii="Tahoma" w:eastAsia="Times New Roman" w:hAnsi="Tahoma" w:cs="Tahoma"/>
          <w:b/>
          <w:bCs/>
          <w:color w:val="000000"/>
          <w:sz w:val="14"/>
          <w:lang w:eastAsia="ru-RU"/>
        </w:rPr>
        <w:t>применения к муниципальным служащим Администрации Ворошневского сельсовета Курского района Курской области взысканий за </w:t>
      </w:r>
      <w:r w:rsidRPr="00FB2033">
        <w:rPr>
          <w:rFonts w:ascii="Tahoma" w:eastAsia="Times New Roman" w:hAnsi="Tahoma" w:cs="Tahoma"/>
          <w:b/>
          <w:bCs/>
          <w:i/>
          <w:iCs/>
          <w:color w:val="000000"/>
          <w:sz w:val="14"/>
          <w:lang w:eastAsia="ru-RU"/>
        </w:rPr>
        <w:t>коррупционные</w:t>
      </w:r>
      <w:r w:rsidRPr="00FB2033">
        <w:rPr>
          <w:rFonts w:ascii="Tahoma" w:eastAsia="Times New Roman" w:hAnsi="Tahoma" w:cs="Tahoma"/>
          <w:b/>
          <w:bCs/>
          <w:color w:val="000000"/>
          <w:sz w:val="14"/>
          <w:lang w:eastAsia="ru-RU"/>
        </w:rPr>
        <w:t> и иные правонарушения»</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b/>
          <w:bCs/>
          <w:color w:val="000000"/>
          <w:sz w:val="14"/>
          <w:lang w:eastAsia="ru-RU"/>
        </w:rPr>
        <w:t> </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b/>
          <w:bCs/>
          <w:color w:val="000000"/>
          <w:sz w:val="14"/>
          <w:lang w:eastAsia="ru-RU"/>
        </w:rPr>
        <w:t> </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В соответствии с Федеральным законом от 2 марта 2007 года № 25-ФЗ «О муниципальной службе в Российской Федерации», в целях предупреждения совершения муниципальными служащими Администрации Ворошневского сельсовета Курского района Курской области коррупционных и иных правонарушений, рассмотрев замечания прокуратуры Курского района Курской области,  Администрация Ворошневского сельсовета Курского района</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 </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 ПОСТАНОВЛЯЕТ:</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 </w:t>
      </w:r>
    </w:p>
    <w:p w:rsidR="00FB2033" w:rsidRPr="00FB2033" w:rsidRDefault="00FB2033" w:rsidP="00FB2033">
      <w:pPr>
        <w:numPr>
          <w:ilvl w:val="0"/>
          <w:numId w:val="16"/>
        </w:numPr>
        <w:shd w:val="clear" w:color="auto" w:fill="EEEEEE"/>
        <w:spacing w:after="0" w:line="240" w:lineRule="auto"/>
        <w:ind w:left="0"/>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Внести изменения  в Положение  о порядке к муниципальным служащим</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Администрации Ворошневского сельсовета Курского района Курской области взысканий за коррупционные и иные правонарушения:</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а) в  тексте п. 1.1  слова «коррупционные и  правонарушения», читать                      « коррупционные и иные правонарушения»</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     б) п.3.4. добавить абзацем:</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      «Порядок применения  и снятия дисциплинарных взысканий, ч. 3 ст. 27 Федерального закона от 02.03.2007 г № 25-ФЗ «О муниципальной службе в Российской Федерации», определяется трудовым законодательством.                                           В  соответствии с требованиями абз.4 ст. 193 Трудового кодекса Российской Федерации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6 месяцев со дня совершения проступка, а по результатам ревизии, поверки финансово-хозяйственной деятельности или аудиторской проверки - не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                    В части применения дисциплинарного взыскания к муниципальному служащему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в течение  трех лет с момента совершения проступка».</w:t>
      </w:r>
    </w:p>
    <w:p w:rsidR="00FB2033" w:rsidRPr="00FB2033" w:rsidRDefault="00FB2033" w:rsidP="00FB2033">
      <w:pPr>
        <w:numPr>
          <w:ilvl w:val="0"/>
          <w:numId w:val="17"/>
        </w:numPr>
        <w:shd w:val="clear" w:color="auto" w:fill="EEEEEE"/>
        <w:spacing w:after="0" w:line="240" w:lineRule="auto"/>
        <w:ind w:left="0"/>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Наименование акта «О порядке применения к муниципальным служащим</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Администрации Ворошневского сельсовета Курского района Курской области взысканий за коррупционные и иные правонарушения»</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читать: «Об утверждении Положения  о порядке применения к муниципальным служащим Администрации Ворошневского сельсовета  Курского района Курской области взысканий за коррупционные и иные правонарушения»</w:t>
      </w:r>
    </w:p>
    <w:p w:rsidR="00FB2033" w:rsidRPr="00FB2033" w:rsidRDefault="00FB2033" w:rsidP="00FB2033">
      <w:pPr>
        <w:numPr>
          <w:ilvl w:val="0"/>
          <w:numId w:val="18"/>
        </w:numPr>
        <w:shd w:val="clear" w:color="auto" w:fill="EEEEEE"/>
        <w:spacing w:after="0" w:line="240" w:lineRule="auto"/>
        <w:ind w:left="0"/>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Постановление вступает в силу со дня подписания.</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 </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 </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 </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Зам. Главы  Ворошневского сельсовета                                          Л.В. Буданцева</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 </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 </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Утверждено</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постановлением Администрации</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Ворошневского сельсовета</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Курского района  Курской области</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от 23 сентября 2019г.  № 84</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 </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b/>
          <w:bCs/>
          <w:color w:val="000000"/>
          <w:sz w:val="14"/>
          <w:lang w:eastAsia="ru-RU"/>
        </w:rPr>
        <w:t>Положение</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b/>
          <w:bCs/>
          <w:color w:val="000000"/>
          <w:sz w:val="14"/>
          <w:lang w:eastAsia="ru-RU"/>
        </w:rPr>
        <w:t>о порядке применения к муниципальным служащим Администрации Ворошневского сельсовета Курского района Курской области взысканий за коррупционные и иные правонарушения</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b/>
          <w:bCs/>
          <w:color w:val="000000"/>
          <w:sz w:val="14"/>
          <w:lang w:eastAsia="ru-RU"/>
        </w:rPr>
        <w:t>1. Общие положения</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1.1 .Настоящим Положением, в соответствии со статьей 27.1. Федерального закона от 2 марта 2007 года № 25-ФЗ «О муниципальной службе в Российской Федерации», определяется порядок применения к муниципальным служащим, замещающим должности муниципальной службы в Администрации Ворошневского сельсовета Курского района Курской области, взысканий за коррупционные и иные</w:t>
      </w:r>
      <w:r w:rsidRPr="00FB2033">
        <w:rPr>
          <w:rFonts w:ascii="Tahoma" w:eastAsia="Times New Roman" w:hAnsi="Tahoma" w:cs="Tahoma"/>
          <w:i/>
          <w:iCs/>
          <w:color w:val="000000"/>
          <w:sz w:val="14"/>
          <w:lang w:eastAsia="ru-RU"/>
        </w:rPr>
        <w:t> </w:t>
      </w:r>
      <w:r w:rsidRPr="00FB2033">
        <w:rPr>
          <w:rFonts w:ascii="Tahoma" w:eastAsia="Times New Roman" w:hAnsi="Tahoma" w:cs="Tahoma"/>
          <w:color w:val="000000"/>
          <w:sz w:val="14"/>
          <w:szCs w:val="14"/>
          <w:lang w:eastAsia="ru-RU"/>
        </w:rPr>
        <w:t>правонарушения, создающие условия для совершения коррупционных правонарушений (далее - иные правонарушения).</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1.2.Порядок применения дисциплинарных взысканий к муниципальным служащим, замещающим должности муниципальной службы в Администрация Ворошневского сельсовета Курского района Курской области, определяется трудовым законодательством.</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 </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b/>
          <w:bCs/>
          <w:color w:val="000000"/>
          <w:sz w:val="14"/>
          <w:lang w:eastAsia="ru-RU"/>
        </w:rPr>
        <w:t>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b/>
          <w:bCs/>
          <w:color w:val="000000"/>
          <w:sz w:val="14"/>
          <w:lang w:eastAsia="ru-RU"/>
        </w:rPr>
        <w:t> </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2.1. 3а несоблюдение муниципальными служащими, замещающими должности муниципальной службы в Администрации Ворошневского  сельсовета Курского района Курской области (далее - муниципальный служащий)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 марта 2007 года № 25-ФЗ «О муниципальной службе в Российской Федерации», от 25 декабря 2008 года 273-ФЗ «О противодействии коррупции» и другими федеральными законами, регулирующими вопросы противодействия коррупции, налагаются следующие взыскания:</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 </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 </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 </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а) Замечание</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б) Выговор</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в) Увольнение в связи с утратой доверия</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 </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b/>
          <w:bCs/>
          <w:color w:val="000000"/>
          <w:sz w:val="14"/>
          <w:lang w:eastAsia="ru-RU"/>
        </w:rPr>
        <w:t>3. Порядок применения взысканий за коррупционные и иные правонарушения.</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b/>
          <w:bCs/>
          <w:color w:val="000000"/>
          <w:sz w:val="14"/>
          <w:lang w:eastAsia="ru-RU"/>
        </w:rPr>
        <w:t> </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3.1.Взыскания, предусмотренные пунктом 2.1. настоящего Положения, применяются Главой Ворошневского сельсовета Курского района Курской области на основании доклада о результатах проверки, проведенной Администрацией Ворошневского сельсовета Курского района Курской области, а в случае,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конфликтов интересов Администрации Ворошневского сельсовета Курского района Курской области (далее - комиссия по урегулированию конфликтов интересов), - на основании рекомендации указанной комиссии.</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lastRenderedPageBreak/>
        <w:t>3.2. До применения взысканий, предусмотренных пунктом 2.1. настоящего Положения, Главой Ворошневского сельсовета Курского района Курской области, от муниципального служащего истребуется письменное объяснение. Если по истечении двух рабочих дней указанное объяснение муниципальным служащим не предоставлено, то составляется соответствующий акт.</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Не предоставление муниципальным служащим объяснения не является препятствием для применения взыскания.</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3.3. При применении взысканий, предусмотренных пунктом 2.1. настоящего Положения, учитываются характер совершенного муниципальным служащим коррупционного и иного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3.4. Взыскания, предусмотренные пунктом 2.1. настоящего Положения, применяются не позднее одного месяца со дня поступления информации о совершении муниципальным служащим коррупционного и иного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и иного правонарушения.</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Порядок применения  и снятия дисциплинарных взысканий, ч. 3 ст. 27 Федерального закона от 02.03.2007 г № 25-ФЗ «О муниципальной службе в Российской Федерации», определяется трудовым законодательством.</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В соответствии с требованиями абз.4 ст. 193 Трудового кодекса Российской Федерации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6 месяцев со дня совершения проступка, а по результатам ревизии, поверки финансово-хозяйственной деятельности или аудиторской проверки - не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                    В части применения дисциплинарного взыскания к муниципальному служащему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в течении трех лет с момента совершения проступка</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3.5. В акте о применении к муниципальному служащему взыскания в случае совершения им коррупционного и иного правонарушения в качестве основания применения взыскания указывается часть 1 или 2 статьи 27.1. Федерального закона от 2 марта 2007 года № 25-ФЗ «О муниципальной службе в Российской Федерации».</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3.6. Копия распоряжения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вручается муниципальному служащему под расписку в течение трех дней со дня издания соответствующего распоряжения.</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3.7. Муниципальный служащий вправе обжаловать взыскание в судебном порядке.</w:t>
      </w:r>
    </w:p>
    <w:p w:rsidR="00FB2033" w:rsidRPr="00FB2033" w:rsidRDefault="00FB2033" w:rsidP="00FB2033">
      <w:pPr>
        <w:shd w:val="clear" w:color="auto" w:fill="EEEEEE"/>
        <w:spacing w:after="0" w:line="240" w:lineRule="auto"/>
        <w:jc w:val="both"/>
        <w:rPr>
          <w:rFonts w:ascii="Tahoma" w:eastAsia="Times New Roman" w:hAnsi="Tahoma" w:cs="Tahoma"/>
          <w:color w:val="000000"/>
          <w:sz w:val="14"/>
          <w:szCs w:val="14"/>
          <w:lang w:eastAsia="ru-RU"/>
        </w:rPr>
      </w:pPr>
      <w:r w:rsidRPr="00FB2033">
        <w:rPr>
          <w:rFonts w:ascii="Tahoma" w:eastAsia="Times New Roman" w:hAnsi="Tahoma" w:cs="Tahoma"/>
          <w:color w:val="000000"/>
          <w:sz w:val="14"/>
          <w:szCs w:val="14"/>
          <w:lang w:eastAsia="ru-RU"/>
        </w:rPr>
        <w:t>3.8. Если в течение одного года со дня применения взыскания муниципальный служащий не был подвергнут дисциплинарному взысканию, предусмотренному пунктами 1. и 2. части 1 статьи 27 Федерального закона от 2 марта 2007 года № 25-ФЗ «О муниципальной службе в Российской Федерации», или взысканию, предусмотренному абзацами а и б настоящего Положения, он считается не имеющим взыскания.</w:t>
      </w:r>
    </w:p>
    <w:p w:rsidR="000B4FBA" w:rsidRPr="00FB2033" w:rsidRDefault="000B4FBA" w:rsidP="00FB2033"/>
    <w:sectPr w:rsidR="000B4FBA" w:rsidRPr="00FB2033" w:rsidSect="00E212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81661"/>
    <w:multiLevelType w:val="multilevel"/>
    <w:tmpl w:val="54383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9A1287"/>
    <w:multiLevelType w:val="multilevel"/>
    <w:tmpl w:val="EF5AE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DE48B7"/>
    <w:multiLevelType w:val="multilevel"/>
    <w:tmpl w:val="BD1C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D728DA"/>
    <w:multiLevelType w:val="multilevel"/>
    <w:tmpl w:val="CB90F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E6546C"/>
    <w:multiLevelType w:val="multilevel"/>
    <w:tmpl w:val="10922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382915"/>
    <w:multiLevelType w:val="multilevel"/>
    <w:tmpl w:val="A1F00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1A270F"/>
    <w:multiLevelType w:val="multilevel"/>
    <w:tmpl w:val="5F1AD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E10D8C"/>
    <w:multiLevelType w:val="multilevel"/>
    <w:tmpl w:val="C7AEE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F36047"/>
    <w:multiLevelType w:val="multilevel"/>
    <w:tmpl w:val="9D0C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6D3C7E"/>
    <w:multiLevelType w:val="multilevel"/>
    <w:tmpl w:val="C9EAB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CA4586"/>
    <w:multiLevelType w:val="multilevel"/>
    <w:tmpl w:val="C73E3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FE1895"/>
    <w:multiLevelType w:val="multilevel"/>
    <w:tmpl w:val="77045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024A19"/>
    <w:multiLevelType w:val="multilevel"/>
    <w:tmpl w:val="3C2CD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EE54C0"/>
    <w:multiLevelType w:val="multilevel"/>
    <w:tmpl w:val="3620B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280E2F"/>
    <w:multiLevelType w:val="multilevel"/>
    <w:tmpl w:val="B4523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38597F"/>
    <w:multiLevelType w:val="multilevel"/>
    <w:tmpl w:val="2E2A7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D35135"/>
    <w:multiLevelType w:val="multilevel"/>
    <w:tmpl w:val="35E2A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E56080"/>
    <w:multiLevelType w:val="multilevel"/>
    <w:tmpl w:val="C05C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0"/>
  </w:num>
  <w:num w:numId="4">
    <w:abstractNumId w:val="3"/>
  </w:num>
  <w:num w:numId="5">
    <w:abstractNumId w:val="15"/>
  </w:num>
  <w:num w:numId="6">
    <w:abstractNumId w:val="16"/>
  </w:num>
  <w:num w:numId="7">
    <w:abstractNumId w:val="7"/>
  </w:num>
  <w:num w:numId="8">
    <w:abstractNumId w:val="2"/>
  </w:num>
  <w:num w:numId="9">
    <w:abstractNumId w:val="4"/>
  </w:num>
  <w:num w:numId="10">
    <w:abstractNumId w:val="11"/>
  </w:num>
  <w:num w:numId="11">
    <w:abstractNumId w:val="13"/>
  </w:num>
  <w:num w:numId="12">
    <w:abstractNumId w:val="10"/>
  </w:num>
  <w:num w:numId="13">
    <w:abstractNumId w:val="6"/>
  </w:num>
  <w:num w:numId="14">
    <w:abstractNumId w:val="8"/>
  </w:num>
  <w:num w:numId="15">
    <w:abstractNumId w:val="14"/>
  </w:num>
  <w:num w:numId="16">
    <w:abstractNumId w:val="9"/>
  </w:num>
  <w:num w:numId="17">
    <w:abstractNumId w:val="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0B4FBA"/>
    <w:rsid w:val="000B4FBA"/>
    <w:rsid w:val="001D462B"/>
    <w:rsid w:val="00225BEA"/>
    <w:rsid w:val="00673B84"/>
    <w:rsid w:val="00960923"/>
    <w:rsid w:val="00A11ECF"/>
    <w:rsid w:val="00BF6724"/>
    <w:rsid w:val="00CF3509"/>
    <w:rsid w:val="00E21244"/>
    <w:rsid w:val="00E6051C"/>
    <w:rsid w:val="00EC3D5F"/>
    <w:rsid w:val="00FB20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2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3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73B84"/>
    <w:rPr>
      <w:color w:val="0000FF"/>
      <w:u w:val="single"/>
    </w:rPr>
  </w:style>
  <w:style w:type="character" w:styleId="a5">
    <w:name w:val="Strong"/>
    <w:basedOn w:val="a0"/>
    <w:uiPriority w:val="22"/>
    <w:qFormat/>
    <w:rsid w:val="00E6051C"/>
    <w:rPr>
      <w:b/>
      <w:bCs/>
    </w:rPr>
  </w:style>
  <w:style w:type="character" w:styleId="a6">
    <w:name w:val="Emphasis"/>
    <w:basedOn w:val="a0"/>
    <w:uiPriority w:val="20"/>
    <w:qFormat/>
    <w:rsid w:val="00EC3D5F"/>
    <w:rPr>
      <w:i/>
      <w:iCs/>
    </w:rPr>
  </w:style>
</w:styles>
</file>

<file path=word/webSettings.xml><?xml version="1.0" encoding="utf-8"?>
<w:webSettings xmlns:r="http://schemas.openxmlformats.org/officeDocument/2006/relationships" xmlns:w="http://schemas.openxmlformats.org/wordprocessingml/2006/main">
  <w:divs>
    <w:div w:id="348877372">
      <w:bodyDiv w:val="1"/>
      <w:marLeft w:val="0"/>
      <w:marRight w:val="0"/>
      <w:marTop w:val="0"/>
      <w:marBottom w:val="0"/>
      <w:divBdr>
        <w:top w:val="none" w:sz="0" w:space="0" w:color="auto"/>
        <w:left w:val="none" w:sz="0" w:space="0" w:color="auto"/>
        <w:bottom w:val="none" w:sz="0" w:space="0" w:color="auto"/>
        <w:right w:val="none" w:sz="0" w:space="0" w:color="auto"/>
      </w:divBdr>
    </w:div>
    <w:div w:id="1047873625">
      <w:bodyDiv w:val="1"/>
      <w:marLeft w:val="0"/>
      <w:marRight w:val="0"/>
      <w:marTop w:val="0"/>
      <w:marBottom w:val="0"/>
      <w:divBdr>
        <w:top w:val="none" w:sz="0" w:space="0" w:color="auto"/>
        <w:left w:val="none" w:sz="0" w:space="0" w:color="auto"/>
        <w:bottom w:val="none" w:sz="0" w:space="0" w:color="auto"/>
        <w:right w:val="none" w:sz="0" w:space="0" w:color="auto"/>
      </w:divBdr>
    </w:div>
    <w:div w:id="1220284870">
      <w:bodyDiv w:val="1"/>
      <w:marLeft w:val="0"/>
      <w:marRight w:val="0"/>
      <w:marTop w:val="0"/>
      <w:marBottom w:val="0"/>
      <w:divBdr>
        <w:top w:val="none" w:sz="0" w:space="0" w:color="auto"/>
        <w:left w:val="none" w:sz="0" w:space="0" w:color="auto"/>
        <w:bottom w:val="none" w:sz="0" w:space="0" w:color="auto"/>
        <w:right w:val="none" w:sz="0" w:space="0" w:color="auto"/>
      </w:divBdr>
    </w:div>
    <w:div w:id="1262570753">
      <w:bodyDiv w:val="1"/>
      <w:marLeft w:val="0"/>
      <w:marRight w:val="0"/>
      <w:marTop w:val="0"/>
      <w:marBottom w:val="0"/>
      <w:divBdr>
        <w:top w:val="none" w:sz="0" w:space="0" w:color="auto"/>
        <w:left w:val="none" w:sz="0" w:space="0" w:color="auto"/>
        <w:bottom w:val="none" w:sz="0" w:space="0" w:color="auto"/>
        <w:right w:val="none" w:sz="0" w:space="0" w:color="auto"/>
      </w:divBdr>
    </w:div>
    <w:div w:id="1573075720">
      <w:bodyDiv w:val="1"/>
      <w:marLeft w:val="0"/>
      <w:marRight w:val="0"/>
      <w:marTop w:val="0"/>
      <w:marBottom w:val="0"/>
      <w:divBdr>
        <w:top w:val="none" w:sz="0" w:space="0" w:color="auto"/>
        <w:left w:val="none" w:sz="0" w:space="0" w:color="auto"/>
        <w:bottom w:val="none" w:sz="0" w:space="0" w:color="auto"/>
        <w:right w:val="none" w:sz="0" w:space="0" w:color="auto"/>
      </w:divBdr>
    </w:div>
    <w:div w:id="178692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1453</Words>
  <Characters>8283</Characters>
  <Application>Microsoft Office Word</Application>
  <DocSecurity>0</DocSecurity>
  <Lines>69</Lines>
  <Paragraphs>19</Paragraphs>
  <ScaleCrop>false</ScaleCrop>
  <Company/>
  <LinksUpToDate>false</LinksUpToDate>
  <CharactersWithSpaces>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2024-05-11T08:02:00Z</dcterms:created>
  <dcterms:modified xsi:type="dcterms:W3CDTF">2024-05-11T08:12:00Z</dcterms:modified>
</cp:coreProperties>
</file>