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BF" w:rsidRDefault="00C304BF" w:rsidP="00C304BF">
      <w:pPr>
        <w:pStyle w:val="a4"/>
        <w:jc w:val="center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АДМИНИСТРАЦИЯ ВОРОШНЕВСКОГО СЕЛЬСОВЕТА</w:t>
      </w:r>
    </w:p>
    <w:p w:rsidR="00C304BF" w:rsidRDefault="00C304BF" w:rsidP="00C304BF">
      <w:pPr>
        <w:pStyle w:val="a4"/>
        <w:jc w:val="center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КУРСКОГО РАЙОНА КУРСКОЙ ОБЛАСТИ</w:t>
      </w:r>
    </w:p>
    <w:p w:rsidR="00C304BF" w:rsidRDefault="00C304BF" w:rsidP="00C304BF">
      <w:pPr>
        <w:pStyle w:val="a4"/>
        <w:jc w:val="center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 </w:t>
      </w:r>
    </w:p>
    <w:p w:rsidR="00C304BF" w:rsidRDefault="00C304BF" w:rsidP="00C304BF">
      <w:pPr>
        <w:pStyle w:val="a4"/>
        <w:jc w:val="center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ПОСТАНОВЛЕНИЕ</w:t>
      </w:r>
    </w:p>
    <w:p w:rsidR="00C304BF" w:rsidRDefault="00C304BF" w:rsidP="00C304BF">
      <w:pPr>
        <w:pStyle w:val="a4"/>
        <w:jc w:val="center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 </w:t>
      </w:r>
    </w:p>
    <w:p w:rsidR="00C304BF" w:rsidRDefault="00C304BF" w:rsidP="00C304B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01.08. 2017  г.</w:t>
      </w:r>
      <w:r>
        <w:rPr>
          <w:rStyle w:val="a5"/>
          <w:color w:val="000000"/>
          <w:sz w:val="27"/>
          <w:szCs w:val="27"/>
        </w:rPr>
        <w:t>                                                                                № 59</w:t>
      </w:r>
    </w:p>
    <w:p w:rsidR="00C304BF" w:rsidRDefault="00C304BF" w:rsidP="00C304B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д. Ворошнево</w:t>
      </w:r>
    </w:p>
    <w:p w:rsidR="00C304BF" w:rsidRDefault="00C304BF" w:rsidP="00C304BF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                  </w:t>
      </w:r>
    </w:p>
    <w:p w:rsidR="00C304BF" w:rsidRDefault="00C304BF" w:rsidP="00C304BF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Об определении вида</w:t>
      </w:r>
    </w:p>
    <w:p w:rsidR="00C304BF" w:rsidRDefault="00C304BF" w:rsidP="00C304BF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 разрешенного использования</w:t>
      </w:r>
    </w:p>
    <w:p w:rsidR="00C304BF" w:rsidRDefault="00C304BF" w:rsidP="00C304BF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земельным участкам  на</w:t>
      </w:r>
    </w:p>
    <w:p w:rsidR="00C304BF" w:rsidRDefault="00C304BF" w:rsidP="00C304BF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территории Ворошневского сельсовета</w:t>
      </w:r>
    </w:p>
    <w:p w:rsidR="00C304BF" w:rsidRDefault="00C304BF" w:rsidP="00C304BF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Курского района</w:t>
      </w:r>
    </w:p>
    <w:p w:rsidR="00C304BF" w:rsidRDefault="00C304BF" w:rsidP="00C304BF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04BF" w:rsidRDefault="00C304BF" w:rsidP="00C304B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 Руководствуясь   Градостроительным кодексом Российской Федерации, Приказом Министерства экономического развития Российской Федерации от 01.09.2014г. № 540 « Об утверждении классификатора видов разрешенного использования земельных участков» ( с изменениями и дополнениями) , решением Собрания депутатов Винниковского сельсовета  Курского района Курской области от  22.06.2016 года  № 156-5-63  «О приведении  Правил землепользования и застройки территории Винниковского сельсовета Курского района Курской области в соответствие с действующим законодательством»</w:t>
      </w:r>
      <w:r>
        <w:rPr>
          <w:rStyle w:val="a5"/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 Администрация Ворошневского сельсовета Курского района Курской области</w:t>
      </w:r>
    </w:p>
    <w:p w:rsidR="00C304BF" w:rsidRDefault="00C304BF" w:rsidP="00C304B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ПОСТАНОВЛЯЕТ:</w:t>
      </w:r>
    </w:p>
    <w:p w:rsidR="00C304BF" w:rsidRDefault="00C304BF" w:rsidP="00C304B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 1.Привести  в  соответствии  с   Правилами землепользования и застройки муниципального образования «Ворошневский  сельсовет» Курского района Курской области вид разрешенного использования  земельных участков :</w:t>
      </w:r>
    </w:p>
    <w:p w:rsidR="00C304BF" w:rsidRDefault="00C304BF" w:rsidP="00C304B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1).</w:t>
      </w:r>
      <w:r>
        <w:rPr>
          <w:color w:val="000000"/>
          <w:sz w:val="27"/>
          <w:szCs w:val="27"/>
          <w:vertAlign w:val="superscript"/>
        </w:rPr>
        <w:t>  </w:t>
      </w:r>
      <w:r>
        <w:rPr>
          <w:color w:val="000000"/>
          <w:sz w:val="27"/>
          <w:szCs w:val="27"/>
        </w:rPr>
        <w:t>с кадастровым  номером </w:t>
      </w:r>
      <w:r>
        <w:rPr>
          <w:rStyle w:val="a5"/>
          <w:color w:val="000000"/>
          <w:sz w:val="27"/>
          <w:szCs w:val="27"/>
        </w:rPr>
        <w:t>46:11:050502:65</w:t>
      </w:r>
      <w:r>
        <w:rPr>
          <w:color w:val="000000"/>
          <w:sz w:val="27"/>
          <w:szCs w:val="27"/>
        </w:rPr>
        <w:t xml:space="preserve">, категория земли : земли сельскохозяйственного назначения, расположенного по адресу: Курская область, Курский район, Ворошневский сельсовет, д. Ворошнево, </w:t>
      </w:r>
      <w:r>
        <w:rPr>
          <w:color w:val="000000"/>
          <w:sz w:val="27"/>
          <w:szCs w:val="27"/>
        </w:rPr>
        <w:lastRenderedPageBreak/>
        <w:t>определив  вид разрешенного использования </w:t>
      </w:r>
      <w:r>
        <w:rPr>
          <w:rStyle w:val="a5"/>
          <w:color w:val="000000"/>
          <w:sz w:val="27"/>
          <w:szCs w:val="27"/>
        </w:rPr>
        <w:t>«сельскохозяйственное использование» </w:t>
      </w:r>
      <w:r>
        <w:rPr>
          <w:color w:val="000000"/>
          <w:sz w:val="27"/>
          <w:szCs w:val="27"/>
        </w:rPr>
        <w:t>;</w:t>
      </w:r>
    </w:p>
    <w:p w:rsidR="00C304BF" w:rsidRDefault="00C304BF" w:rsidP="00C304B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</w:t>
      </w:r>
      <w:r>
        <w:rPr>
          <w:color w:val="000000"/>
          <w:sz w:val="27"/>
          <w:szCs w:val="27"/>
          <w:vertAlign w:val="superscript"/>
        </w:rPr>
        <w:t> </w:t>
      </w:r>
      <w:r>
        <w:rPr>
          <w:color w:val="000000"/>
          <w:sz w:val="27"/>
          <w:szCs w:val="27"/>
        </w:rPr>
        <w:t>с кадастровым  номером </w:t>
      </w:r>
      <w:r>
        <w:rPr>
          <w:rStyle w:val="a5"/>
          <w:color w:val="000000"/>
          <w:sz w:val="27"/>
          <w:szCs w:val="27"/>
        </w:rPr>
        <w:t>46:11: 050502:708</w:t>
      </w:r>
      <w:r>
        <w:rPr>
          <w:color w:val="000000"/>
          <w:sz w:val="27"/>
          <w:szCs w:val="27"/>
        </w:rPr>
        <w:t>, категория земли : земли сельскохозяйственного назначения, расположенного    по адресу: Курская область, Курский район, Винниковский сельсовет, определив  вид разрешенного использования </w:t>
      </w:r>
      <w:r>
        <w:rPr>
          <w:rStyle w:val="a5"/>
          <w:color w:val="000000"/>
          <w:sz w:val="27"/>
          <w:szCs w:val="27"/>
        </w:rPr>
        <w:t>«сельскохозяйственное использование»</w:t>
      </w:r>
    </w:p>
    <w:p w:rsidR="00C304BF" w:rsidRDefault="00C304BF" w:rsidP="00C304B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с кадастровым  номером </w:t>
      </w:r>
      <w:r>
        <w:rPr>
          <w:rStyle w:val="a5"/>
          <w:color w:val="000000"/>
          <w:sz w:val="27"/>
          <w:szCs w:val="27"/>
        </w:rPr>
        <w:t>46:11: 050502:158</w:t>
      </w:r>
      <w:r>
        <w:rPr>
          <w:color w:val="000000"/>
          <w:sz w:val="27"/>
          <w:szCs w:val="27"/>
        </w:rPr>
        <w:t>, категория земли : земли сельскохозяйственного назначения, расположенного    по адресу: Курская область, Курский район, Винниковский сельсовет, определив  вид разрешенного использования </w:t>
      </w:r>
      <w:r>
        <w:rPr>
          <w:rStyle w:val="a5"/>
          <w:color w:val="000000"/>
          <w:sz w:val="27"/>
          <w:szCs w:val="27"/>
        </w:rPr>
        <w:t>«сельскохозяйственное использование»</w:t>
      </w:r>
    </w:p>
    <w:p w:rsidR="00C304BF" w:rsidRDefault="00C304BF" w:rsidP="00C304B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с кадастровым  номером </w:t>
      </w:r>
      <w:r>
        <w:rPr>
          <w:rStyle w:val="a5"/>
          <w:color w:val="000000"/>
          <w:sz w:val="27"/>
          <w:szCs w:val="27"/>
        </w:rPr>
        <w:t>46:11: 050502:615</w:t>
      </w:r>
      <w:r>
        <w:rPr>
          <w:color w:val="000000"/>
          <w:sz w:val="27"/>
          <w:szCs w:val="27"/>
        </w:rPr>
        <w:t>, категория земли : земли сельскохозяйственного назначения, расположенного    по адресу: Курская область, Курский район, Винниковский сельсовет, определив  вид разрешенного использования </w:t>
      </w:r>
      <w:r>
        <w:rPr>
          <w:rStyle w:val="a5"/>
          <w:color w:val="000000"/>
          <w:sz w:val="27"/>
          <w:szCs w:val="27"/>
        </w:rPr>
        <w:t>«сельскохозяйственное использование»</w:t>
      </w:r>
    </w:p>
    <w:p w:rsidR="00C304BF" w:rsidRDefault="00C304BF" w:rsidP="00C304B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с кадастровым  номером </w:t>
      </w:r>
      <w:r>
        <w:rPr>
          <w:rStyle w:val="a5"/>
          <w:color w:val="000000"/>
          <w:sz w:val="27"/>
          <w:szCs w:val="27"/>
        </w:rPr>
        <w:t>46:11: 050502:159</w:t>
      </w:r>
      <w:r>
        <w:rPr>
          <w:color w:val="000000"/>
          <w:sz w:val="27"/>
          <w:szCs w:val="27"/>
        </w:rPr>
        <w:t>, категория земли : земли сельскохозяйственного назначения, расположенного    по адресу: Курская область, Курский район, Винниковский сельсовет, определив  вид разрешенного использования </w:t>
      </w:r>
      <w:r>
        <w:rPr>
          <w:rStyle w:val="a5"/>
          <w:color w:val="000000"/>
          <w:sz w:val="27"/>
          <w:szCs w:val="27"/>
        </w:rPr>
        <w:t>«сельскохозяйственное использование»</w:t>
      </w:r>
    </w:p>
    <w:p w:rsidR="00C304BF" w:rsidRDefault="00C304BF" w:rsidP="00C304B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с кадастровым  номером </w:t>
      </w:r>
      <w:r>
        <w:rPr>
          <w:rStyle w:val="a5"/>
          <w:color w:val="000000"/>
          <w:sz w:val="27"/>
          <w:szCs w:val="27"/>
        </w:rPr>
        <w:t>46:11: 050502:707</w:t>
      </w:r>
      <w:r>
        <w:rPr>
          <w:color w:val="000000"/>
          <w:sz w:val="27"/>
          <w:szCs w:val="27"/>
        </w:rPr>
        <w:t>, категория земли : земли сельскохозяйственного назначения, расположенного    по адресу: Курская область, Курский район, Винниковский сельсовет, определив  вид разрешенного использования </w:t>
      </w:r>
      <w:r>
        <w:rPr>
          <w:rStyle w:val="a5"/>
          <w:color w:val="000000"/>
          <w:sz w:val="27"/>
          <w:szCs w:val="27"/>
        </w:rPr>
        <w:t>«сельскохозяйственное использование»</w:t>
      </w:r>
    </w:p>
    <w:p w:rsidR="00C304BF" w:rsidRDefault="00C304BF" w:rsidP="00C304B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 2. Постановление вступает в силу со дня его подписания.</w:t>
      </w:r>
    </w:p>
    <w:p w:rsidR="00C304BF" w:rsidRDefault="00C304BF" w:rsidP="00C304B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04BF" w:rsidRDefault="00C304BF" w:rsidP="00C304B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04BF" w:rsidRDefault="00C304BF" w:rsidP="00C304B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Ворошневского сельсовета                                             Н.С.Тарасов</w:t>
      </w:r>
    </w:p>
    <w:p w:rsidR="009E3C1E" w:rsidRPr="00C304BF" w:rsidRDefault="009E3C1E" w:rsidP="00C304BF">
      <w:pPr>
        <w:rPr>
          <w:szCs w:val="28"/>
        </w:rPr>
      </w:pPr>
    </w:p>
    <w:sectPr w:rsidR="009E3C1E" w:rsidRPr="00C304BF" w:rsidSect="00FB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D7B"/>
    <w:multiLevelType w:val="multilevel"/>
    <w:tmpl w:val="77383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C4433"/>
    <w:multiLevelType w:val="multilevel"/>
    <w:tmpl w:val="8DFA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8C4EDB"/>
    <w:multiLevelType w:val="multilevel"/>
    <w:tmpl w:val="BABE9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E3C1E"/>
    <w:rsid w:val="003777A4"/>
    <w:rsid w:val="005409EF"/>
    <w:rsid w:val="006B3FE1"/>
    <w:rsid w:val="009E3C1E"/>
    <w:rsid w:val="00B056C2"/>
    <w:rsid w:val="00BD4D2B"/>
    <w:rsid w:val="00C304BF"/>
    <w:rsid w:val="00E20F7C"/>
    <w:rsid w:val="00FB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C1E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2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20F7C"/>
    <w:rPr>
      <w:b/>
      <w:bCs/>
    </w:rPr>
  </w:style>
  <w:style w:type="character" w:styleId="a6">
    <w:name w:val="Emphasis"/>
    <w:basedOn w:val="a0"/>
    <w:uiPriority w:val="20"/>
    <w:qFormat/>
    <w:rsid w:val="00E20F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</cp:revision>
  <dcterms:created xsi:type="dcterms:W3CDTF">2017-09-22T11:53:00Z</dcterms:created>
  <dcterms:modified xsi:type="dcterms:W3CDTF">2024-04-29T11:54:00Z</dcterms:modified>
</cp:coreProperties>
</file>