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D4" w:rsidRDefault="00A528D4" w:rsidP="00A528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ВОРОШНЕВСКОГО  СЕЛЬСОВЕТА</w:t>
      </w:r>
    </w:p>
    <w:p w:rsidR="00A528D4" w:rsidRDefault="00A528D4" w:rsidP="00A528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A528D4" w:rsidRDefault="00A528D4" w:rsidP="00A528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8D4" w:rsidRDefault="00A528D4" w:rsidP="00A528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528D4" w:rsidRPr="006106CB" w:rsidRDefault="00A528D4" w:rsidP="00A528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28D4" w:rsidRDefault="00A528D4" w:rsidP="00A528D4">
      <w:pPr>
        <w:rPr>
          <w:rFonts w:ascii="Times New Roman" w:hAnsi="Times New Roman" w:cs="Times New Roman"/>
          <w:b/>
          <w:sz w:val="28"/>
          <w:szCs w:val="28"/>
        </w:rPr>
      </w:pPr>
      <w:r w:rsidRPr="006106CB">
        <w:rPr>
          <w:rFonts w:ascii="Times New Roman" w:hAnsi="Times New Roman" w:cs="Times New Roman"/>
          <w:sz w:val="28"/>
          <w:szCs w:val="28"/>
        </w:rPr>
        <w:t xml:space="preserve">от 18.10.2017 г.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85                                                                                </w:t>
      </w:r>
    </w:p>
    <w:p w:rsidR="00A528D4" w:rsidRDefault="00A528D4" w:rsidP="00A528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  <w:r w:rsidR="00610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A528D4" w:rsidRDefault="00A528D4" w:rsidP="00A528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прогноза социально-экономического</w:t>
      </w:r>
      <w:r w:rsidR="006106C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развития муниципального образования </w:t>
      </w:r>
      <w:r w:rsidR="006106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610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Курского района</w:t>
      </w:r>
      <w:r w:rsidR="006106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на 2018 год</w:t>
      </w:r>
      <w:r w:rsidR="006106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на плановый период</w:t>
      </w:r>
      <w:r w:rsidR="006106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2019  и 2020 годов</w:t>
      </w:r>
    </w:p>
    <w:p w:rsidR="00A528D4" w:rsidRDefault="00A528D4" w:rsidP="00A528D4">
      <w:pPr>
        <w:rPr>
          <w:rFonts w:ascii="Times New Roman" w:hAnsi="Times New Roman" w:cs="Times New Roman"/>
          <w:sz w:val="28"/>
          <w:szCs w:val="28"/>
        </w:rPr>
      </w:pPr>
    </w:p>
    <w:p w:rsidR="00A528D4" w:rsidRDefault="00A528D4" w:rsidP="00A52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На основании статьи 173 Бюджетного кодекса Российской Федерации, статей 11,39 Федерального закона от 28.06.2014 года № 172 ФЗ «О стратегическом планировании в Российской Федерации»,  Положения о бюджетном процессе 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от 12.09. 2017 г. № 67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разработке прогноза социально-экономического развития МО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сельсовет» Курского района Курской области на 2018 год и плановый период 2019-2020 годов, проекта бюджета МО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сельсовет» Курского района Курской области  на 2018 год и на плановый период 2019 и 2020 годов, </w:t>
      </w:r>
      <w:r>
        <w:rPr>
          <w:rFonts w:ascii="Times New Roman" w:hAnsi="Times New Roman" w:cs="Times New Roman"/>
          <w:sz w:val="28"/>
          <w:szCs w:val="28"/>
        </w:rPr>
        <w:t>Устава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A528D4" w:rsidRPr="006106CB" w:rsidRDefault="00A528D4" w:rsidP="00A52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28D4" w:rsidRPr="006106CB" w:rsidRDefault="00A528D4" w:rsidP="00A528D4">
      <w:pPr>
        <w:rPr>
          <w:rFonts w:ascii="Times New Roman" w:hAnsi="Times New Roman" w:cs="Times New Roman"/>
          <w:sz w:val="28"/>
          <w:szCs w:val="28"/>
        </w:rPr>
      </w:pPr>
      <w:r w:rsidRPr="006106C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528D4" w:rsidRDefault="00A528D4" w:rsidP="006106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прогноз  социально-экономического развития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на 2018 год и на плановый период 2019  и 2020 годов согласно приложению № 1.</w:t>
      </w:r>
    </w:p>
    <w:p w:rsidR="00A528D4" w:rsidRDefault="00A528D4" w:rsidP="006106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Отделу финансов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(В.С.Маркова) при разработке проекта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местного бюджета на 2018 год и на плановый период 2019 и 2020 годов руководствоваться основными показателями Прогноза.</w:t>
      </w:r>
    </w:p>
    <w:p w:rsidR="00A528D4" w:rsidRDefault="00A528D4" w:rsidP="006106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A528D4" w:rsidRDefault="00A528D4" w:rsidP="00A528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8D4" w:rsidRDefault="00A528D4" w:rsidP="00A528D4">
      <w:pPr>
        <w:rPr>
          <w:rFonts w:ascii="Times New Roman" w:hAnsi="Times New Roman" w:cs="Times New Roman"/>
          <w:sz w:val="28"/>
          <w:szCs w:val="28"/>
        </w:rPr>
      </w:pPr>
    </w:p>
    <w:p w:rsidR="00A528D4" w:rsidRDefault="00A528D4" w:rsidP="00A528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</w:t>
      </w:r>
      <w:r w:rsidR="006106C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Н.С.Тарасов</w:t>
      </w:r>
    </w:p>
    <w:p w:rsidR="00A528D4" w:rsidRDefault="00A528D4" w:rsidP="00A528D4">
      <w:pPr>
        <w:rPr>
          <w:rFonts w:ascii="Times New Roman" w:hAnsi="Times New Roman" w:cs="Times New Roman"/>
          <w:sz w:val="28"/>
          <w:szCs w:val="28"/>
        </w:rPr>
      </w:pPr>
    </w:p>
    <w:p w:rsidR="00A528D4" w:rsidRDefault="00A528D4" w:rsidP="00A528D4">
      <w:pPr>
        <w:rPr>
          <w:rFonts w:ascii="Times New Roman" w:hAnsi="Times New Roman" w:cs="Times New Roman"/>
          <w:sz w:val="28"/>
          <w:szCs w:val="28"/>
        </w:rPr>
      </w:pPr>
    </w:p>
    <w:p w:rsidR="00A528D4" w:rsidRDefault="00A528D4" w:rsidP="00A528D4">
      <w:pPr>
        <w:rPr>
          <w:rFonts w:ascii="Times New Roman" w:hAnsi="Times New Roman" w:cs="Times New Roman"/>
          <w:sz w:val="28"/>
          <w:szCs w:val="28"/>
        </w:rPr>
      </w:pPr>
    </w:p>
    <w:p w:rsidR="00A528D4" w:rsidRDefault="00A528D4" w:rsidP="00A528D4">
      <w:pPr>
        <w:rPr>
          <w:rFonts w:ascii="Times New Roman" w:hAnsi="Times New Roman" w:cs="Times New Roman"/>
          <w:sz w:val="28"/>
          <w:szCs w:val="28"/>
        </w:rPr>
      </w:pPr>
    </w:p>
    <w:p w:rsidR="00A528D4" w:rsidRDefault="00A528D4" w:rsidP="00A528D4">
      <w:pPr>
        <w:rPr>
          <w:rFonts w:ascii="Times New Roman" w:hAnsi="Times New Roman" w:cs="Times New Roman"/>
          <w:sz w:val="28"/>
          <w:szCs w:val="28"/>
        </w:rPr>
      </w:pPr>
    </w:p>
    <w:p w:rsidR="00A528D4" w:rsidRDefault="00A528D4" w:rsidP="00A528D4">
      <w:pPr>
        <w:rPr>
          <w:rFonts w:ascii="Times New Roman" w:hAnsi="Times New Roman" w:cs="Times New Roman"/>
          <w:sz w:val="28"/>
          <w:szCs w:val="28"/>
        </w:rPr>
      </w:pPr>
    </w:p>
    <w:p w:rsidR="00A528D4" w:rsidRDefault="00A528D4" w:rsidP="00A528D4">
      <w:pPr>
        <w:rPr>
          <w:rFonts w:ascii="Times New Roman" w:hAnsi="Times New Roman" w:cs="Times New Roman"/>
          <w:sz w:val="28"/>
          <w:szCs w:val="28"/>
        </w:rPr>
      </w:pPr>
    </w:p>
    <w:p w:rsidR="00A528D4" w:rsidRDefault="00A528D4" w:rsidP="00A528D4">
      <w:pPr>
        <w:rPr>
          <w:rFonts w:ascii="Times New Roman" w:hAnsi="Times New Roman" w:cs="Times New Roman"/>
          <w:sz w:val="28"/>
          <w:szCs w:val="28"/>
        </w:rPr>
      </w:pPr>
    </w:p>
    <w:p w:rsidR="00A528D4" w:rsidRDefault="00A528D4" w:rsidP="00A528D4">
      <w:pPr>
        <w:rPr>
          <w:rFonts w:ascii="Times New Roman" w:hAnsi="Times New Roman" w:cs="Times New Roman"/>
          <w:sz w:val="28"/>
          <w:szCs w:val="28"/>
        </w:rPr>
      </w:pPr>
    </w:p>
    <w:p w:rsidR="00A528D4" w:rsidRDefault="00A528D4" w:rsidP="00A528D4">
      <w:pPr>
        <w:rPr>
          <w:rFonts w:ascii="Times New Roman" w:hAnsi="Times New Roman" w:cs="Times New Roman"/>
          <w:sz w:val="28"/>
          <w:szCs w:val="28"/>
        </w:rPr>
      </w:pPr>
    </w:p>
    <w:p w:rsidR="00A528D4" w:rsidRDefault="00A528D4" w:rsidP="00A528D4">
      <w:pPr>
        <w:rPr>
          <w:rFonts w:ascii="Times New Roman" w:hAnsi="Times New Roman" w:cs="Times New Roman"/>
          <w:sz w:val="28"/>
          <w:szCs w:val="28"/>
        </w:rPr>
      </w:pPr>
    </w:p>
    <w:p w:rsidR="00A528D4" w:rsidRDefault="00A528D4" w:rsidP="00A528D4">
      <w:pPr>
        <w:rPr>
          <w:rFonts w:ascii="Times New Roman" w:hAnsi="Times New Roman" w:cs="Times New Roman"/>
          <w:sz w:val="28"/>
          <w:szCs w:val="28"/>
        </w:rPr>
      </w:pPr>
    </w:p>
    <w:p w:rsidR="00A528D4" w:rsidRDefault="00A528D4" w:rsidP="00A528D4">
      <w:pPr>
        <w:rPr>
          <w:rFonts w:ascii="Times New Roman" w:hAnsi="Times New Roman" w:cs="Times New Roman"/>
          <w:sz w:val="28"/>
          <w:szCs w:val="28"/>
        </w:rPr>
      </w:pPr>
    </w:p>
    <w:p w:rsidR="00A528D4" w:rsidRDefault="00A528D4" w:rsidP="00A528D4">
      <w:pPr>
        <w:rPr>
          <w:rFonts w:ascii="Times New Roman" w:hAnsi="Times New Roman" w:cs="Times New Roman"/>
          <w:sz w:val="28"/>
          <w:szCs w:val="28"/>
        </w:rPr>
      </w:pPr>
    </w:p>
    <w:p w:rsidR="00A528D4" w:rsidRDefault="00A528D4" w:rsidP="00A528D4">
      <w:pPr>
        <w:rPr>
          <w:rFonts w:ascii="Times New Roman" w:hAnsi="Times New Roman" w:cs="Times New Roman"/>
          <w:sz w:val="28"/>
          <w:szCs w:val="28"/>
        </w:rPr>
      </w:pPr>
    </w:p>
    <w:p w:rsidR="00A528D4" w:rsidRDefault="00A528D4" w:rsidP="00A528D4">
      <w:pPr>
        <w:rPr>
          <w:rFonts w:ascii="Times New Roman" w:hAnsi="Times New Roman" w:cs="Times New Roman"/>
          <w:sz w:val="28"/>
          <w:szCs w:val="28"/>
        </w:rPr>
      </w:pPr>
    </w:p>
    <w:p w:rsidR="00A528D4" w:rsidRDefault="00A528D4" w:rsidP="00A528D4">
      <w:pPr>
        <w:rPr>
          <w:rFonts w:ascii="Times New Roman" w:hAnsi="Times New Roman" w:cs="Times New Roman"/>
          <w:sz w:val="28"/>
          <w:szCs w:val="28"/>
        </w:rPr>
      </w:pPr>
    </w:p>
    <w:p w:rsidR="00A528D4" w:rsidRDefault="00A528D4" w:rsidP="00A528D4">
      <w:pPr>
        <w:rPr>
          <w:rFonts w:ascii="Times New Roman" w:hAnsi="Times New Roman" w:cs="Times New Roman"/>
          <w:sz w:val="28"/>
          <w:szCs w:val="28"/>
        </w:rPr>
      </w:pPr>
    </w:p>
    <w:p w:rsidR="00A528D4" w:rsidRDefault="00A528D4" w:rsidP="00A528D4">
      <w:pPr>
        <w:rPr>
          <w:rFonts w:ascii="Times New Roman" w:hAnsi="Times New Roman" w:cs="Times New Roman"/>
          <w:sz w:val="28"/>
          <w:szCs w:val="28"/>
        </w:rPr>
      </w:pPr>
    </w:p>
    <w:p w:rsidR="00A528D4" w:rsidRDefault="00A528D4" w:rsidP="00A528D4">
      <w:pPr>
        <w:rPr>
          <w:rFonts w:ascii="Times New Roman" w:hAnsi="Times New Roman" w:cs="Times New Roman"/>
          <w:sz w:val="28"/>
          <w:szCs w:val="28"/>
        </w:rPr>
      </w:pPr>
    </w:p>
    <w:p w:rsidR="00A528D4" w:rsidRPr="006106CB" w:rsidRDefault="00A528D4" w:rsidP="006106C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6106CB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A528D4" w:rsidRPr="006106CB" w:rsidRDefault="00A528D4" w:rsidP="006106C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6106CB">
        <w:rPr>
          <w:rFonts w:ascii="Times New Roman" w:hAnsi="Times New Roman" w:cs="Times New Roman"/>
          <w:sz w:val="28"/>
          <w:szCs w:val="28"/>
        </w:rPr>
        <w:t>к  Постановлению Администрации</w:t>
      </w:r>
    </w:p>
    <w:p w:rsidR="00A528D4" w:rsidRPr="006106CB" w:rsidRDefault="00A528D4" w:rsidP="006106C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106CB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106CB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A528D4" w:rsidRPr="006106CB" w:rsidRDefault="00A528D4" w:rsidP="006106C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6106CB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A528D4" w:rsidRPr="006106CB" w:rsidRDefault="00A528D4" w:rsidP="006106C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6106CB">
        <w:rPr>
          <w:rFonts w:ascii="Times New Roman" w:hAnsi="Times New Roman" w:cs="Times New Roman"/>
          <w:sz w:val="28"/>
          <w:szCs w:val="28"/>
        </w:rPr>
        <w:t>от  18.10.2017 г. № 85</w:t>
      </w:r>
    </w:p>
    <w:p w:rsidR="00A528D4" w:rsidRPr="006106CB" w:rsidRDefault="00A528D4" w:rsidP="006106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6CB">
        <w:rPr>
          <w:rFonts w:ascii="Times New Roman" w:hAnsi="Times New Roman" w:cs="Times New Roman"/>
          <w:b/>
          <w:sz w:val="28"/>
          <w:szCs w:val="28"/>
        </w:rPr>
        <w:t>ПРОГНОЗ</w:t>
      </w:r>
    </w:p>
    <w:p w:rsidR="00A528D4" w:rsidRPr="006106CB" w:rsidRDefault="00A528D4" w:rsidP="006106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6CB"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 муниципального образования «</w:t>
      </w:r>
      <w:proofErr w:type="spellStart"/>
      <w:r w:rsidRPr="006106CB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6106CB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 на 2018 год и на плановый период 2019 и 2020 годов.</w:t>
      </w:r>
    </w:p>
    <w:p w:rsidR="006106CB" w:rsidRPr="006106CB" w:rsidRDefault="006106CB" w:rsidP="006106C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528D4" w:rsidRPr="006106CB" w:rsidRDefault="00A528D4" w:rsidP="006106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6CB">
        <w:rPr>
          <w:rFonts w:ascii="Times New Roman" w:hAnsi="Times New Roman" w:cs="Times New Roman"/>
          <w:b/>
          <w:sz w:val="28"/>
          <w:szCs w:val="28"/>
        </w:rPr>
        <w:t>Основные показатели социально-экономического развития МО «</w:t>
      </w:r>
      <w:proofErr w:type="spellStart"/>
      <w:r w:rsidRPr="006106CB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6106CB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 на 2018 год и на плановый период 2019 и 2020 годов</w:t>
      </w:r>
    </w:p>
    <w:tbl>
      <w:tblPr>
        <w:tblStyle w:val="a3"/>
        <w:tblW w:w="0" w:type="auto"/>
        <w:tblLook w:val="04A0"/>
      </w:tblPr>
      <w:tblGrid>
        <w:gridCol w:w="4269"/>
        <w:gridCol w:w="1025"/>
        <w:gridCol w:w="893"/>
        <w:gridCol w:w="921"/>
        <w:gridCol w:w="821"/>
        <w:gridCol w:w="821"/>
        <w:gridCol w:w="821"/>
      </w:tblGrid>
      <w:tr w:rsidR="00A528D4" w:rsidTr="00A528D4">
        <w:trPr>
          <w:trHeight w:val="405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8D4" w:rsidRDefault="00A528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</w:t>
            </w:r>
          </w:p>
        </w:tc>
      </w:tr>
      <w:tr w:rsidR="00A528D4" w:rsidTr="00A528D4">
        <w:trPr>
          <w:trHeight w:val="2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8D4" w:rsidRDefault="00A528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8D4" w:rsidRDefault="00A52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8D4" w:rsidRDefault="00A52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8D4" w:rsidRDefault="00A52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</w:tr>
      <w:tr w:rsidR="00A528D4" w:rsidTr="00A528D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отгруженных товаров </w:t>
            </w:r>
            <w:proofErr w:type="gramStart"/>
            <w:r>
              <w:rPr>
                <w:rFonts w:ascii="Times New Roman" w:hAnsi="Times New Roman" w:cs="Times New Roman"/>
              </w:rPr>
              <w:t>собственного</w:t>
            </w:r>
            <w:proofErr w:type="gramEnd"/>
          </w:p>
          <w:p w:rsidR="00A528D4" w:rsidRDefault="00A52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производства, выполненных работ и услуг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2204,7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2258,2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2355,2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2490,5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2634,4</w:t>
            </w:r>
          </w:p>
        </w:tc>
      </w:tr>
      <w:tr w:rsidR="00A528D4" w:rsidTr="00A528D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Индекс промышленного производства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112,1</w:t>
            </w:r>
          </w:p>
        </w:tc>
      </w:tr>
      <w:tr w:rsidR="00A528D4" w:rsidTr="00A528D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Индекс дефлятор оптовых цен промышленной продукции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94,4</w:t>
            </w:r>
          </w:p>
        </w:tc>
      </w:tr>
      <w:tr w:rsidR="00A528D4" w:rsidTr="00A528D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продукции в стоимостном выражении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2259,8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2274,3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2311,0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2377,0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2428,9</w:t>
            </w:r>
          </w:p>
        </w:tc>
      </w:tr>
      <w:tr w:rsidR="00A528D4" w:rsidTr="00A528D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Индекс </w:t>
            </w:r>
            <w:proofErr w:type="spellStart"/>
            <w:r>
              <w:rPr>
                <w:rFonts w:ascii="Times New Roman" w:hAnsi="Times New Roman" w:cs="Times New Roman"/>
              </w:rPr>
              <w:t>промыщленного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102,2</w:t>
            </w:r>
          </w:p>
        </w:tc>
      </w:tr>
      <w:tr w:rsidR="00A528D4" w:rsidTr="00A528D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реализации сельскохозяйственной продукции собственного производства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1174,3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1224,1</w:t>
            </w:r>
          </w:p>
        </w:tc>
      </w:tr>
      <w:tr w:rsidR="00A528D4" w:rsidTr="00A528D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 роста (снижения) к предыдущему году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100,8</w:t>
            </w:r>
          </w:p>
        </w:tc>
      </w:tr>
      <w:tr w:rsidR="00A528D4" w:rsidTr="00A528D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Индекс-дефлятор цен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103,4</w:t>
            </w:r>
          </w:p>
        </w:tc>
      </w:tr>
      <w:tr w:rsidR="00A528D4" w:rsidTr="00A528D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Фонд заработной платы </w:t>
            </w:r>
            <w:proofErr w:type="gramStart"/>
            <w:r>
              <w:rPr>
                <w:rFonts w:ascii="Times New Roman" w:hAnsi="Times New Roman" w:cs="Times New Roman"/>
              </w:rPr>
              <w:t>работающих</w:t>
            </w:r>
            <w:proofErr w:type="gram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739,1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766,6</w:t>
            </w:r>
          </w:p>
        </w:tc>
      </w:tr>
      <w:tr w:rsidR="00A528D4" w:rsidTr="00A528D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 роста (снижения) к предыдущему году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101,9</w:t>
            </w:r>
          </w:p>
        </w:tc>
      </w:tr>
      <w:tr w:rsidR="00A528D4" w:rsidTr="00A528D4">
        <w:trPr>
          <w:trHeight w:val="41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Среднегодовая численность </w:t>
            </w:r>
            <w:proofErr w:type="gramStart"/>
            <w:r>
              <w:rPr>
                <w:rFonts w:ascii="Times New Roman" w:hAnsi="Times New Roman" w:cs="Times New Roman"/>
              </w:rPr>
              <w:t>работающих</w:t>
            </w:r>
            <w:proofErr w:type="gram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2598,0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2522,0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2564,0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2564,0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2564,0</w:t>
            </w:r>
          </w:p>
        </w:tc>
      </w:tr>
      <w:tr w:rsidR="00A528D4" w:rsidTr="00A528D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 роста (снижения) к предыдущему году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528D4" w:rsidTr="00A528D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Среднемесячная заработная плата </w:t>
            </w:r>
            <w:proofErr w:type="gramStart"/>
            <w:r>
              <w:rPr>
                <w:rFonts w:ascii="Times New Roman" w:hAnsi="Times New Roman" w:cs="Times New Roman"/>
              </w:rPr>
              <w:t>работающих</w:t>
            </w:r>
            <w:proofErr w:type="gram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</w:t>
            </w:r>
          </w:p>
        </w:tc>
      </w:tr>
      <w:tr w:rsidR="00A528D4" w:rsidTr="00A528D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 роста (снижения) к предыдущему году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101,9</w:t>
            </w:r>
          </w:p>
        </w:tc>
      </w:tr>
      <w:tr w:rsidR="00A528D4" w:rsidTr="00A528D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Финансовый результат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-247,8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-47,9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64,4</w:t>
            </w:r>
          </w:p>
        </w:tc>
      </w:tr>
      <w:tr w:rsidR="00A528D4" w:rsidTr="00A528D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прибыль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65,3</w:t>
            </w:r>
          </w:p>
        </w:tc>
      </w:tr>
      <w:tr w:rsidR="00A528D4" w:rsidTr="00A528D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убыток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A528D4" w:rsidTr="00A528D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бюджета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</w:tr>
      <w:tr w:rsidR="00A528D4" w:rsidTr="00A528D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8D4" w:rsidRDefault="00A52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8D4" w:rsidTr="00A528D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доходы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</w:p>
        </w:tc>
      </w:tr>
      <w:tr w:rsidR="00A528D4" w:rsidTr="00A528D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</w:tr>
      <w:tr w:rsidR="00A528D4" w:rsidTr="00A528D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бюджета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</w:tr>
      <w:tr w:rsidR="00A528D4" w:rsidTr="00A528D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 бюджета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(-), 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профицит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бюджета (+)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528D4" w:rsidTr="00A528D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населения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4706</w:t>
            </w:r>
          </w:p>
        </w:tc>
      </w:tr>
    </w:tbl>
    <w:p w:rsidR="00A528D4" w:rsidRPr="006106CB" w:rsidRDefault="00A528D4" w:rsidP="006106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8D4" w:rsidRPr="006106CB" w:rsidRDefault="00A528D4" w:rsidP="006106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6CB">
        <w:rPr>
          <w:rFonts w:ascii="Times New Roman" w:hAnsi="Times New Roman" w:cs="Times New Roman"/>
          <w:b/>
          <w:sz w:val="28"/>
          <w:szCs w:val="28"/>
        </w:rPr>
        <w:lastRenderedPageBreak/>
        <w:t>Подробная характеристика  основных показателей развития реального сектора экономики на территории муниципального образования «</w:t>
      </w:r>
      <w:proofErr w:type="spellStart"/>
      <w:r w:rsidRPr="006106CB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6106CB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 на 2018 год и на плановый период 2019 и 2020 годов</w:t>
      </w:r>
    </w:p>
    <w:p w:rsidR="00A528D4" w:rsidRPr="006106CB" w:rsidRDefault="00A528D4" w:rsidP="006106CB">
      <w:pPr>
        <w:pStyle w:val="a4"/>
        <w:jc w:val="center"/>
        <w:rPr>
          <w:rFonts w:ascii="Times New Roman" w:hAnsi="Times New Roman" w:cs="Times New Roman"/>
        </w:rPr>
      </w:pPr>
    </w:p>
    <w:p w:rsidR="00A528D4" w:rsidRPr="006106CB" w:rsidRDefault="00A528D4" w:rsidP="006106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6CB">
        <w:rPr>
          <w:rFonts w:ascii="Times New Roman" w:hAnsi="Times New Roman" w:cs="Times New Roman"/>
          <w:b/>
          <w:sz w:val="28"/>
          <w:szCs w:val="28"/>
        </w:rPr>
        <w:t>Прогноз отгруженных товаров собственного производства, выполненных работ и услуг по муниципальному образованию «</w:t>
      </w:r>
      <w:proofErr w:type="spellStart"/>
      <w:r w:rsidRPr="006106CB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6106CB">
        <w:rPr>
          <w:rFonts w:ascii="Times New Roman" w:hAnsi="Times New Roman" w:cs="Times New Roman"/>
          <w:b/>
          <w:sz w:val="28"/>
          <w:szCs w:val="28"/>
        </w:rPr>
        <w:t xml:space="preserve"> сельсовет» на 2018-2020 годы.</w:t>
      </w:r>
    </w:p>
    <w:tbl>
      <w:tblPr>
        <w:tblStyle w:val="a3"/>
        <w:tblW w:w="10830" w:type="dxa"/>
        <w:tblInd w:w="-1026" w:type="dxa"/>
        <w:tblLayout w:type="fixed"/>
        <w:tblLook w:val="04A0"/>
      </w:tblPr>
      <w:tblGrid>
        <w:gridCol w:w="1845"/>
        <w:gridCol w:w="993"/>
        <w:gridCol w:w="709"/>
        <w:gridCol w:w="709"/>
        <w:gridCol w:w="986"/>
        <w:gridCol w:w="709"/>
        <w:gridCol w:w="715"/>
        <w:gridCol w:w="716"/>
        <w:gridCol w:w="620"/>
        <w:gridCol w:w="698"/>
        <w:gridCol w:w="812"/>
        <w:gridCol w:w="620"/>
        <w:gridCol w:w="698"/>
      </w:tblGrid>
      <w:tr w:rsidR="00A528D4" w:rsidTr="00A528D4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b/>
                <w:sz w:val="16"/>
                <w:szCs w:val="16"/>
              </w:rPr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 год оценка</w:t>
            </w:r>
          </w:p>
          <w:p w:rsidR="00A528D4" w:rsidRDefault="00A528D4">
            <w:pPr>
              <w:jc w:val="center"/>
              <w:rPr>
                <w:sz w:val="16"/>
                <w:szCs w:val="16"/>
              </w:rPr>
            </w:pPr>
          </w:p>
          <w:p w:rsidR="00A528D4" w:rsidRDefault="00A528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 прогноз</w:t>
            </w:r>
          </w:p>
        </w:tc>
        <w:tc>
          <w:tcPr>
            <w:tcW w:w="20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 прогноз</w:t>
            </w:r>
          </w:p>
        </w:tc>
        <w:tc>
          <w:tcPr>
            <w:tcW w:w="2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прогноз</w:t>
            </w:r>
          </w:p>
        </w:tc>
      </w:tr>
      <w:tr w:rsidR="00A528D4" w:rsidTr="00A528D4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8D4" w:rsidRDefault="00A528D4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</w:t>
            </w:r>
          </w:p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уб.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Индекс промышленного производства, 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Индекс</w:t>
            </w:r>
          </w:p>
          <w:p w:rsidR="00A528D4" w:rsidRDefault="00A528D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деф</w:t>
            </w:r>
            <w:proofErr w:type="spellEnd"/>
          </w:p>
          <w:p w:rsidR="00A528D4" w:rsidRDefault="00A528D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лятор</w:t>
            </w:r>
            <w:proofErr w:type="spellEnd"/>
            <w:r>
              <w:rPr>
                <w:sz w:val="16"/>
                <w:szCs w:val="16"/>
              </w:rPr>
              <w:t xml:space="preserve"> оптовых цен промышленной продукции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</w:t>
            </w:r>
          </w:p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уб.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Индекс промышленного производства, %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Индекс</w:t>
            </w:r>
          </w:p>
          <w:p w:rsidR="00A528D4" w:rsidRDefault="00A528D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деф</w:t>
            </w:r>
            <w:proofErr w:type="spellEnd"/>
          </w:p>
          <w:p w:rsidR="00A528D4" w:rsidRDefault="00A528D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лятор</w:t>
            </w:r>
            <w:proofErr w:type="spellEnd"/>
            <w:r>
              <w:rPr>
                <w:sz w:val="16"/>
                <w:szCs w:val="16"/>
              </w:rPr>
              <w:t xml:space="preserve"> оптовых цен промышленной продукции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</w:t>
            </w:r>
          </w:p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уб.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Индекс промышленного производства, %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Индекс</w:t>
            </w:r>
          </w:p>
          <w:p w:rsidR="00A528D4" w:rsidRDefault="00A528D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деф</w:t>
            </w:r>
            <w:proofErr w:type="spellEnd"/>
          </w:p>
          <w:p w:rsidR="00A528D4" w:rsidRDefault="00A528D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лятор</w:t>
            </w:r>
            <w:proofErr w:type="spellEnd"/>
            <w:r>
              <w:rPr>
                <w:sz w:val="16"/>
                <w:szCs w:val="16"/>
              </w:rPr>
              <w:t xml:space="preserve"> оптовых цен промышленной продукции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</w:t>
            </w:r>
          </w:p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</w:t>
            </w:r>
            <w:proofErr w:type="gramStart"/>
            <w:r>
              <w:rPr>
                <w:sz w:val="16"/>
                <w:szCs w:val="16"/>
              </w:rPr>
              <w:t>..</w:t>
            </w:r>
            <w:proofErr w:type="gramEnd"/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Индекс промышленного производства, %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Индекс</w:t>
            </w:r>
          </w:p>
          <w:p w:rsidR="00A528D4" w:rsidRDefault="00A528D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деф</w:t>
            </w:r>
            <w:proofErr w:type="spellEnd"/>
          </w:p>
          <w:p w:rsidR="00A528D4" w:rsidRDefault="00A528D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лятор</w:t>
            </w:r>
            <w:proofErr w:type="spellEnd"/>
            <w:r>
              <w:rPr>
                <w:sz w:val="16"/>
                <w:szCs w:val="16"/>
              </w:rPr>
              <w:t xml:space="preserve"> оптовых цен промышленной продукции</w:t>
            </w:r>
          </w:p>
        </w:tc>
      </w:tr>
      <w:tr w:rsidR="00A528D4" w:rsidTr="00A528D4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Объем отгруженных товаров </w:t>
            </w:r>
            <w:proofErr w:type="gramStart"/>
            <w:r>
              <w:rPr>
                <w:b/>
                <w:sz w:val="16"/>
                <w:szCs w:val="16"/>
              </w:rPr>
              <w:t>собственного</w:t>
            </w:r>
            <w:proofErr w:type="gramEnd"/>
          </w:p>
          <w:p w:rsidR="00A528D4" w:rsidRDefault="00A528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производства, выполненных работ и услуг, в том числе: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2258,2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109,4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93,7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2355,2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111,3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93,7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2490,5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112,6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93,9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2634,4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112,1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94,4</w:t>
            </w:r>
          </w:p>
        </w:tc>
      </w:tr>
      <w:tr w:rsidR="00A528D4" w:rsidTr="00A528D4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Шугарофф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102,8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104,4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40,8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46,7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104,1</w:t>
            </w:r>
          </w:p>
        </w:tc>
      </w:tr>
      <w:tr w:rsidR="00A528D4" w:rsidTr="00A528D4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 «</w:t>
            </w:r>
            <w:proofErr w:type="spellStart"/>
            <w:r>
              <w:rPr>
                <w:sz w:val="16"/>
                <w:szCs w:val="16"/>
              </w:rPr>
              <w:t>Главтехконструкция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105,9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101,5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104,6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77,0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105,4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83,1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102,5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105,3</w:t>
            </w:r>
          </w:p>
        </w:tc>
      </w:tr>
      <w:tr w:rsidR="00A528D4" w:rsidTr="00A528D4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ТД «</w:t>
            </w:r>
            <w:proofErr w:type="gramStart"/>
            <w:r>
              <w:rPr>
                <w:sz w:val="16"/>
                <w:szCs w:val="16"/>
              </w:rPr>
              <w:t>Курская</w:t>
            </w:r>
            <w:proofErr w:type="gramEnd"/>
            <w:r>
              <w:rPr>
                <w:sz w:val="16"/>
                <w:szCs w:val="16"/>
              </w:rPr>
              <w:t xml:space="preserve"> ПТФ»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1515,5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1510,0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101,5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1640,7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102,3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1729,3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102,5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103,0</w:t>
            </w:r>
          </w:p>
        </w:tc>
      </w:tr>
      <w:tr w:rsidR="00A528D4" w:rsidTr="00A528D4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«КВТ»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107,1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145,2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95,7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104,8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145,3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95,5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104,8</w:t>
            </w:r>
          </w:p>
        </w:tc>
      </w:tr>
      <w:tr w:rsidR="00A528D4" w:rsidTr="00A528D4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«Виктория пласт»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107,1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/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/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/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104,8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/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/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104,8</w:t>
            </w:r>
          </w:p>
        </w:tc>
      </w:tr>
      <w:tr w:rsidR="00A528D4" w:rsidTr="00A528D4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ЗАО ТПК «Дана»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153,4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119,0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170,7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103,0</w:t>
            </w:r>
          </w:p>
        </w:tc>
      </w:tr>
      <w:tr w:rsidR="00A528D4" w:rsidTr="00A528D4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383,7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104,2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433,4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104,2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459,3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103,9</w:t>
            </w:r>
          </w:p>
        </w:tc>
      </w:tr>
    </w:tbl>
    <w:p w:rsidR="00A528D4" w:rsidRPr="006106CB" w:rsidRDefault="00A528D4" w:rsidP="006106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8D4" w:rsidRPr="006106CB" w:rsidRDefault="00A528D4" w:rsidP="006106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6CB">
        <w:rPr>
          <w:rFonts w:ascii="Times New Roman" w:hAnsi="Times New Roman" w:cs="Times New Roman"/>
          <w:b/>
          <w:sz w:val="28"/>
          <w:szCs w:val="28"/>
        </w:rPr>
        <w:t>Прогноз фонда заработной платы (без фермеров и занятых индивидуальной трудовой деятельностью)  по муниципальному образованию «</w:t>
      </w:r>
      <w:proofErr w:type="spellStart"/>
      <w:r w:rsidRPr="006106CB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6106CB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 на 2018-2020 годы</w:t>
      </w:r>
    </w:p>
    <w:tbl>
      <w:tblPr>
        <w:tblStyle w:val="a3"/>
        <w:tblW w:w="10605" w:type="dxa"/>
        <w:tblInd w:w="-1026" w:type="dxa"/>
        <w:tblLayout w:type="fixed"/>
        <w:tblLook w:val="04A0"/>
      </w:tblPr>
      <w:tblGrid>
        <w:gridCol w:w="2129"/>
        <w:gridCol w:w="709"/>
        <w:gridCol w:w="1113"/>
        <w:gridCol w:w="814"/>
        <w:gridCol w:w="1345"/>
        <w:gridCol w:w="814"/>
        <w:gridCol w:w="1443"/>
        <w:gridCol w:w="850"/>
        <w:gridCol w:w="1388"/>
      </w:tblGrid>
      <w:tr w:rsidR="00A528D4" w:rsidTr="00A528D4">
        <w:tc>
          <w:tcPr>
            <w:tcW w:w="21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8D4" w:rsidRDefault="00A528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 год оценка</w:t>
            </w:r>
          </w:p>
          <w:p w:rsidR="00A528D4" w:rsidRDefault="00A528D4">
            <w:pPr>
              <w:jc w:val="center"/>
              <w:rPr>
                <w:sz w:val="16"/>
                <w:szCs w:val="16"/>
              </w:rPr>
            </w:pPr>
          </w:p>
          <w:p w:rsidR="00A528D4" w:rsidRDefault="00A528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 прогноз</w:t>
            </w:r>
          </w:p>
        </w:tc>
        <w:tc>
          <w:tcPr>
            <w:tcW w:w="22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 прогноз</w:t>
            </w:r>
          </w:p>
        </w:tc>
        <w:tc>
          <w:tcPr>
            <w:tcW w:w="2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прогноз</w:t>
            </w:r>
          </w:p>
        </w:tc>
      </w:tr>
      <w:tr w:rsidR="00A528D4" w:rsidTr="00A528D4">
        <w:tc>
          <w:tcPr>
            <w:tcW w:w="2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8D4" w:rsidRDefault="00A528D4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ФЗП</w:t>
            </w:r>
          </w:p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Млн. руб.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Темп роста</w:t>
            </w:r>
          </w:p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(снижения) в % к 2016 году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ФЗП</w:t>
            </w:r>
          </w:p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Млн. руб.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Темп роста</w:t>
            </w:r>
          </w:p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(снижения) в % к 2017 году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ФЗП</w:t>
            </w:r>
          </w:p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Млн. руб.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Темп роста</w:t>
            </w:r>
          </w:p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(снижения) в % к 2018 году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ФЗП</w:t>
            </w:r>
          </w:p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Млн. руб.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Темп роста</w:t>
            </w:r>
          </w:p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(снижения) в % к 2019 году</w:t>
            </w:r>
          </w:p>
        </w:tc>
      </w:tr>
      <w:tr w:rsidR="00A528D4" w:rsidTr="00A528D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Ворошневский</w:t>
            </w:r>
            <w:proofErr w:type="spellEnd"/>
            <w:r>
              <w:rPr>
                <w:b/>
                <w:sz w:val="16"/>
                <w:szCs w:val="16"/>
              </w:rPr>
              <w:t xml:space="preserve"> сельсовет всего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698,2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100,6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739,1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105,9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752,1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766,6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101,9</w:t>
            </w:r>
          </w:p>
        </w:tc>
      </w:tr>
      <w:tr w:rsidR="00A528D4" w:rsidTr="00A528D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Ворошневского</w:t>
            </w:r>
            <w:proofErr w:type="spellEnd"/>
            <w:r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109,3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109,3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109,3</w:t>
            </w:r>
          </w:p>
        </w:tc>
      </w:tr>
      <w:tr w:rsidR="00A528D4" w:rsidTr="00A528D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 «Детский сад «Елочка»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102,7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102,7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102,7</w:t>
            </w:r>
          </w:p>
        </w:tc>
      </w:tr>
      <w:tr w:rsidR="00A528D4" w:rsidTr="00A528D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 «</w:t>
            </w:r>
            <w:proofErr w:type="spellStart"/>
            <w:r>
              <w:rPr>
                <w:sz w:val="16"/>
                <w:szCs w:val="16"/>
              </w:rPr>
              <w:t>Сейм-Агро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62,1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102,4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81,5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131,2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81,5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81,5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131,2</w:t>
            </w:r>
          </w:p>
        </w:tc>
      </w:tr>
      <w:tr w:rsidR="00A528D4" w:rsidTr="00A528D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ЗАО ТПК «Дана»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102,8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29,0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31,5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105,0</w:t>
            </w:r>
          </w:p>
        </w:tc>
      </w:tr>
      <w:tr w:rsidR="00A528D4" w:rsidTr="00A528D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«КВТ»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A528D4" w:rsidTr="00A528D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«ТД «Курская птицефабрика»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105,3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78,0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78,2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78,5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A528D4" w:rsidTr="00A528D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Корпорация «</w:t>
            </w:r>
            <w:proofErr w:type="spellStart"/>
            <w:r>
              <w:rPr>
                <w:sz w:val="16"/>
                <w:szCs w:val="16"/>
              </w:rPr>
              <w:t>Гринн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146,4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90,5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151,9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103,7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157,3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162,7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103,4</w:t>
            </w:r>
          </w:p>
        </w:tc>
      </w:tr>
      <w:tr w:rsidR="00A528D4" w:rsidTr="00A528D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«ПЛК»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48,5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49,0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102,0</w:t>
            </w:r>
          </w:p>
        </w:tc>
      </w:tr>
      <w:tr w:rsidR="00A528D4" w:rsidTr="00A528D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 «</w:t>
            </w:r>
            <w:proofErr w:type="spellStart"/>
            <w:r>
              <w:rPr>
                <w:sz w:val="16"/>
                <w:szCs w:val="16"/>
              </w:rPr>
              <w:t>Главтехконструкция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46,1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102,5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101,9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48,0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49,0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102,1</w:t>
            </w:r>
          </w:p>
        </w:tc>
      </w:tr>
      <w:tr w:rsidR="00A528D4" w:rsidTr="00A528D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«Курская птицефабрика»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169,1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105,3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175,9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176,3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176,9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100,4</w:t>
            </w:r>
          </w:p>
        </w:tc>
      </w:tr>
      <w:tr w:rsidR="00A528D4" w:rsidTr="00A528D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Шугарофф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110,5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104,0</w:t>
            </w:r>
          </w:p>
        </w:tc>
      </w:tr>
      <w:tr w:rsidR="00A528D4" w:rsidTr="00A528D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МКУ «ОДА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С»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127,6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127,6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127,6</w:t>
            </w:r>
          </w:p>
        </w:tc>
      </w:tr>
      <w:tr w:rsidR="00A528D4" w:rsidTr="00A528D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103,4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107,5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111,8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116,1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104,0</w:t>
            </w:r>
          </w:p>
        </w:tc>
      </w:tr>
    </w:tbl>
    <w:p w:rsidR="00A528D4" w:rsidRDefault="00A528D4" w:rsidP="00A528D4">
      <w:pPr>
        <w:jc w:val="center"/>
        <w:rPr>
          <w:b/>
          <w:sz w:val="24"/>
          <w:szCs w:val="24"/>
        </w:rPr>
      </w:pPr>
    </w:p>
    <w:p w:rsidR="00A528D4" w:rsidRPr="006106CB" w:rsidRDefault="00A528D4" w:rsidP="006106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106CB">
        <w:rPr>
          <w:rFonts w:ascii="Times New Roman" w:hAnsi="Times New Roman" w:cs="Times New Roman"/>
          <w:b/>
          <w:sz w:val="28"/>
          <w:szCs w:val="28"/>
        </w:rPr>
        <w:t>Прогноз численности занятых в экономике (без фермеров и занятых индивидуальной трудовой деятельностью)  по муниципальному образованию «</w:t>
      </w:r>
      <w:proofErr w:type="spellStart"/>
      <w:r w:rsidRPr="006106CB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6106CB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 на 2018-2020 годы</w:t>
      </w:r>
      <w:proofErr w:type="gramEnd"/>
    </w:p>
    <w:tbl>
      <w:tblPr>
        <w:tblStyle w:val="a3"/>
        <w:tblW w:w="10605" w:type="dxa"/>
        <w:tblInd w:w="-1026" w:type="dxa"/>
        <w:tblLayout w:type="fixed"/>
        <w:tblLook w:val="04A0"/>
      </w:tblPr>
      <w:tblGrid>
        <w:gridCol w:w="2129"/>
        <w:gridCol w:w="848"/>
        <w:gridCol w:w="974"/>
        <w:gridCol w:w="814"/>
        <w:gridCol w:w="1345"/>
        <w:gridCol w:w="814"/>
        <w:gridCol w:w="1443"/>
        <w:gridCol w:w="850"/>
        <w:gridCol w:w="1388"/>
      </w:tblGrid>
      <w:tr w:rsidR="00A528D4" w:rsidTr="00A528D4">
        <w:tc>
          <w:tcPr>
            <w:tcW w:w="21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8D4" w:rsidRDefault="00A528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 год оценка</w:t>
            </w:r>
          </w:p>
          <w:p w:rsidR="00A528D4" w:rsidRDefault="00A528D4">
            <w:pPr>
              <w:jc w:val="center"/>
              <w:rPr>
                <w:sz w:val="16"/>
                <w:szCs w:val="16"/>
              </w:rPr>
            </w:pPr>
          </w:p>
          <w:p w:rsidR="00A528D4" w:rsidRDefault="00A528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 прогноз</w:t>
            </w:r>
          </w:p>
        </w:tc>
        <w:tc>
          <w:tcPr>
            <w:tcW w:w="22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 прогноз</w:t>
            </w:r>
          </w:p>
        </w:tc>
        <w:tc>
          <w:tcPr>
            <w:tcW w:w="2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прогноз</w:t>
            </w:r>
          </w:p>
        </w:tc>
      </w:tr>
      <w:tr w:rsidR="00A528D4" w:rsidTr="00A528D4">
        <w:tc>
          <w:tcPr>
            <w:tcW w:w="2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8D4" w:rsidRDefault="00A528D4">
            <w:pPr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Среднесписочная численность,</w:t>
            </w:r>
          </w:p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Темп роста</w:t>
            </w:r>
          </w:p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(снижения) в % к 2016 году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Среднесписочная численность,</w:t>
            </w:r>
          </w:p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</w:t>
            </w:r>
            <w:proofErr w:type="gramStart"/>
            <w:r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Темп роста</w:t>
            </w:r>
          </w:p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(снижения) в % к 2017 году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Среднесписочная численность,</w:t>
            </w:r>
          </w:p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</w:t>
            </w:r>
            <w:proofErr w:type="gramStart"/>
            <w:r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Темп роста</w:t>
            </w:r>
          </w:p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(снижения) в % к 2018 году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Среднесписочная численность,</w:t>
            </w:r>
          </w:p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Темп роста</w:t>
            </w:r>
          </w:p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(снижения) в % к 2019 году</w:t>
            </w:r>
          </w:p>
        </w:tc>
      </w:tr>
      <w:tr w:rsidR="00A528D4" w:rsidTr="00A528D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Ворошневский</w:t>
            </w:r>
            <w:proofErr w:type="spellEnd"/>
            <w:r>
              <w:rPr>
                <w:b/>
                <w:sz w:val="16"/>
                <w:szCs w:val="16"/>
              </w:rPr>
              <w:t xml:space="preserve"> сельсовет всего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2522,0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97,1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2564,0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101.7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2564,0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2564,0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</w:t>
            </w:r>
          </w:p>
        </w:tc>
      </w:tr>
      <w:tr w:rsidR="00A528D4" w:rsidTr="00A528D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Ворошневского</w:t>
            </w:r>
            <w:proofErr w:type="spellEnd"/>
            <w:r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109,3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109,3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109,3</w:t>
            </w:r>
          </w:p>
        </w:tc>
      </w:tr>
      <w:tr w:rsidR="00A528D4" w:rsidTr="00A528D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 «Детский сад «Елочка»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26,0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102,7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102,7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102,7</w:t>
            </w:r>
          </w:p>
        </w:tc>
      </w:tr>
      <w:tr w:rsidR="00A528D4" w:rsidTr="00A528D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 «</w:t>
            </w:r>
            <w:proofErr w:type="spellStart"/>
            <w:r>
              <w:rPr>
                <w:sz w:val="16"/>
                <w:szCs w:val="16"/>
              </w:rPr>
              <w:t>Сейм-Агро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141,0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102,4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81,5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131,2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81,5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81,5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131,2</w:t>
            </w:r>
          </w:p>
        </w:tc>
      </w:tr>
      <w:tr w:rsidR="00A528D4" w:rsidTr="00A528D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ЗАО ТПК «Дана»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102,8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29,0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31,5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105,0</w:t>
            </w:r>
          </w:p>
        </w:tc>
      </w:tr>
      <w:tr w:rsidR="00A528D4" w:rsidTr="00A528D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«КВТ»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54,0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A528D4" w:rsidTr="00A528D4">
        <w:trPr>
          <w:trHeight w:val="419"/>
        </w:trPr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«ТД «Курская птицефабрика»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309,0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105,3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78,0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78,2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78,5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A528D4" w:rsidTr="00A528D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 «Корпорация «ГРИНН»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87,1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A528D4" w:rsidTr="00A528D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«ПЛК»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220,0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220,0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220,0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220,0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A528D4" w:rsidTr="00A528D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 «</w:t>
            </w:r>
            <w:proofErr w:type="spellStart"/>
            <w:r>
              <w:rPr>
                <w:sz w:val="16"/>
                <w:szCs w:val="16"/>
              </w:rPr>
              <w:t>Главтехконструкция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105,0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105,0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105,0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105,0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A528D4" w:rsidTr="00A528D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«Курская птицефабрика»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621,0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100,3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619,0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99,7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619,0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619,0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99,7</w:t>
            </w:r>
          </w:p>
        </w:tc>
      </w:tr>
      <w:tr w:rsidR="00A528D4" w:rsidTr="00A528D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Шугарофф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34,0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34,0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34,0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34,0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A528D4" w:rsidTr="00A528D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 «ОДА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С»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A528D4" w:rsidTr="00A528D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382,0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382,0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382,0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382,0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</w:tbl>
    <w:p w:rsidR="00A528D4" w:rsidRDefault="00A528D4" w:rsidP="00A528D4">
      <w:pPr>
        <w:rPr>
          <w:sz w:val="28"/>
          <w:szCs w:val="28"/>
        </w:rPr>
      </w:pPr>
    </w:p>
    <w:p w:rsidR="00A528D4" w:rsidRPr="006106CB" w:rsidRDefault="00A528D4" w:rsidP="006106C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528D4" w:rsidRPr="006106CB" w:rsidRDefault="00A528D4" w:rsidP="006106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6CB">
        <w:rPr>
          <w:rFonts w:ascii="Times New Roman" w:hAnsi="Times New Roman" w:cs="Times New Roman"/>
          <w:b/>
          <w:sz w:val="28"/>
          <w:szCs w:val="28"/>
        </w:rPr>
        <w:t>Прогноз среднемесячной заработной платы на 1 работающего  по муниципальному образованию «</w:t>
      </w:r>
      <w:proofErr w:type="spellStart"/>
      <w:r w:rsidRPr="006106CB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6106CB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 на 2018-2020 годы</w:t>
      </w:r>
    </w:p>
    <w:tbl>
      <w:tblPr>
        <w:tblStyle w:val="a3"/>
        <w:tblW w:w="10605" w:type="dxa"/>
        <w:tblInd w:w="-1026" w:type="dxa"/>
        <w:tblLayout w:type="fixed"/>
        <w:tblLook w:val="04A0"/>
      </w:tblPr>
      <w:tblGrid>
        <w:gridCol w:w="2129"/>
        <w:gridCol w:w="851"/>
        <w:gridCol w:w="971"/>
        <w:gridCol w:w="814"/>
        <w:gridCol w:w="1050"/>
        <w:gridCol w:w="1109"/>
        <w:gridCol w:w="1017"/>
        <w:gridCol w:w="1276"/>
        <w:gridCol w:w="1388"/>
      </w:tblGrid>
      <w:tr w:rsidR="00A528D4" w:rsidTr="00A528D4">
        <w:tc>
          <w:tcPr>
            <w:tcW w:w="21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8D4" w:rsidRDefault="00A528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 год оценка</w:t>
            </w:r>
          </w:p>
          <w:p w:rsidR="00A528D4" w:rsidRDefault="00A528D4">
            <w:pPr>
              <w:jc w:val="center"/>
              <w:rPr>
                <w:sz w:val="16"/>
                <w:szCs w:val="16"/>
              </w:rPr>
            </w:pPr>
          </w:p>
          <w:p w:rsidR="00A528D4" w:rsidRDefault="00A528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 прогноз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 прогноз</w:t>
            </w:r>
          </w:p>
        </w:tc>
        <w:tc>
          <w:tcPr>
            <w:tcW w:w="2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прогноз</w:t>
            </w:r>
          </w:p>
        </w:tc>
      </w:tr>
      <w:tr w:rsidR="00A528D4" w:rsidTr="00A528D4">
        <w:tc>
          <w:tcPr>
            <w:tcW w:w="2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8D4" w:rsidRDefault="00A528D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Средняя </w:t>
            </w:r>
            <w:proofErr w:type="spellStart"/>
            <w:r>
              <w:rPr>
                <w:sz w:val="16"/>
                <w:szCs w:val="16"/>
              </w:rPr>
              <w:t>месяч</w:t>
            </w:r>
            <w:proofErr w:type="spellEnd"/>
          </w:p>
          <w:p w:rsidR="00A528D4" w:rsidRDefault="00A528D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ная</w:t>
            </w:r>
            <w:proofErr w:type="spellEnd"/>
            <w:r>
              <w:rPr>
                <w:sz w:val="16"/>
                <w:szCs w:val="16"/>
              </w:rPr>
              <w:t xml:space="preserve"> зарплата</w:t>
            </w:r>
          </w:p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Темп роста</w:t>
            </w:r>
          </w:p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(снижения) в % к 2016 году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Средняя </w:t>
            </w:r>
            <w:proofErr w:type="spellStart"/>
            <w:r>
              <w:rPr>
                <w:sz w:val="16"/>
                <w:szCs w:val="16"/>
              </w:rPr>
              <w:t>месяч</w:t>
            </w:r>
            <w:proofErr w:type="spellEnd"/>
          </w:p>
          <w:p w:rsidR="00A528D4" w:rsidRDefault="00A528D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зарп</w:t>
            </w:r>
            <w:proofErr w:type="spellEnd"/>
          </w:p>
          <w:p w:rsidR="00A528D4" w:rsidRDefault="00A528D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лата</w:t>
            </w:r>
            <w:proofErr w:type="spellEnd"/>
          </w:p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Темп роста</w:t>
            </w:r>
          </w:p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(снижения) в % к 2017 году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Средняя месячная </w:t>
            </w:r>
          </w:p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Зарплата</w:t>
            </w:r>
          </w:p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Темп роста</w:t>
            </w:r>
          </w:p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(снижения) в % к 2018 году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Средняя месячная зарплата</w:t>
            </w:r>
          </w:p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Темп роста</w:t>
            </w:r>
          </w:p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(снижения) в % к 2019 году</w:t>
            </w:r>
          </w:p>
        </w:tc>
      </w:tr>
      <w:tr w:rsidR="00A528D4" w:rsidTr="00A528D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Ворошневский</w:t>
            </w:r>
            <w:proofErr w:type="spellEnd"/>
            <w:r>
              <w:rPr>
                <w:b/>
                <w:sz w:val="16"/>
                <w:szCs w:val="16"/>
              </w:rPr>
              <w:t xml:space="preserve"> сельсовет всего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23,1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103,6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24,0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104,1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24,4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24,9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101,9</w:t>
            </w:r>
          </w:p>
        </w:tc>
      </w:tr>
      <w:tr w:rsidR="00A528D4" w:rsidTr="00A528D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Ворошневского</w:t>
            </w:r>
            <w:proofErr w:type="spellEnd"/>
            <w:r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32,7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109,3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32,7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32,7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32,7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A528D4" w:rsidTr="00A528D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 «Детский сад «Елочка»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13,9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98,8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13,9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13,9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13,9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A528D4" w:rsidTr="00A528D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 «</w:t>
            </w:r>
            <w:proofErr w:type="spellStart"/>
            <w:r>
              <w:rPr>
                <w:sz w:val="16"/>
                <w:szCs w:val="16"/>
              </w:rPr>
              <w:t>Сейм-Агро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36,7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108,9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36,7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36,7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36,7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A528D4" w:rsidTr="00A528D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ЗАО ТПК «Дана»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19,4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101,1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20,1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103,6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20,8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21,9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105,0</w:t>
            </w:r>
          </w:p>
        </w:tc>
      </w:tr>
      <w:tr w:rsidR="00A528D4" w:rsidTr="00A528D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«КВТ»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11,4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11,4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11,4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11,4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A528D4" w:rsidTr="00A528D4">
        <w:trPr>
          <w:trHeight w:val="419"/>
        </w:trPr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«ТД «Курская птицефабрика»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105,3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104,0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21,1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21,2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100,4</w:t>
            </w:r>
          </w:p>
        </w:tc>
      </w:tr>
      <w:tr w:rsidR="00A528D4" w:rsidTr="00A528D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 «Корпорация «ГРИНН»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24,4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103,9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25,3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103,7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26,2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27,1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103,4</w:t>
            </w:r>
          </w:p>
        </w:tc>
      </w:tr>
      <w:tr w:rsidR="00A528D4" w:rsidTr="00A528D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«ПЛК»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18,4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18,4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18,9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102,0</w:t>
            </w:r>
          </w:p>
        </w:tc>
      </w:tr>
      <w:tr w:rsidR="00A528D4" w:rsidTr="00A528D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 «</w:t>
            </w:r>
            <w:proofErr w:type="spellStart"/>
            <w:r>
              <w:rPr>
                <w:sz w:val="16"/>
                <w:szCs w:val="16"/>
              </w:rPr>
              <w:t>Главтехконструкция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36,6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102,5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37,3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38,2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38,9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102,1</w:t>
            </w:r>
          </w:p>
        </w:tc>
      </w:tr>
      <w:tr w:rsidR="00A528D4" w:rsidTr="00A528D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ОАО «Курская </w:t>
            </w:r>
            <w:r>
              <w:rPr>
                <w:sz w:val="16"/>
                <w:szCs w:val="16"/>
              </w:rPr>
              <w:lastRenderedPageBreak/>
              <w:t>птицефабрика»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22,7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23,7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23,7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23,8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100,4</w:t>
            </w:r>
          </w:p>
        </w:tc>
      </w:tr>
      <w:tr w:rsidR="00A528D4" w:rsidTr="00A528D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ООО «</w:t>
            </w:r>
            <w:proofErr w:type="spellStart"/>
            <w:r>
              <w:rPr>
                <w:sz w:val="16"/>
                <w:szCs w:val="16"/>
              </w:rPr>
              <w:t>Шугарофф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11,1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11,5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105,0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12,2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12,7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104,0</w:t>
            </w:r>
          </w:p>
        </w:tc>
      </w:tr>
      <w:tr w:rsidR="00A528D4" w:rsidTr="00A528D4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 «ОДА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С»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127,6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</w:tbl>
    <w:p w:rsidR="00A528D4" w:rsidRDefault="00A528D4" w:rsidP="00A528D4">
      <w:pPr>
        <w:rPr>
          <w:sz w:val="28"/>
          <w:szCs w:val="28"/>
        </w:rPr>
      </w:pPr>
    </w:p>
    <w:p w:rsidR="00A528D4" w:rsidRPr="006106CB" w:rsidRDefault="00A528D4" w:rsidP="006106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6CB">
        <w:rPr>
          <w:rFonts w:ascii="Times New Roman" w:hAnsi="Times New Roman" w:cs="Times New Roman"/>
          <w:b/>
          <w:sz w:val="28"/>
          <w:szCs w:val="28"/>
        </w:rPr>
        <w:t>Прогноз финансового результата, прибыли, убытков по МО «</w:t>
      </w:r>
      <w:proofErr w:type="spellStart"/>
      <w:r w:rsidRPr="006106CB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6106CB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 на 2018 год и на плановый период 2019 и 2020 годов</w:t>
      </w: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1276"/>
        <w:gridCol w:w="618"/>
        <w:gridCol w:w="654"/>
        <w:gridCol w:w="951"/>
        <w:gridCol w:w="761"/>
        <w:gridCol w:w="654"/>
        <w:gridCol w:w="951"/>
        <w:gridCol w:w="761"/>
        <w:gridCol w:w="654"/>
        <w:gridCol w:w="951"/>
        <w:gridCol w:w="761"/>
        <w:gridCol w:w="654"/>
        <w:gridCol w:w="951"/>
      </w:tblGrid>
      <w:tr w:rsidR="00A528D4" w:rsidTr="00A528D4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8D4" w:rsidRDefault="00A528D4">
            <w:pPr>
              <w:rPr>
                <w:sz w:val="16"/>
                <w:szCs w:val="16"/>
              </w:rPr>
            </w:pPr>
          </w:p>
        </w:tc>
        <w:tc>
          <w:tcPr>
            <w:tcW w:w="22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 год прогноз</w:t>
            </w:r>
          </w:p>
        </w:tc>
        <w:tc>
          <w:tcPr>
            <w:tcW w:w="2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 прогноз</w:t>
            </w:r>
          </w:p>
        </w:tc>
        <w:tc>
          <w:tcPr>
            <w:tcW w:w="2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 прогноз</w:t>
            </w:r>
          </w:p>
        </w:tc>
        <w:tc>
          <w:tcPr>
            <w:tcW w:w="2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прогноз</w:t>
            </w:r>
          </w:p>
        </w:tc>
      </w:tr>
      <w:tr w:rsidR="00A528D4" w:rsidTr="00A528D4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8D4" w:rsidRDefault="00A528D4">
            <w:pPr>
              <w:rPr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При-быль</w:t>
            </w:r>
            <w:proofErr w:type="spellEnd"/>
            <w:proofErr w:type="gramEnd"/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Убы-ток</w:t>
            </w:r>
            <w:proofErr w:type="spellEnd"/>
            <w:proofErr w:type="gramEnd"/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ез.(+,-)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При-быль</w:t>
            </w:r>
            <w:proofErr w:type="spellEnd"/>
            <w:proofErr w:type="gramEnd"/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Убы-ток</w:t>
            </w:r>
            <w:proofErr w:type="spellEnd"/>
            <w:proofErr w:type="gramEnd"/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ез.(+,-)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При-быль</w:t>
            </w:r>
            <w:proofErr w:type="spellEnd"/>
            <w:proofErr w:type="gramEnd"/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Убы-ток</w:t>
            </w:r>
            <w:proofErr w:type="spellEnd"/>
            <w:proofErr w:type="gramEnd"/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ез.(+,-)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При-быль</w:t>
            </w:r>
            <w:proofErr w:type="spellEnd"/>
            <w:proofErr w:type="gramEnd"/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Убы-ток</w:t>
            </w:r>
            <w:proofErr w:type="spellEnd"/>
            <w:proofErr w:type="gramEnd"/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ез.(+,-)</w:t>
            </w:r>
          </w:p>
        </w:tc>
      </w:tr>
      <w:tr w:rsidR="00A528D4" w:rsidTr="00A528D4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Ворошневский</w:t>
            </w:r>
            <w:proofErr w:type="spellEnd"/>
            <w:r>
              <w:rPr>
                <w:sz w:val="16"/>
                <w:szCs w:val="16"/>
              </w:rPr>
              <w:t xml:space="preserve"> сельсовет всего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40,8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88,7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-47,9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44,4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22,3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22,1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47,9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46,5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65,3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64,4</w:t>
            </w:r>
          </w:p>
        </w:tc>
      </w:tr>
      <w:tr w:rsidR="00A528D4" w:rsidTr="00A528D4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8D4" w:rsidRDefault="00A528D4">
            <w:pPr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8D4" w:rsidRDefault="00A528D4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8D4" w:rsidRDefault="00A528D4">
            <w:pPr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8D4" w:rsidRDefault="00A528D4">
            <w:pPr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8D4" w:rsidRDefault="00A528D4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8D4" w:rsidRDefault="00A528D4">
            <w:pPr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8D4" w:rsidRDefault="00A528D4">
            <w:pPr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8D4" w:rsidRDefault="00A528D4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8D4" w:rsidRDefault="00A528D4">
            <w:pPr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8D4" w:rsidRDefault="00A528D4">
            <w:pPr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8D4" w:rsidRDefault="00A528D4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8D4" w:rsidRDefault="00A528D4">
            <w:pPr>
              <w:rPr>
                <w:sz w:val="16"/>
                <w:szCs w:val="16"/>
              </w:rPr>
            </w:pPr>
          </w:p>
        </w:tc>
      </w:tr>
      <w:tr w:rsidR="00A528D4" w:rsidTr="00A528D4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и лесное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охота, рыболовство и рыбоводство хозяйство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9,5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9,5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10,1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11,2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11,2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28,1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28,1</w:t>
            </w:r>
          </w:p>
        </w:tc>
      </w:tr>
      <w:tr w:rsidR="00A528D4" w:rsidTr="00A528D4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Обраба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тывающие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производства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77,7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-77,2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22,3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-20,2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</w:p>
        </w:tc>
      </w:tr>
      <w:tr w:rsidR="00A528D4" w:rsidTr="00A528D4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</w:tr>
      <w:tr w:rsidR="00A528D4" w:rsidTr="00A528D4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Торговля оптовая и розничная; ремонт </w:t>
            </w:r>
            <w:proofErr w:type="spellStart"/>
            <w:proofErr w:type="gramStart"/>
            <w:r>
              <w:rPr>
                <w:sz w:val="16"/>
                <w:szCs w:val="16"/>
              </w:rPr>
              <w:t>автотранспор-тных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средств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24,3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11,1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13,2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25,4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25,4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26,3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26,3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26,3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26,3</w:t>
            </w:r>
          </w:p>
        </w:tc>
      </w:tr>
      <w:tr w:rsidR="00A528D4" w:rsidTr="00A528D4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виды деятельности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</w:t>
            </w:r>
          </w:p>
        </w:tc>
      </w:tr>
    </w:tbl>
    <w:p w:rsidR="00A528D4" w:rsidRDefault="00A528D4" w:rsidP="00A528D4">
      <w:pPr>
        <w:rPr>
          <w:b/>
          <w:sz w:val="24"/>
          <w:szCs w:val="24"/>
        </w:rPr>
      </w:pPr>
    </w:p>
    <w:p w:rsidR="00A528D4" w:rsidRPr="006106CB" w:rsidRDefault="00A528D4" w:rsidP="006106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6CB">
        <w:rPr>
          <w:rFonts w:ascii="Times New Roman" w:hAnsi="Times New Roman" w:cs="Times New Roman"/>
          <w:b/>
          <w:sz w:val="28"/>
          <w:szCs w:val="28"/>
        </w:rPr>
        <w:t>Прогноз объема сельскохозяйственной продукции собственного производства на 2018-2020 годы по МО «</w:t>
      </w:r>
      <w:proofErr w:type="spellStart"/>
      <w:r w:rsidRPr="006106CB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6106CB"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</w:p>
    <w:tbl>
      <w:tblPr>
        <w:tblStyle w:val="a3"/>
        <w:tblW w:w="10440" w:type="dxa"/>
        <w:tblInd w:w="-601" w:type="dxa"/>
        <w:tblLayout w:type="fixed"/>
        <w:tblLook w:val="04A0"/>
      </w:tblPr>
      <w:tblGrid>
        <w:gridCol w:w="1558"/>
        <w:gridCol w:w="708"/>
        <w:gridCol w:w="708"/>
        <w:gridCol w:w="709"/>
        <w:gridCol w:w="851"/>
        <w:gridCol w:w="708"/>
        <w:gridCol w:w="709"/>
        <w:gridCol w:w="851"/>
        <w:gridCol w:w="708"/>
        <w:gridCol w:w="709"/>
        <w:gridCol w:w="851"/>
        <w:gridCol w:w="708"/>
        <w:gridCol w:w="662"/>
      </w:tblGrid>
      <w:tr w:rsidR="00A528D4" w:rsidTr="00A528D4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8D4" w:rsidRDefault="00A528D4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 год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</w:t>
            </w:r>
          </w:p>
        </w:tc>
        <w:tc>
          <w:tcPr>
            <w:tcW w:w="2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</w:t>
            </w:r>
          </w:p>
        </w:tc>
      </w:tr>
      <w:tr w:rsidR="00A528D4" w:rsidTr="00A528D4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Ворошневский</w:t>
            </w:r>
            <w:proofErr w:type="spellEnd"/>
            <w:r>
              <w:rPr>
                <w:sz w:val="16"/>
                <w:szCs w:val="16"/>
              </w:rPr>
              <w:t xml:space="preserve"> сельсовет-всего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Выручка</w:t>
            </w:r>
          </w:p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реализации</w:t>
            </w:r>
          </w:p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уб.)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Темп</w:t>
            </w:r>
          </w:p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роста</w:t>
            </w:r>
          </w:p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(снижения)</w:t>
            </w:r>
          </w:p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 пред.</w:t>
            </w:r>
          </w:p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Году</w:t>
            </w:r>
          </w:p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(%)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Индекс</w:t>
            </w:r>
          </w:p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дефлятор</w:t>
            </w:r>
          </w:p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</w:t>
            </w:r>
          </w:p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(%)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Выручка</w:t>
            </w:r>
          </w:p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реализации</w:t>
            </w:r>
          </w:p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уб.)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Темп</w:t>
            </w:r>
          </w:p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роста</w:t>
            </w:r>
          </w:p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(снижения)</w:t>
            </w:r>
          </w:p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 пред.</w:t>
            </w:r>
          </w:p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Году</w:t>
            </w:r>
          </w:p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(%)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Индекс</w:t>
            </w:r>
          </w:p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дефлятор</w:t>
            </w:r>
          </w:p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</w:t>
            </w:r>
          </w:p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(%)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Выручка</w:t>
            </w:r>
          </w:p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реализации</w:t>
            </w:r>
          </w:p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уб.)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Темп</w:t>
            </w:r>
          </w:p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роста</w:t>
            </w:r>
          </w:p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(снижения)</w:t>
            </w:r>
          </w:p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 пред.</w:t>
            </w:r>
          </w:p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Году</w:t>
            </w:r>
          </w:p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(%)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Индекс</w:t>
            </w:r>
          </w:p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дефлятор</w:t>
            </w:r>
          </w:p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</w:t>
            </w:r>
          </w:p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(%)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Выручка</w:t>
            </w:r>
          </w:p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реализации</w:t>
            </w:r>
          </w:p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уб.)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Темп</w:t>
            </w:r>
          </w:p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роста</w:t>
            </w:r>
          </w:p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(снижения)</w:t>
            </w:r>
          </w:p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 пред.</w:t>
            </w:r>
          </w:p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Году</w:t>
            </w:r>
          </w:p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(%)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Индекс</w:t>
            </w:r>
          </w:p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дефлятор</w:t>
            </w:r>
          </w:p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</w:t>
            </w:r>
          </w:p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(%)</w:t>
            </w:r>
          </w:p>
        </w:tc>
      </w:tr>
      <w:tr w:rsidR="00A528D4" w:rsidTr="00A528D4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Ворошневский</w:t>
            </w:r>
            <w:proofErr w:type="spellEnd"/>
            <w:r>
              <w:rPr>
                <w:sz w:val="16"/>
                <w:szCs w:val="16"/>
              </w:rPr>
              <w:t xml:space="preserve"> сельсовет-всего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959,8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1107,6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1174,3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1224,1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100,8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103,4</w:t>
            </w:r>
          </w:p>
        </w:tc>
      </w:tr>
      <w:tr w:rsidR="00A528D4" w:rsidTr="00A528D4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8D4" w:rsidRDefault="00A528D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8D4" w:rsidRDefault="00A528D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8D4" w:rsidRDefault="00A528D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8D4" w:rsidRDefault="00A528D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8D4" w:rsidRDefault="00A528D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8D4" w:rsidRDefault="00A528D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8D4" w:rsidRDefault="00A528D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8D4" w:rsidRDefault="00A528D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8D4" w:rsidRDefault="00A528D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8D4" w:rsidRDefault="00A528D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8D4" w:rsidRDefault="00A528D4">
            <w:pPr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8D4" w:rsidRDefault="00A528D4">
            <w:pPr>
              <w:rPr>
                <w:sz w:val="16"/>
                <w:szCs w:val="16"/>
              </w:rPr>
            </w:pPr>
          </w:p>
        </w:tc>
      </w:tr>
      <w:tr w:rsidR="00A528D4" w:rsidTr="00A528D4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ЗАО «</w:t>
            </w:r>
            <w:proofErr w:type="spellStart"/>
            <w:r>
              <w:rPr>
                <w:sz w:val="16"/>
                <w:szCs w:val="16"/>
              </w:rPr>
              <w:t>Сейм-Агро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194,3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298,4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145,9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329,1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346,2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101,7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103,4</w:t>
            </w:r>
          </w:p>
        </w:tc>
      </w:tr>
      <w:tr w:rsidR="00A528D4" w:rsidTr="00A528D4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«Курская ПТФ»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765,5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809,2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845,2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877,9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100,4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103,4</w:t>
            </w:r>
          </w:p>
        </w:tc>
      </w:tr>
    </w:tbl>
    <w:p w:rsidR="00A528D4" w:rsidRDefault="00A528D4" w:rsidP="00A528D4">
      <w:pPr>
        <w:rPr>
          <w:sz w:val="16"/>
          <w:szCs w:val="16"/>
        </w:rPr>
      </w:pPr>
    </w:p>
    <w:p w:rsidR="00A528D4" w:rsidRDefault="00A528D4" w:rsidP="00A528D4">
      <w:pPr>
        <w:rPr>
          <w:sz w:val="28"/>
          <w:szCs w:val="28"/>
        </w:rPr>
      </w:pPr>
    </w:p>
    <w:p w:rsidR="006106CB" w:rsidRDefault="006106CB" w:rsidP="00A528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6CB" w:rsidRDefault="006106CB" w:rsidP="00A528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6CB" w:rsidRDefault="006106CB" w:rsidP="00A528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6CB" w:rsidRDefault="006106CB" w:rsidP="00A528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8D4" w:rsidRDefault="00A528D4" w:rsidP="00A528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528D4" w:rsidRDefault="00A528D4" w:rsidP="00A528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 прогнозу социально-экономического развития МО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на 2018 год  и плановый период 2019-2020 годов.</w:t>
      </w:r>
    </w:p>
    <w:p w:rsidR="00A528D4" w:rsidRDefault="00A528D4" w:rsidP="00A528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28D4" w:rsidRDefault="00A528D4" w:rsidP="00A528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на 2018 год и плановый период 2019-2020 годов  базируется на основных сценарных условиях развития российской экономики.</w:t>
      </w:r>
    </w:p>
    <w:p w:rsidR="00A528D4" w:rsidRDefault="00A528D4" w:rsidP="00A528D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прогнозных параметров учтены тенденции развития экономики 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и социальной сферы.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уровне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 для достижения намеченных  целей по экономической и социальной стабильности, подъему уровня жизни населения, предусматривается создание необходимых экономических условий для эффективного хозяйствования всех субъектов, расположенных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благоприятного предпринимательского и инвестиционного климата, равных условий для конкуренции.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является комплексным документом, определяющим развитие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на среднесрочную перспективу.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муниципальное образование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обладает значительным потенциалом развития,  квалифицированными кадрами,   тем не менее, темпы экономического роста и достигнутые значения макроэкономических показателей недостаточны для решения всех  социально-экономических проблем.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прогнозе  представлен анализ состояния экономики и социальной сферы 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и  прогноз основных экономических показателей развития муниципального образования на период  2018-2020 годы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Прогноз направлен на решение ключевых социально-экономических проблем муниципального образования и повышение на этой основе уровня и качества жизни населения, развитие производственного, трудового потенциала муниципального образования.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8D4" w:rsidRDefault="00A528D4" w:rsidP="00A528D4">
      <w:pPr>
        <w:pStyle w:val="ConsPlusNormal"/>
        <w:widowControl/>
        <w:ind w:firstLine="0"/>
        <w:jc w:val="both"/>
        <w:outlineLvl w:val="4"/>
        <w:rPr>
          <w:rFonts w:ascii="Times New Roman" w:hAnsi="Times New Roman" w:cs="Times New Roman"/>
          <w:b/>
          <w:i/>
          <w:sz w:val="28"/>
          <w:szCs w:val="28"/>
        </w:rPr>
      </w:pPr>
    </w:p>
    <w:p w:rsidR="00A528D4" w:rsidRDefault="00A528D4" w:rsidP="00A528D4">
      <w:pPr>
        <w:pStyle w:val="ConsPlusNormal"/>
        <w:widowControl/>
        <w:ind w:firstLine="0"/>
        <w:jc w:val="both"/>
        <w:outlineLvl w:val="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Общая характеристика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с севера граничит с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сельсовет», с востока с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урском, с юга с МО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сельсовет», с запада с Октябрьским районом. Состоит муниципальное образование из д.</w:t>
      </w:r>
      <w:r w:rsidR="00610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д.</w:t>
      </w:r>
      <w:r w:rsidR="00610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Рассыльная, х.</w:t>
      </w:r>
      <w:r w:rsidR="00610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Духовец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 Курского района  образовано  в 2002 году.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зарегистрировано более 700 предприятий, учреждений, индивидуальных предпринимателей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на 01.01.2017 г   постоянное население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составляет 4706 чел.   Общая площадь земель муниципального образования – 20 кв.км.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Жилищный фонд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составляет 29 тыс.кв.м. 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расположены крупнейшие предприятия  ОАО Птицефабрика «Курская», ООО «ТД «Курская птицефабрика»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Сейм-Агро</w:t>
      </w:r>
      <w:proofErr w:type="spellEnd"/>
      <w:r>
        <w:rPr>
          <w:rFonts w:ascii="Times New Roman" w:hAnsi="Times New Roman" w:cs="Times New Roman"/>
          <w:sz w:val="28"/>
          <w:szCs w:val="28"/>
        </w:rPr>
        <w:t>», ЗАО ТПК «Дана», АО «Корпорация «ГРИНН»,</w:t>
      </w:r>
      <w:r w:rsidR="00610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«ПЛК»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муниципального образования находится в д.</w:t>
      </w:r>
      <w:r w:rsidR="00610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>. в черте сосновой лесополосы, что придает населенному пункту определенный неповторимый облик.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8D4" w:rsidRDefault="00A528D4" w:rsidP="00A528D4">
      <w:pPr>
        <w:pStyle w:val="ConsPlusNormal"/>
        <w:widowControl/>
        <w:ind w:firstLine="0"/>
        <w:jc w:val="both"/>
        <w:outlineLvl w:val="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Население и трудовые ресурсы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Среднегодовая численность  населения по состоянию на 01.01.2017 составила 4706 человек.  Численность населения занятого в экономике  за 2016 год составила   2598 человек, что составляет 55,2 %  от всего населения, детей до 14 лет - 656 человек или 13,9 %, и  1942 человека пенсионного возраста или 30,9 %. Прогнозируется численность населения занятого в экономике на 2018 год -2564 человека, 2019 год-2564 человека, 2020 год -2564 человека.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Прослеживается тенденция привлечения активного населения в отраслях экономики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обусловлено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созданием рабочих мест на территории муниципального образования.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расположены три  учреждения социально-культурного характера: Учреждение здравоохранения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амбулатория», учреждение дошкольного образования «Детский сад «Елочка», учреждение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библиотека».</w:t>
      </w:r>
      <w:r w:rsidR="00610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Финансовое обеспечение этих учреждений обеспечивается за счет средств областного бюджета и Курского района.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Учреждением здравоохранения, расположенным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 проводятся мероприятия  в свете   задач,  по снижению смертности, повышению рождаемости, по совершенствованию медицинской помощи, по пропаганде здорового образа жизни и семейных ценностей. 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Учреждением муниципального дошкольного образования «Детский сад «Елочка» обеспечивается дошкольное образование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для 120 детей. 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Ворошневская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библиотека осуществляет книговыдачу населению,  проводит культурно-массовые мероприятия.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массового спорта на территории сельсовета обеспечивается силами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и депутатами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жизни населения</w:t>
      </w:r>
    </w:p>
    <w:p w:rsidR="00A528D4" w:rsidRDefault="00A528D4" w:rsidP="00A528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Средняя месячная заработная плата за 2016 год составила в целом по муниципальному образованию  23,3 тыс. рублей. На уровне и более находится средняя заработная плата в таких организациях как: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Сейм-Агро</w:t>
      </w:r>
      <w:proofErr w:type="spellEnd"/>
      <w:r>
        <w:rPr>
          <w:rFonts w:ascii="Times New Roman" w:hAnsi="Times New Roman" w:cs="Times New Roman"/>
          <w:sz w:val="28"/>
          <w:szCs w:val="28"/>
        </w:rPr>
        <w:t>», АО «Корпорация ГРИНН»,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Главтехконструкция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 За  2017 год средняя зарплата  на 1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составит оценочно -</w:t>
      </w:r>
      <w:r w:rsidR="006106CB">
        <w:rPr>
          <w:rFonts w:ascii="Times New Roman" w:hAnsi="Times New Roman" w:cs="Times New Roman"/>
          <w:sz w:val="28"/>
          <w:szCs w:val="28"/>
        </w:rPr>
        <w:t xml:space="preserve"> 23,1 тыс. рублей, 2018 год- 24,</w:t>
      </w:r>
      <w:r>
        <w:rPr>
          <w:rFonts w:ascii="Times New Roman" w:hAnsi="Times New Roman" w:cs="Times New Roman"/>
          <w:sz w:val="28"/>
          <w:szCs w:val="28"/>
        </w:rPr>
        <w:t>1 тыс.  рублей, 2019 г</w:t>
      </w:r>
      <w:r w:rsidR="006106CB">
        <w:rPr>
          <w:rFonts w:ascii="Times New Roman" w:hAnsi="Times New Roman" w:cs="Times New Roman"/>
          <w:sz w:val="28"/>
          <w:szCs w:val="28"/>
        </w:rPr>
        <w:t>од -24,</w:t>
      </w:r>
      <w:r>
        <w:rPr>
          <w:rFonts w:ascii="Times New Roman" w:hAnsi="Times New Roman" w:cs="Times New Roman"/>
          <w:sz w:val="28"/>
          <w:szCs w:val="28"/>
        </w:rPr>
        <w:t xml:space="preserve">4 тыс. рублей, 2020 год-24,9 тыс. рублей. Темп роста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заработной к 2020 составит 111,9 % по сравнению с 2016 годом.  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Промышленность и сельское хозяйство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 произведено продукции в натуральном выражении: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год-9998,0 тонн на сумму 2259,8 млн</w:t>
      </w:r>
      <w:r w:rsidR="006106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оценка-9998,0 тонн на сумму 2274,3 млн. рублей;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прогноз -10000,0 тонн на сумму 2311,0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год-10100,0 тонн на сумму 2377,0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2020 год прогноз-10150,0 тонн на сумму 2428,9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A528D4" w:rsidRDefault="006106CB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 промыш</w:t>
      </w:r>
      <w:r w:rsidR="00A528D4">
        <w:rPr>
          <w:rFonts w:ascii="Times New Roman" w:hAnsi="Times New Roman" w:cs="Times New Roman"/>
          <w:sz w:val="28"/>
          <w:szCs w:val="28"/>
        </w:rPr>
        <w:t>ленного производства к периоду предыдущего года  составил: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год-110,9%;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оценка -100,5 %;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прогноз – 101,6 %;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прогноз-102,3%;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прогноз-102,2.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Производство сельскохозяйственной продукции  на территории поселения  осуществляется ОАО «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ПТФ» и ЗАО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Сейм-Агро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528D4" w:rsidRDefault="00A528D4" w:rsidP="00A528D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ОАО «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ПТФ» занимается выращиванием и переработкой мяса птицы. На сегодня птицефабрика предлагает более 130 наименований продукции (мясо птицы, субпродукты, полуфабрикаты, копчености). Все производится на новом современном оборудовании, способ приготовления и технология упаковки на котором обеспечивают сохранность свежести продукции, ее питательных свойств на всех этапах от производства до потребления.  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ОАО «Курская Птицефабрика»  одно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бюджетообразующих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предприятий. Образована 16.04.2002 года Комитетом по управлению имуществом  и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Стройтрансгаз</w:t>
      </w:r>
      <w:proofErr w:type="spellEnd"/>
      <w:r>
        <w:rPr>
          <w:rFonts w:ascii="Times New Roman" w:hAnsi="Times New Roman" w:cs="Times New Roman"/>
          <w:sz w:val="28"/>
          <w:szCs w:val="28"/>
        </w:rPr>
        <w:t>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рел.</w:t>
      </w:r>
    </w:p>
    <w:p w:rsidR="00A528D4" w:rsidRDefault="00A528D4" w:rsidP="00A528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Основными видами деятельности ОАО «Птицефабрика Курская» является инкубация и выращивание птицы, забой птицы, переработка и реализация по договорам с предприятиями, транспортные перевозки, производство продукции растениеводства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осуществление коммерческой, посреднической, строительной и внешнеэкономической деятельности.</w:t>
      </w:r>
    </w:p>
    <w:p w:rsidR="00A528D4" w:rsidRDefault="00A528D4" w:rsidP="00A528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Выпускается мясо птицы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полупотрошеное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мясо птицы полное потрошеное, вареные колбасы,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полукопченые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колбасы, консервы, копчености, субпродукты.</w:t>
      </w:r>
    </w:p>
    <w:p w:rsidR="00A528D4" w:rsidRDefault="00A528D4" w:rsidP="00A528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Модернизация и освоение нового оборудования глубокой переработки мяса птицы позволяет расширить объем и ассортимент выпускаемой продукции от 150 до 250 наименований, в основном за счет производства кулинарных полуфабрикатов. Наряду с этим возможно снижение себестоимости продукции за счет снижения расходов на корма. </w:t>
      </w:r>
    </w:p>
    <w:p w:rsidR="00A528D4" w:rsidRDefault="00A528D4" w:rsidP="00A528D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 поток продукции реализуется через  сеть фирменной торговли.  Основная доля реализации продукции приходится н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«Торговый дом «Курская ПТФ» Доля на рынке Курской области 37 %, на рынке России 1,25%.  </w:t>
      </w:r>
    </w:p>
    <w:p w:rsidR="00A528D4" w:rsidRDefault="00A528D4" w:rsidP="00A528D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работников предприятия более 626 чел. По сравнению с 2016 годом произошло снижение численности на 31 человек. </w:t>
      </w:r>
    </w:p>
    <w:p w:rsidR="00A528D4" w:rsidRDefault="00A528D4" w:rsidP="00A528D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ОАО «Птицефабрика Курская»  постоянно участвует в конкурсах, программах.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Дипломом 2 степени Министерства сельского хозяйства и продовольствия., «Золотой медалью» выставки Агропромышленного комплекса России, почетным дипломом Академии проблем качества, «Золотой медалью» Специализированной выставки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агропромкомплекса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России, «Бронзовой медалью» Специализированной выставки агропромышленного комплекса России.  Темп роста реализации  сельскохозяйственной продукции на 2017 год составит 100,01% к предыдущему году,  прогнозируется выручка  реализации сельскохозяйственной продукции  на 2018 год- 809,2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, 2019 год-845,2 тыс.рублей, 2020 год-877,9 тыс.рублей. Темпы роста соответственно к предыдущему году: 2018 год-100,4 %, 2019 год-100,9%, 2020 год-100,5%. Индекс дефлятор цен сельскохозяйственной продукции составит по годам: 2018 год-105,3%, 2019 год-103,5 %, 2020 год-103,4%.</w:t>
      </w:r>
    </w:p>
    <w:p w:rsidR="00A528D4" w:rsidRDefault="00A528D4" w:rsidP="00A528D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Наращивает темпы производства продукции ЗАО «Сейм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гро</w:t>
      </w:r>
      <w:proofErr w:type="spellEnd"/>
      <w:r>
        <w:rPr>
          <w:rFonts w:ascii="Times New Roman" w:hAnsi="Times New Roman" w:cs="Times New Roman"/>
          <w:sz w:val="28"/>
          <w:szCs w:val="28"/>
        </w:rPr>
        <w:t>»  по производству овощей. Численность работников 141 чел. Выручка от реализации сельскохозяйственной продукции этого предприятия  в 2017 году оценивается в размере 194,2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 Прогнозируется реализация сельхозпродукции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528D4" w:rsidRDefault="00A528D4" w:rsidP="00A528D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году-298,4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A528D4" w:rsidRDefault="00A528D4" w:rsidP="00A528D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году-329,1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A528D4" w:rsidRDefault="00A528D4" w:rsidP="00A528D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году-346,2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A528D4" w:rsidRDefault="00A528D4" w:rsidP="00A528D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Темпы роста реализации сельскохозяйственной продукции на 2017 год  составят 99, 5 % к предыдущему году, 2018 году- 109,6 %, 2019 год 102,4 %, 2020 году-100,8 %.</w:t>
      </w:r>
    </w:p>
    <w:p w:rsidR="00A528D4" w:rsidRDefault="00A528D4" w:rsidP="00A528D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 дефлятор цен характеризуется следующими показателями:</w:t>
      </w:r>
    </w:p>
    <w:p w:rsidR="00A528D4" w:rsidRDefault="00A528D4" w:rsidP="00A528D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год оценка-103,7 % к предыдущему году; </w:t>
      </w:r>
    </w:p>
    <w:p w:rsidR="00A528D4" w:rsidRDefault="00A528D4" w:rsidP="00A528D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год прогноз-105,3 % к предыдущему году; </w:t>
      </w:r>
    </w:p>
    <w:p w:rsidR="00A528D4" w:rsidRDefault="00A528D4" w:rsidP="00A528D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прогноз-103,5 % к предыдущему году; </w:t>
      </w:r>
    </w:p>
    <w:p w:rsidR="00A528D4" w:rsidRDefault="00A528D4" w:rsidP="00A528D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прогноз-103,74% к предыдущему году. </w:t>
      </w:r>
    </w:p>
    <w:p w:rsidR="00A528D4" w:rsidRDefault="00A528D4" w:rsidP="00A528D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8D4" w:rsidRDefault="00A528D4" w:rsidP="00A528D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отгруженных товаров собственного производства возрастет к 2020 году по сравнению с 2016 годом на 419,7 млн. рублей, индекс промышленного производства увеличится на 2,2 %, индекс дефлятор оптовых цен снизится к 2020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9,7 % против 2016 года. </w:t>
      </w:r>
    </w:p>
    <w:p w:rsidR="00A528D4" w:rsidRDefault="00A528D4" w:rsidP="00A528D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поставщики товаров собственного производства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Шугарофф</w:t>
      </w:r>
      <w:proofErr w:type="spellEnd"/>
      <w:r>
        <w:rPr>
          <w:rFonts w:ascii="Times New Roman" w:hAnsi="Times New Roman" w:cs="Times New Roman"/>
          <w:sz w:val="28"/>
          <w:szCs w:val="28"/>
        </w:rPr>
        <w:t>»,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Главтехконструкция</w:t>
      </w:r>
      <w:proofErr w:type="spellEnd"/>
      <w:r>
        <w:rPr>
          <w:rFonts w:ascii="Times New Roman" w:hAnsi="Times New Roman" w:cs="Times New Roman"/>
          <w:sz w:val="28"/>
          <w:szCs w:val="28"/>
        </w:rPr>
        <w:t>», ООО «ТД «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ПТФ», ЗАО «ТПК «Дана», ООО «КВТ».</w:t>
      </w:r>
    </w:p>
    <w:p w:rsidR="00A528D4" w:rsidRDefault="00A528D4" w:rsidP="00A528D4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528D4" w:rsidRDefault="00A528D4" w:rsidP="00A528D4">
      <w:pPr>
        <w:pStyle w:val="ConsPlusNormal"/>
        <w:widowControl/>
        <w:ind w:firstLine="0"/>
        <w:jc w:val="both"/>
        <w:outlineLvl w:val="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Социальное обеспечение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числе важнейших приоритетов органов власти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является  содействие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в социальной сфере: 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эффективной защиты граждан старшего поколения, инвалидов, а также семей и детей, не обладающих возможностями самостоятельного решения социальных проблем; повышение эффективности социального обслуживания.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осуществляет социальную поддержку  населения путем взаимодействия с муниципальным образованием «Курский район».  Проводятся мероприятия посвященные дню Победы, «День матери», «День семьи», «День пожилого человека» и т.д.  Выявляются пожилые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проживающие одни, оказывается всесторонняя помощь в постановке таких людей на учет и оказание им помощи.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социального обеспечения в муниципальном образовании на период до 2020 г. являются усиление  содействия органам социального обеспечения в социальной поддержке и повышении качества жизни социально уязвимых категорий граждан поселения; профилактика безнадзорности и правонарушений несовершеннолетних.</w:t>
      </w:r>
    </w:p>
    <w:p w:rsidR="00A528D4" w:rsidRDefault="00A528D4" w:rsidP="00A528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28D4" w:rsidRDefault="00A528D4" w:rsidP="00A528D4">
      <w:pPr>
        <w:pStyle w:val="ConsPlusNormal"/>
        <w:widowControl/>
        <w:ind w:firstLine="0"/>
        <w:jc w:val="both"/>
        <w:outlineLvl w:val="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Образование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дошкольного  образования в муниципальном образовании представлена наличием детского сада «Елочка», который стал функционировать с мая 2007 года.  Вместимость детского сада составляет 120 мест.  Организации, находящиеся в  здании детского сада, освободили занимаемые помещения, в результате чего увеличилась площадь детского сада, что позволяет обеспечить услугами детского сада всех желающих.</w:t>
      </w:r>
    </w:p>
    <w:p w:rsidR="00A528D4" w:rsidRDefault="00A528D4" w:rsidP="00A528D4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528D4" w:rsidRDefault="00A528D4" w:rsidP="00A528D4">
      <w:pPr>
        <w:pStyle w:val="ConsPlusNormal"/>
        <w:widowControl/>
        <w:ind w:firstLine="0"/>
        <w:jc w:val="both"/>
        <w:outlineLvl w:val="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Культура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культуры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состоят из муниципального учреждения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библиотека». Работники 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библиотека»  строят свою работу на организации досуга селян, привлечении разных слоев населения в мир культуры и мирового искусства, стараясь при этом использовать различные формы и методы  библиотечной и клубной работы, применяя  традиционные исконно русские празднества, ведут просветительскую, патриотическую и научно-исследовательскую работу. Своими силами организован клуб «Надежда». Ко всем знаменательным датам проводятся мероприятия с привлечением детей и взрослых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библиотека» оснащена современной оргтехникой.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 учреждение создает у селян хорошее настроение, приобщая и вовлекая их в вечный и прекрасный мир культуры и искусства. 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главных вопросов в работе учреждения - это вопрос улучшения качественного уровня проводимых мероприятий, подбор и обновление кадров.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Приоритетным направлением в деятельности муниципального учреждения культуры является  массово-просветительская работа. 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Библиотечная система на протяжении ряда лет строились по следующим направлениям: организация библиотечного обслуживания, краеведческая деятельность, просветительская и воспитательная деятельность по историко-патриотическому, экологическому, духовно-нравственному, правовому, пропаганда художественной литературы.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библиотека» работает два специалиста со стажем работы более 15 лет и 1 специалист со стажем до 10 лет. Были проблемы с размещением библиотеки, которая находилась вдали от делового центра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настоящее время  библиотека перемещена в центр села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позволит селянам использовать услуги библиотеки на более качественном уровне.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8D4" w:rsidRDefault="00A528D4" w:rsidP="00A528D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Бюджет</w:t>
      </w:r>
    </w:p>
    <w:p w:rsidR="00A528D4" w:rsidRDefault="00A528D4" w:rsidP="00A528D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 характеризуется следующей структурой: </w:t>
      </w:r>
    </w:p>
    <w:tbl>
      <w:tblPr>
        <w:tblStyle w:val="a3"/>
        <w:tblW w:w="0" w:type="auto"/>
        <w:tblLook w:val="04A0"/>
      </w:tblPr>
      <w:tblGrid>
        <w:gridCol w:w="2974"/>
        <w:gridCol w:w="1099"/>
        <w:gridCol w:w="1097"/>
        <w:gridCol w:w="1097"/>
        <w:gridCol w:w="1097"/>
        <w:gridCol w:w="1097"/>
        <w:gridCol w:w="1097"/>
      </w:tblGrid>
      <w:tr w:rsidR="00A528D4" w:rsidTr="00A528D4"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8D4" w:rsidRDefault="00A528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A528D4" w:rsidRDefault="00A528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  <w:p w:rsidR="00A528D4" w:rsidRDefault="00A528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  <w:p w:rsidR="00A528D4" w:rsidRDefault="00A528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A528D4" w:rsidRDefault="00A528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A528D4" w:rsidRDefault="00A528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A528D4" w:rsidTr="00A528D4"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всего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A528D4" w:rsidTr="00A528D4"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8D4" w:rsidRDefault="00A528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8D4" w:rsidRDefault="00A528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8D4" w:rsidRDefault="00A528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8D4" w:rsidRDefault="00A528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8D4" w:rsidRDefault="00A528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8D4" w:rsidRDefault="00A528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8D4" w:rsidTr="00A528D4"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A528D4" w:rsidTr="00A528D4"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</w:tr>
      <w:tr w:rsidR="00A528D4" w:rsidTr="00A528D4"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A528D4" w:rsidTr="00A528D4"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A528D4" w:rsidTr="00A528D4"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A528D4" w:rsidTr="00A528D4"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(-),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D4" w:rsidRDefault="00A52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528D4" w:rsidRDefault="00A528D4" w:rsidP="00A528D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28D4" w:rsidRDefault="00A528D4" w:rsidP="00A528D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Основу доходной части местного бюджета составляют собственные доходы, которые ежегодно поступают и прогнозируются в размере от 7.2 млн. рублей до 7,7 млн. рублей и уд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ес их составляет от 78,6% до 82,8%.</w:t>
      </w:r>
    </w:p>
    <w:p w:rsidR="00A528D4" w:rsidRDefault="00A528D4" w:rsidP="00A528D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поступления варьируются с 2016 года от 1,6 млн. рублей до 2,1 млн. рублей и уд. Вес составляет в общей массе доходов от 17,2 % до 21,4 %.</w:t>
      </w:r>
    </w:p>
    <w:p w:rsidR="00A528D4" w:rsidRDefault="00A528D4" w:rsidP="00A528D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пополняется в основном за счет НДФЛ и земельного налога  с организаций. Ежегодно планируется бюджет без дефицита.</w:t>
      </w:r>
    </w:p>
    <w:p w:rsidR="00A528D4" w:rsidRDefault="00A528D4" w:rsidP="00A528D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8D4" w:rsidRDefault="00A528D4" w:rsidP="00A528D4">
      <w:pPr>
        <w:pStyle w:val="ConsPlusNormal"/>
        <w:widowControl/>
        <w:ind w:firstLine="0"/>
        <w:jc w:val="both"/>
        <w:outlineLvl w:val="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Потребительский рынок товаров и услуг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сформирована рыночная инфраструктура отрасли, что позволило обеспечить насыщение потребительского рынка продовольственными и промышленными товарами в широком ассортименте для всех слоев населения. Созданы благоприятные условия для развития малого предпринимательства, о чем свидетельствует постоянно растущая сеть малых предприятий.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Заметно изменился внешний вид предприятий розничной торговли и общественного питания, создаются комфортные условия и для покупателей, и для продавцов. 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проводится работа по повышению культуры обслуживания населения.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развития потребительского рынка муниципального образования является повышение доступности товаров и услуг для широких слоев населения, удовлетворение покупательского спроса населения в качественных товарах и услугах, повышение уровня торгового обслуживания населения муниципального образования, поддержка и развитие социально значимых видов услуг.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культуры и качества обслуживания, совершенствование механизмов защиты прав потребителей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-защита потребителей от недоброкачественных продуктов и услуг, создания условий для конкуренции.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взвешенной политики по применению индексов максимально возможного изменения установленных тарифов на услуги организаций коммунального комплекса и предельных индексов изменения размера платы граждан за жилое помещение и коммунальные услуги по каждому муниципальному предприятию, установленных Правительством Курской области.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Потребительский рынок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- развивающийся сектор экономики, характеризуется как стабильный, сбалансированный, с высоким уровнем товарной насыщенности.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позволило улучшить социальную ситуацию  и создать  рабочие места, обеспечить повышение качества обслуживания, снижение "теневого" оборота и рост налоговых платежей.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Активно продвигают свою продукцию местные товаропроизводители, в том числе через сеть фирменных магазинов, цены и качество продукции которых привлекают покупателей.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Местные товаропроизводители в достаточной мере обеспечивают потребительский рынок города  и муниципального образования рыбопродуктами, яйцом, мясом птицы, молокопродуктами, хлебобулочными и кулинарными изделиями собственного производства.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малого бизнеса также принимают активное участие в проводимых областных, региональных выставках-ярмарках. 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8D4" w:rsidRDefault="00A528D4" w:rsidP="00A528D4">
      <w:pPr>
        <w:pStyle w:val="ConsPlusNormal"/>
        <w:widowControl/>
        <w:ind w:firstLine="0"/>
        <w:jc w:val="both"/>
        <w:outlineLvl w:val="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Транспорт и связь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Устойчивое развитие инфраструктуры транспорта и связи является необходимым условием социально-экономического развития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развития сферы транспорта и связи являются: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доступности, качества и безопасности услуг для населения и хозяйствующих субъектов;</w:t>
      </w:r>
    </w:p>
    <w:p w:rsidR="00A528D4" w:rsidRDefault="00A528D4" w:rsidP="00A528D4">
      <w:pPr>
        <w:pStyle w:val="ConsPlusNormal"/>
        <w:widowControl/>
        <w:ind w:firstLine="0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ежегодно ходатайствует перед комитетом по транспорту о предоставлении маршрутов для перевозки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528D4" w:rsidRDefault="00A528D4" w:rsidP="00A528D4">
      <w:pPr>
        <w:pStyle w:val="ConsPlusNormal"/>
        <w:widowControl/>
        <w:ind w:firstLine="0"/>
        <w:jc w:val="both"/>
        <w:outlineLvl w:val="5"/>
        <w:rPr>
          <w:rFonts w:ascii="Times New Roman" w:hAnsi="Times New Roman" w:cs="Times New Roman"/>
          <w:sz w:val="28"/>
          <w:szCs w:val="28"/>
        </w:rPr>
      </w:pPr>
    </w:p>
    <w:p w:rsidR="00A528D4" w:rsidRDefault="00A528D4" w:rsidP="00A528D4">
      <w:pPr>
        <w:pStyle w:val="ConsPlusNormal"/>
        <w:widowControl/>
        <w:ind w:firstLine="0"/>
        <w:jc w:val="both"/>
        <w:outlineLvl w:val="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Благоустройство</w:t>
      </w:r>
    </w:p>
    <w:p w:rsidR="00A528D4" w:rsidRDefault="00A528D4" w:rsidP="00A528D4">
      <w:pPr>
        <w:pStyle w:val="ConsPlusNormal"/>
        <w:widowControl/>
        <w:ind w:firstLine="0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ежегодно проводятся мероприятия по улучшению облика  муниципального образования. На 2018 год-2020 год планируется направить из бюджета муниципального образования значительные денежные средства на озеленение территории, отлов собак, уборку территории,  уличное освещение. Только  на уличное освещение расходы бюджета  оценивается в 2017 году в 835 тыс. рублей.</w:t>
      </w:r>
    </w:p>
    <w:p w:rsidR="00A528D4" w:rsidRDefault="00A528D4" w:rsidP="00A528D4">
      <w:pPr>
        <w:pStyle w:val="ConsPlusNormal"/>
        <w:widowControl/>
        <w:ind w:firstLine="0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Планируется на 2018-2020 годы провести мероприятия по благоустройству дворовых территорий с участием средств федерального, областного и местного бюджета. В соответствии с проектом программы предусматривается асфальтировать 13 дворовых территорий, установить урны и скамейки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обустроить несколько общественных территорий для отдыха селян.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8D4" w:rsidRDefault="00A528D4" w:rsidP="00A528D4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действующих мер по улучшению</w:t>
      </w:r>
    </w:p>
    <w:p w:rsidR="00A528D4" w:rsidRDefault="00A528D4" w:rsidP="00A528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социально-экономического положения  в муниципальном образовании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то, что большинство предприятий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находятся в частной собственности, органы местного самоуправления отслеживают ситуацию на них и способствуют решению появляющихся у хозяйствующих субъектов проблем.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Местные товаропроизводители в достаточной мере обеспечивают потребительский рынок других регионов  и муниципального образования  рыбопродуктами, яйцом, мясом птицы, молокопродуктами, хлебобулочными и кулинарными изделиями собственного производства.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Предусмотрено обеспечение благоустройства и санитарного содержания территории сельсовета гражданами, предприятиями, учреждениями, организациями независимо от их организационно-правовой формы.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в весенне-осенний период времени года осуществляются работы по озеленению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Регулярно проводятся мероприятия по содержанию и уборке предприятиями и организациями жилых домов (подъездов, лестничных клеток, мест общего пользования). На 2018-2022 годы разработана  муниципальная программа по благоустройству дворовых и общественных территорий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которая предусматривает  ремонт проездов дворовых территорий, установку урн и скамеек в районе расположения многоквартирных домов. Также ведется работа разработке проекта  по благоустройству общественной территории. Все это позволит улучшить облик муниципального образования и  поднять на новый уровень условия для проживания  не менее 1300 жителям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8D4" w:rsidRDefault="00A528D4" w:rsidP="00A528D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МЕХАНИЗМ РЕАЛИЗАЦИИ ПРОГНОЗА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реализации Прогноза  социально-экономического развития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до 2020 года основывается на принципах согласованности всех участников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экономического процесса</w:t>
      </w:r>
      <w:proofErr w:type="gramEnd"/>
      <w:r>
        <w:rPr>
          <w:rFonts w:ascii="Times New Roman" w:hAnsi="Times New Roman" w:cs="Times New Roman"/>
          <w:sz w:val="28"/>
          <w:szCs w:val="28"/>
        </w:rPr>
        <w:t>: органов местного самоуправления, хозяйствующих субъектов, населения муниципального образования Он призван обеспечить выполнение всех заложенных в Прогнозе мероприятий в рамках социальной, экономической, финансовой, инвестиционной политики.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муниципального образования  до 2020 года осуществляется на правовой базе, основанной на положениях действующего законодательства Российской Федерации, Курской области 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Прогноза предусматривает использование всех имеющихся инструментов государственной политики: нормативно-правовое регулирование, реализация федеральных, областных и муниципальных целевых программ, осуществление капитальных вложений и государственная поддержка инвестиционной деятельности организаций всех форм собственности, заключение соглашений с хозяйствующими субъектами по улучшению делового и социального климата в муниципальном образовании, взаимодействие с областными органами исполнительной власти.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будет уделяться осуществлению ряда мероприятий социального характера, призванных смягчить наиболее острые проблемы в сферах жилищно-коммунального хозяйства, здравоохранения, образования и социального обеспечения.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Прогноза  социально-экономического развития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до 2020 года будет способствовать интенсивному </w:t>
      </w:r>
      <w:r>
        <w:rPr>
          <w:rFonts w:ascii="Times New Roman" w:hAnsi="Times New Roman" w:cs="Times New Roman"/>
          <w:sz w:val="28"/>
          <w:szCs w:val="28"/>
        </w:rPr>
        <w:lastRenderedPageBreak/>
        <w:t>развитию муниципального образования,  как в части развития промышленного потенциала, так и в повышении благосостояния населения, улучшения качества жизни и дальнейшего развития социальной сферы.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реализации Прогноза  ожидается  обеспечение работы предприятий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 с финансовым результатом к 2020 году  прибыль составит 64383,0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 и достижение средней заработной платы   работающих на уровне 24914,9  рублей.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изложенных в прогнозе  направлений социально-экономического развития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разрабатывает конкретизирующие мероприятия, способствующие достижению главной цели и решению поставленных  задач.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бухгалтерского учета и отчетности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обеспечивает 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целевым использованием финансовых ресурсов, предусмотренных соответствующим хозяйствующим субъектам на выполнение работ и мероприятии за счет средств местного бюджета.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 муниципального образования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 2018-2020 годы представляет собой комплексную систему целевых ориентиров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и планируемых Администрацией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эффективных путей и средств достижения указанных ориентиров.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Прогноза  - достижение высокого уровня качества и стандартов жизни населения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на основе создания динамично развивающейся, сбалансированной и конкурентоспособной муниципальной  экономики, обеспечивающей занятость и высокий уровень доходов населения.</w:t>
      </w: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8D4" w:rsidRDefault="00A528D4" w:rsidP="00A528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8D4" w:rsidRDefault="00A528D4" w:rsidP="00A528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8D4" w:rsidRDefault="00A528D4" w:rsidP="00A528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40C2" w:rsidRDefault="000C40C2"/>
    <w:sectPr w:rsidR="000C40C2" w:rsidSect="00B55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28D4"/>
    <w:rsid w:val="000C40C2"/>
    <w:rsid w:val="006106CB"/>
    <w:rsid w:val="00A528D4"/>
    <w:rsid w:val="00B55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1"/>
    <w:semiHidden/>
    <w:unhideWhenUsed/>
    <w:rsid w:val="00A528D4"/>
    <w:pPr>
      <w:spacing w:after="120" w:line="480" w:lineRule="auto"/>
      <w:ind w:left="283"/>
    </w:pPr>
    <w:rPr>
      <w:rFonts w:ascii="Calibri" w:eastAsiaTheme="minorHAnsi" w:hAnsi="Calibr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528D4"/>
  </w:style>
  <w:style w:type="paragraph" w:customStyle="1" w:styleId="ConsPlusNormal">
    <w:name w:val="ConsPlusNormal"/>
    <w:rsid w:val="00A52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1">
    <w:name w:val="Основной текст с отступом 2 Знак1"/>
    <w:basedOn w:val="a0"/>
    <w:link w:val="2"/>
    <w:semiHidden/>
    <w:locked/>
    <w:rsid w:val="00A528D4"/>
    <w:rPr>
      <w:rFonts w:ascii="Calibri" w:eastAsiaTheme="minorHAnsi" w:hAnsi="Calibri"/>
      <w:lang w:eastAsia="en-US"/>
    </w:rPr>
  </w:style>
  <w:style w:type="table" w:styleId="a3">
    <w:name w:val="Table Grid"/>
    <w:basedOn w:val="a1"/>
    <w:uiPriority w:val="59"/>
    <w:rsid w:val="00A528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106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7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5186</Words>
  <Characters>29564</Characters>
  <Application>Microsoft Office Word</Application>
  <DocSecurity>0</DocSecurity>
  <Lines>246</Lines>
  <Paragraphs>69</Paragraphs>
  <ScaleCrop>false</ScaleCrop>
  <Company/>
  <LinksUpToDate>false</LinksUpToDate>
  <CharactersWithSpaces>34681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2017-11-01T12:49:00Z</dcterms:created>
  <dcterms:modified xsi:type="dcterms:W3CDTF">2017-11-01T13:29:00Z</dcterms:modified>
</cp:coreProperties>
</file>