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7F5AD7" w:rsidRDefault="007F5AD7" w:rsidP="007F5AD7">
      <w:pPr>
        <w:jc w:val="both"/>
        <w:rPr>
          <w:rFonts w:ascii="Times New Roman" w:hAnsi="Times New Roman" w:cs="Times New Roman"/>
          <w:b/>
          <w:sz w:val="28"/>
          <w:szCs w:val="28"/>
        </w:rPr>
      </w:pP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F5AD7" w:rsidRDefault="007F5AD7" w:rsidP="007F5AD7">
      <w:pPr>
        <w:jc w:val="both"/>
        <w:rPr>
          <w:rFonts w:ascii="Times New Roman" w:hAnsi="Times New Roman" w:cs="Times New Roman"/>
          <w:b/>
          <w:sz w:val="28"/>
          <w:szCs w:val="28"/>
        </w:rPr>
      </w:pPr>
    </w:p>
    <w:p w:rsidR="007F5AD7" w:rsidRDefault="007F5AD7" w:rsidP="007F5AD7">
      <w:pPr>
        <w:jc w:val="both"/>
        <w:rPr>
          <w:rFonts w:ascii="Times New Roman" w:hAnsi="Times New Roman" w:cs="Times New Roman"/>
          <w:b/>
          <w:sz w:val="28"/>
          <w:szCs w:val="28"/>
        </w:rPr>
      </w:pPr>
    </w:p>
    <w:p w:rsidR="007F5AD7" w:rsidRDefault="007F5AD7" w:rsidP="007F5AD7">
      <w:pPr>
        <w:jc w:val="both"/>
        <w:rPr>
          <w:rFonts w:ascii="Times New Roman" w:hAnsi="Times New Roman" w:cs="Times New Roman"/>
          <w:b/>
          <w:sz w:val="28"/>
          <w:szCs w:val="28"/>
        </w:rPr>
      </w:pPr>
      <w:r>
        <w:rPr>
          <w:rFonts w:ascii="Times New Roman" w:hAnsi="Times New Roman" w:cs="Times New Roman"/>
          <w:b/>
          <w:sz w:val="28"/>
          <w:szCs w:val="28"/>
        </w:rPr>
        <w:t>от 10.11.2017 г.                                                                                   № 98</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д.Ворошнево</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«О проведении публичных слушаний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w:t>
      </w:r>
    </w:p>
    <w:p w:rsidR="007F5AD7" w:rsidRDefault="007F5AD7" w:rsidP="007F5AD7">
      <w:pPr>
        <w:jc w:val="both"/>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ab/>
        <w:t>На основании Федерального  закона  № 131-ФЗ от 06.10.2003 г. «Об общих  принципах организации местного самоуправления», Устава муниципального образования «Ворошневский сельсовет» Курского района Курской области, Положения  «О публичных слушаниях в Ворошневском сельсовете  Курского района Курской области», Администрация Ворошневского сельсовета Курского района Курской области</w:t>
      </w:r>
    </w:p>
    <w:p w:rsidR="007F5AD7" w:rsidRDefault="007F5AD7" w:rsidP="007F5AD7">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1. Внести 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на обсуждение граждан , проживающих на территории Ворошневского сельсовета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 xml:space="preserve">2.Обратиться к гражданам, проживающим на территории Ворошневского сельсовета с просьбой принять активное участие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w:t>
      </w:r>
      <w:r>
        <w:rPr>
          <w:rFonts w:ascii="Times New Roman" w:hAnsi="Times New Roman" w:cs="Times New Roman"/>
          <w:sz w:val="28"/>
          <w:szCs w:val="28"/>
        </w:rPr>
        <w:lastRenderedPageBreak/>
        <w:t>сельсовет» Курского района Курской области на 2018 год и на плановый период 2019 и 2020 годов »</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 xml:space="preserve"> 3. Утвердить Порядок 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(Приложение №1).</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4.Утвердить Порядок учета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(Приложение №2).</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5.Создать комиссию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в составе 5 человек. (Приложение №3).</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6. Провести публичные слушания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1 декабря  2017 года в 9 часов  в здании  Администрации Ворошневского сельсовета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7. Председателю комиссии по проведению публичных слушаний  направить Собранию депутатов обобщенные предложения и замечания.</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8.Обнародовать  настоящее Постановление в течении 5 дней со дня  его подписания, на  информационных стендах, определенных в установленном порядке, официальном сайте муниципального образования «Ворошневский сельсовет»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9.Настоящее Постановление вступает в силу со дня подписания.</w:t>
      </w:r>
    </w:p>
    <w:p w:rsidR="007F5AD7" w:rsidRDefault="007F5AD7" w:rsidP="007F5AD7">
      <w:pPr>
        <w:jc w:val="both"/>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Курского района                                                                     Н.С.Тарасов</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 </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98  от 10.11.2017 года</w:t>
      </w:r>
    </w:p>
    <w:p w:rsidR="007F5AD7" w:rsidRDefault="007F5AD7" w:rsidP="007F5AD7">
      <w:pPr>
        <w:jc w:val="right"/>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ПОРЯДОК</w:t>
      </w:r>
    </w:p>
    <w:p w:rsidR="007F5AD7" w:rsidRDefault="007F5AD7" w:rsidP="007F5AD7">
      <w:pPr>
        <w:rPr>
          <w:rFonts w:ascii="Times New Roman" w:hAnsi="Times New Roman" w:cs="Times New Roman"/>
          <w:sz w:val="28"/>
          <w:szCs w:val="28"/>
        </w:rPr>
      </w:pP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w:t>
      </w: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1.Настоящий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«Ворошневский сельсовет» Курского района Курской области и регулирует вопросы участия граждан в обсуждении обнародованного проекта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2018 год и на плановый период 2019 и 2020 годов».</w:t>
      </w:r>
    </w:p>
    <w:p w:rsidR="007F5AD7" w:rsidRDefault="007F5AD7" w:rsidP="007F5AD7">
      <w:pPr>
        <w:jc w:val="both"/>
        <w:rPr>
          <w:rFonts w:ascii="Times New Roman" w:hAnsi="Times New Roman" w:cs="Times New Roman"/>
          <w:b/>
          <w:sz w:val="28"/>
          <w:szCs w:val="28"/>
        </w:rPr>
      </w:pPr>
      <w:r>
        <w:rPr>
          <w:rFonts w:ascii="Times New Roman" w:hAnsi="Times New Roman" w:cs="Times New Roman"/>
          <w:sz w:val="28"/>
          <w:szCs w:val="28"/>
        </w:rPr>
        <w:t>2.Обсуждение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начинается со дня официального обнародования проекта решения Собрания депутатов Ворошневского сельсовета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ab/>
        <w:t>Период обсуждения составляет 20 дней со дня официального обнародования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3. Все предложения граждан по существу обсуждаемых вопросов направляются в комиссию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на 2018 год и на плановый период 2019 и 2020 годов »,  приему и учету предложений по нему по адресу: Курская область, Курский район, д. Ворошнево, ул.Сосновая, Администрация Ворошневского сельсовета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4.Обсуждение гражданами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может проводиться также путем коллективных обсуждений в организациях и органах местного самоуправления Ворошневского сельсовета Курского района Курской области.</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w:t>
      </w:r>
    </w:p>
    <w:p w:rsidR="007F5AD7" w:rsidRDefault="007F5AD7" w:rsidP="007F5AD7">
      <w:pPr>
        <w:jc w:val="both"/>
        <w:rPr>
          <w:rFonts w:ascii="Times New Roman" w:hAnsi="Times New Roman" w:cs="Times New Roman"/>
          <w:sz w:val="28"/>
          <w:szCs w:val="28"/>
        </w:rPr>
      </w:pPr>
      <w:r>
        <w:rPr>
          <w:rFonts w:ascii="Times New Roman" w:hAnsi="Times New Roman" w:cs="Times New Roman"/>
          <w:sz w:val="28"/>
          <w:szCs w:val="28"/>
        </w:rPr>
        <w:t>5. Индивидуальные и коллективные предложения должны быть представлены в комиссию не позднее 17 часов последнего дня обсуждения.</w:t>
      </w:r>
    </w:p>
    <w:p w:rsidR="007F5AD7" w:rsidRDefault="007F5AD7" w:rsidP="007F5AD7">
      <w:pPr>
        <w:jc w:val="both"/>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p>
    <w:p w:rsidR="007F5AD7" w:rsidRDefault="007F5AD7" w:rsidP="007F5AD7">
      <w:pPr>
        <w:jc w:val="both"/>
        <w:rPr>
          <w:rFonts w:ascii="Times New Roman" w:hAnsi="Times New Roman" w:cs="Times New Roman"/>
          <w:sz w:val="28"/>
          <w:szCs w:val="28"/>
        </w:rPr>
      </w:pPr>
    </w:p>
    <w:p w:rsidR="007F5AD7" w:rsidRDefault="007F5AD7" w:rsidP="007F5AD7">
      <w:pPr>
        <w:pStyle w:val="af6"/>
        <w:jc w:val="right"/>
        <w:rPr>
          <w:rFonts w:ascii="Times New Roman" w:hAnsi="Times New Roman"/>
          <w:sz w:val="28"/>
          <w:szCs w:val="28"/>
        </w:rPr>
      </w:pPr>
    </w:p>
    <w:p w:rsidR="007F5AD7" w:rsidRDefault="007F5AD7" w:rsidP="007F5AD7">
      <w:pPr>
        <w:pStyle w:val="af6"/>
        <w:jc w:val="right"/>
        <w:rPr>
          <w:rFonts w:ascii="Times New Roman" w:hAnsi="Times New Roman"/>
          <w:sz w:val="28"/>
          <w:szCs w:val="28"/>
        </w:rPr>
      </w:pPr>
    </w:p>
    <w:p w:rsidR="007F5AD7" w:rsidRDefault="007F5AD7" w:rsidP="007F5AD7">
      <w:pPr>
        <w:pStyle w:val="af6"/>
        <w:jc w:val="right"/>
        <w:rPr>
          <w:rFonts w:ascii="Times New Roman" w:hAnsi="Times New Roman"/>
          <w:sz w:val="28"/>
          <w:szCs w:val="28"/>
        </w:rPr>
      </w:pPr>
    </w:p>
    <w:p w:rsidR="007F5AD7" w:rsidRDefault="007F5AD7" w:rsidP="007F5AD7">
      <w:pPr>
        <w:pStyle w:val="af6"/>
        <w:jc w:val="right"/>
        <w:rPr>
          <w:rFonts w:ascii="Times New Roman" w:hAnsi="Times New Roman"/>
          <w:sz w:val="28"/>
          <w:szCs w:val="28"/>
        </w:rPr>
      </w:pPr>
      <w:r>
        <w:rPr>
          <w:rFonts w:ascii="Times New Roman" w:hAnsi="Times New Roman"/>
          <w:sz w:val="28"/>
          <w:szCs w:val="28"/>
        </w:rPr>
        <w:t>Приложение № 2</w:t>
      </w:r>
    </w:p>
    <w:p w:rsidR="007F5AD7" w:rsidRDefault="007F5AD7" w:rsidP="007F5AD7">
      <w:pPr>
        <w:pStyle w:val="af6"/>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7F5AD7" w:rsidRDefault="007F5AD7" w:rsidP="007F5AD7">
      <w:pPr>
        <w:pStyle w:val="af6"/>
        <w:jc w:val="right"/>
        <w:rPr>
          <w:rFonts w:ascii="Times New Roman" w:hAnsi="Times New Roman"/>
          <w:sz w:val="28"/>
          <w:szCs w:val="28"/>
        </w:rPr>
      </w:pPr>
      <w:r>
        <w:rPr>
          <w:rFonts w:ascii="Times New Roman" w:hAnsi="Times New Roman"/>
          <w:sz w:val="28"/>
          <w:szCs w:val="28"/>
        </w:rPr>
        <w:t xml:space="preserve">                                                              Ворошневского сельсовета</w:t>
      </w:r>
    </w:p>
    <w:p w:rsidR="007F5AD7" w:rsidRDefault="007F5AD7" w:rsidP="007F5AD7">
      <w:pPr>
        <w:pStyle w:val="af6"/>
        <w:jc w:val="right"/>
        <w:rPr>
          <w:rFonts w:ascii="Times New Roman" w:hAnsi="Times New Roman"/>
          <w:sz w:val="28"/>
          <w:szCs w:val="28"/>
        </w:rPr>
      </w:pPr>
      <w:r>
        <w:rPr>
          <w:rFonts w:ascii="Times New Roman" w:hAnsi="Times New Roman"/>
          <w:sz w:val="28"/>
          <w:szCs w:val="28"/>
        </w:rPr>
        <w:t>Курского района Курской области</w:t>
      </w:r>
    </w:p>
    <w:p w:rsidR="007F5AD7" w:rsidRDefault="007F5AD7" w:rsidP="007F5AD7">
      <w:pPr>
        <w:pStyle w:val="af6"/>
        <w:jc w:val="right"/>
        <w:rPr>
          <w:rFonts w:ascii="Times New Roman" w:hAnsi="Times New Roman"/>
          <w:sz w:val="28"/>
          <w:szCs w:val="28"/>
        </w:rPr>
      </w:pPr>
      <w:r>
        <w:rPr>
          <w:rFonts w:ascii="Times New Roman" w:hAnsi="Times New Roman"/>
          <w:sz w:val="28"/>
          <w:szCs w:val="28"/>
        </w:rPr>
        <w:t>№  98  от 10.11.2017 г.</w:t>
      </w:r>
    </w:p>
    <w:p w:rsidR="007F5AD7" w:rsidRDefault="007F5AD7" w:rsidP="007F5AD7">
      <w:pPr>
        <w:pStyle w:val="af6"/>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7F5AD7" w:rsidRDefault="007F5AD7" w:rsidP="007F5AD7">
      <w:pPr>
        <w:pStyle w:val="af6"/>
        <w:jc w:val="right"/>
        <w:rPr>
          <w:rFonts w:ascii="Times New Roman" w:hAnsi="Times New Roman"/>
          <w:sz w:val="28"/>
          <w:szCs w:val="28"/>
        </w:rPr>
      </w:pPr>
    </w:p>
    <w:p w:rsidR="007F5AD7" w:rsidRDefault="007F5AD7" w:rsidP="007F5AD7">
      <w:pPr>
        <w:pStyle w:val="af6"/>
        <w:rPr>
          <w:rFonts w:ascii="Times New Roman" w:hAnsi="Times New Roman"/>
          <w:sz w:val="28"/>
          <w:szCs w:val="28"/>
        </w:rPr>
      </w:pPr>
    </w:p>
    <w:p w:rsidR="007F5AD7" w:rsidRDefault="007F5AD7" w:rsidP="007F5AD7">
      <w:pPr>
        <w:pStyle w:val="af6"/>
        <w:jc w:val="center"/>
        <w:rPr>
          <w:rFonts w:ascii="Times New Roman" w:hAnsi="Times New Roman"/>
          <w:b/>
          <w:sz w:val="28"/>
          <w:szCs w:val="28"/>
        </w:rPr>
      </w:pPr>
      <w:r>
        <w:rPr>
          <w:rFonts w:ascii="Times New Roman" w:hAnsi="Times New Roman"/>
          <w:b/>
          <w:sz w:val="28"/>
          <w:szCs w:val="28"/>
        </w:rPr>
        <w:t>ПОРЯДОК УЧЕТА ПРЕДЛОЖЕНИЙ</w:t>
      </w:r>
    </w:p>
    <w:p w:rsidR="007F5AD7" w:rsidRDefault="007F5AD7" w:rsidP="007F5AD7">
      <w:pPr>
        <w:pStyle w:val="af6"/>
        <w:rPr>
          <w:rFonts w:ascii="Times New Roman" w:hAnsi="Times New Roman"/>
          <w:b/>
          <w:sz w:val="28"/>
          <w:szCs w:val="28"/>
        </w:rPr>
      </w:pPr>
    </w:p>
    <w:p w:rsidR="007F5AD7" w:rsidRDefault="007F5AD7" w:rsidP="007F5AD7">
      <w:pPr>
        <w:pStyle w:val="af6"/>
        <w:jc w:val="center"/>
        <w:rPr>
          <w:rFonts w:ascii="Times New Roman" w:hAnsi="Times New Roman"/>
          <w:b/>
          <w:sz w:val="28"/>
          <w:szCs w:val="28"/>
        </w:rPr>
      </w:pPr>
      <w:r>
        <w:rPr>
          <w:rFonts w:ascii="Times New Roman" w:hAnsi="Times New Roman"/>
          <w:b/>
          <w:sz w:val="28"/>
          <w:szCs w:val="28"/>
        </w:rPr>
        <w:t>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w:t>
      </w:r>
    </w:p>
    <w:p w:rsidR="007F5AD7" w:rsidRDefault="007F5AD7" w:rsidP="007F5AD7">
      <w:pPr>
        <w:pStyle w:val="af6"/>
        <w:rPr>
          <w:rFonts w:ascii="Times New Roman" w:hAnsi="Times New Roman"/>
          <w:sz w:val="28"/>
          <w:szCs w:val="28"/>
        </w:rPr>
      </w:pPr>
    </w:p>
    <w:p w:rsidR="007F5AD7" w:rsidRDefault="007F5AD7" w:rsidP="007F5AD7">
      <w:pPr>
        <w:pStyle w:val="af6"/>
        <w:rPr>
          <w:rFonts w:ascii="Times New Roman" w:hAnsi="Times New Roman"/>
          <w:sz w:val="28"/>
          <w:szCs w:val="28"/>
        </w:rPr>
      </w:pPr>
    </w:p>
    <w:p w:rsidR="007F5AD7" w:rsidRDefault="007F5AD7" w:rsidP="007F5AD7">
      <w:pPr>
        <w:pStyle w:val="af6"/>
        <w:rPr>
          <w:rFonts w:ascii="Times New Roman" w:hAnsi="Times New Roman"/>
          <w:sz w:val="28"/>
          <w:szCs w:val="28"/>
        </w:rPr>
      </w:pP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разработан в соответствии со ст. 44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вносятся гражданами, проживающими на территории Ворошневского сельсовета Курского района Курской области, как от индивидуальных авторов, так и коллективные.</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 »,   вносятся в комиссию по  приему и учету предложений по нему в письменном виде и рассматриваются комиссией в соответствии с настоящим Порядком.</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Предложения по проекту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2018 год и на плановый период 2019 и 2020 годов »  вносятся в комиссию в течение 20 дней со дня его официального обнародования.</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регистрируются комиссией в день поступления.</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Предложения по проекту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2018 год и на плановый период 2019 и 2020 годов » , внесенные с нарушением положений и сроков, установленных настоящим Порядком, не рассматриваются.</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Ворошневского сельсовета Курского района Курской области в течение 5 дней со дня завершения приема предложений.</w:t>
      </w:r>
    </w:p>
    <w:p w:rsidR="007F5AD7" w:rsidRDefault="007F5AD7" w:rsidP="007F5AD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7F5AD7" w:rsidRDefault="007F5AD7" w:rsidP="007F5AD7">
      <w:pPr>
        <w:pStyle w:val="af6"/>
        <w:rPr>
          <w:rFonts w:ascii="Times New Roman" w:hAnsi="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Приложение № 3</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w:t>
      </w:r>
    </w:p>
    <w:p w:rsidR="007F5AD7" w:rsidRDefault="007F5AD7" w:rsidP="007F5AD7">
      <w:pPr>
        <w:jc w:val="right"/>
        <w:rPr>
          <w:rFonts w:ascii="Times New Roman" w:hAnsi="Times New Roman" w:cs="Times New Roman"/>
          <w:sz w:val="28"/>
          <w:szCs w:val="28"/>
        </w:rPr>
      </w:pPr>
      <w:r>
        <w:rPr>
          <w:rFonts w:ascii="Times New Roman" w:hAnsi="Times New Roman" w:cs="Times New Roman"/>
          <w:sz w:val="28"/>
          <w:szCs w:val="28"/>
        </w:rPr>
        <w:t xml:space="preserve"> № 96  от 08.11.2017 г.</w:t>
      </w:r>
    </w:p>
    <w:p w:rsidR="007F5AD7" w:rsidRDefault="007F5AD7" w:rsidP="007F5AD7">
      <w:pPr>
        <w:rPr>
          <w:rFonts w:ascii="Times New Roman" w:hAnsi="Times New Roman" w:cs="Times New Roman"/>
          <w:sz w:val="28"/>
          <w:szCs w:val="28"/>
        </w:rPr>
      </w:pP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СОСТАВ</w:t>
      </w:r>
    </w:p>
    <w:p w:rsidR="007F5AD7" w:rsidRDefault="007F5AD7" w:rsidP="007F5AD7">
      <w:pPr>
        <w:rPr>
          <w:rFonts w:ascii="Times New Roman" w:hAnsi="Times New Roman" w:cs="Times New Roman"/>
          <w:sz w:val="28"/>
          <w:szCs w:val="28"/>
        </w:rPr>
      </w:pPr>
    </w:p>
    <w:p w:rsidR="007F5AD7" w:rsidRDefault="007F5AD7" w:rsidP="007F5AD7">
      <w:pPr>
        <w:jc w:val="center"/>
        <w:rPr>
          <w:rFonts w:ascii="Times New Roman" w:hAnsi="Times New Roman" w:cs="Times New Roman"/>
          <w:b/>
          <w:sz w:val="28"/>
          <w:szCs w:val="28"/>
        </w:rPr>
      </w:pPr>
      <w:r>
        <w:rPr>
          <w:rFonts w:ascii="Times New Roman" w:hAnsi="Times New Roman" w:cs="Times New Roman"/>
          <w:b/>
          <w:sz w:val="28"/>
          <w:szCs w:val="28"/>
        </w:rPr>
        <w:t>комиссии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плановый период 2019 и 2020 годов »</w:t>
      </w: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1.Тарасов Николай Сергеевич(глава администрации) –председатель комиссии</w:t>
      </w: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b/>
          <w:sz w:val="28"/>
          <w:szCs w:val="28"/>
        </w:rPr>
      </w:pPr>
      <w:r>
        <w:rPr>
          <w:rFonts w:ascii="Times New Roman" w:hAnsi="Times New Roman" w:cs="Times New Roman"/>
          <w:b/>
          <w:sz w:val="28"/>
          <w:szCs w:val="28"/>
        </w:rPr>
        <w:t>Члены комиссии:</w:t>
      </w:r>
    </w:p>
    <w:p w:rsidR="007F5AD7" w:rsidRDefault="007F5AD7" w:rsidP="007F5AD7">
      <w:pPr>
        <w:rPr>
          <w:rFonts w:ascii="Times New Roman" w:hAnsi="Times New Roman" w:cs="Times New Roman"/>
          <w:sz w:val="28"/>
          <w:szCs w:val="28"/>
        </w:rPr>
      </w:pP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1.Буданцева Лариса Владимировна –заместитель главы  администрации</w:t>
      </w: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w:t>
      </w: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 xml:space="preserve"> 2.Маркова Виктория Станиславовна – начальник отдела финансов Администрации   Ворошневского сельсовета.    </w:t>
      </w: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3.Легконогих Лариса Александровна – депутат Ворошневского сельсовета.</w:t>
      </w: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 xml:space="preserve">4.Крюкова Анна Павловна- начальник отдела по информационно-правовым вопросам Администрации Ворошневского сельсовета. </w:t>
      </w:r>
    </w:p>
    <w:p w:rsidR="007F5AD7" w:rsidRDefault="007F5AD7" w:rsidP="007F5AD7">
      <w:pPr>
        <w:rPr>
          <w:rFonts w:ascii="Times New Roman" w:hAnsi="Times New Roman" w:cs="Times New Roman"/>
          <w:sz w:val="28"/>
          <w:szCs w:val="28"/>
        </w:rPr>
      </w:pPr>
      <w:r>
        <w:rPr>
          <w:rFonts w:ascii="Times New Roman" w:hAnsi="Times New Roman" w:cs="Times New Roman"/>
          <w:sz w:val="28"/>
          <w:szCs w:val="28"/>
        </w:rPr>
        <w:t>5. Трохинин Алексей Николаевич –депутат Ворошневского сельсовета.</w:t>
      </w:r>
    </w:p>
    <w:p w:rsidR="007F5AD7" w:rsidRDefault="007F5AD7" w:rsidP="00C42210">
      <w:pPr>
        <w:spacing w:after="0" w:line="240" w:lineRule="auto"/>
        <w:jc w:val="center"/>
        <w:rPr>
          <w:rFonts w:ascii="Times New Roman" w:eastAsia="Times New Roman" w:hAnsi="Times New Roman" w:cs="Times New Roman"/>
          <w:b/>
          <w:sz w:val="28"/>
          <w:szCs w:val="28"/>
        </w:rPr>
      </w:pPr>
    </w:p>
    <w:p w:rsidR="007F5AD7" w:rsidRDefault="007F5AD7"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C42210" w:rsidRDefault="00C42210"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ВОРОШНЕВСКОГО СЕЛЬСОВЕТА</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C42210" w:rsidRDefault="00C42210"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C42210" w:rsidRDefault="00C42210"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jc w:val="center"/>
        <w:rPr>
          <w:rFonts w:ascii="Times New Roman" w:eastAsia="Times New Roman" w:hAnsi="Times New Roman" w:cs="Times New Roman"/>
          <w:sz w:val="28"/>
          <w:szCs w:val="28"/>
        </w:rPr>
      </w:pPr>
    </w:p>
    <w:p w:rsidR="00C42210" w:rsidRDefault="00C42210" w:rsidP="00C42210">
      <w:pPr>
        <w:spacing w:after="0" w:line="240" w:lineRule="auto"/>
        <w:jc w:val="center"/>
        <w:rPr>
          <w:rFonts w:ascii="Times New Roman" w:eastAsia="Times New Roman" w:hAnsi="Times New Roman" w:cs="Times New Roman"/>
          <w:sz w:val="28"/>
          <w:szCs w:val="28"/>
        </w:rPr>
      </w:pPr>
    </w:p>
    <w:p w:rsidR="00C42210" w:rsidRDefault="00C42210" w:rsidP="00C4221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00.00.2017 г.                                                                                 № 000-0-00</w:t>
      </w:r>
    </w:p>
    <w:p w:rsidR="00C42210" w:rsidRDefault="00C42210" w:rsidP="00C422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д.Ворошнево</w:t>
      </w:r>
    </w:p>
    <w:p w:rsidR="00C42210" w:rsidRDefault="00C42210" w:rsidP="00C42210">
      <w:pPr>
        <w:pStyle w:val="ae"/>
        <w:jc w:val="center"/>
        <w:outlineLvl w:val="0"/>
        <w:rPr>
          <w:rFonts w:ascii="Times New Roman" w:hAnsi="Times New Roman"/>
          <w:bCs/>
          <w:sz w:val="28"/>
          <w:szCs w:val="28"/>
        </w:rPr>
      </w:pPr>
    </w:p>
    <w:p w:rsidR="00C42210" w:rsidRDefault="00C42210" w:rsidP="00C42210">
      <w:pPr>
        <w:pStyle w:val="ae"/>
        <w:jc w:val="center"/>
        <w:outlineLvl w:val="0"/>
        <w:rPr>
          <w:rFonts w:ascii="Times New Roman" w:hAnsi="Times New Roman"/>
          <w:bCs/>
          <w:sz w:val="28"/>
          <w:szCs w:val="28"/>
        </w:rPr>
      </w:pPr>
    </w:p>
    <w:p w:rsidR="00C42210" w:rsidRDefault="00C42210" w:rsidP="00C42210">
      <w:pPr>
        <w:pStyle w:val="ae"/>
        <w:rPr>
          <w:rFonts w:ascii="Times New Roman" w:hAnsi="Times New Roman"/>
          <w:sz w:val="28"/>
          <w:szCs w:val="28"/>
        </w:rPr>
      </w:pPr>
      <w:r>
        <w:rPr>
          <w:rFonts w:ascii="Times New Roman" w:hAnsi="Times New Roman"/>
          <w:sz w:val="28"/>
          <w:szCs w:val="28"/>
        </w:rPr>
        <w:t xml:space="preserve"> О бюджете  муниципального образования</w:t>
      </w:r>
    </w:p>
    <w:p w:rsidR="00C42210" w:rsidRDefault="00C42210" w:rsidP="00C42210">
      <w:pPr>
        <w:pStyle w:val="ae"/>
        <w:rPr>
          <w:rFonts w:ascii="Times New Roman" w:hAnsi="Times New Roman"/>
          <w:sz w:val="28"/>
          <w:szCs w:val="28"/>
        </w:rPr>
      </w:pPr>
      <w:r>
        <w:rPr>
          <w:rFonts w:ascii="Times New Roman" w:hAnsi="Times New Roman"/>
          <w:sz w:val="28"/>
          <w:szCs w:val="28"/>
        </w:rPr>
        <w:t xml:space="preserve"> «Ворошневский сельсовет» Курского района Курской области</w:t>
      </w:r>
    </w:p>
    <w:p w:rsidR="00C42210" w:rsidRDefault="00C42210" w:rsidP="00C42210">
      <w:pPr>
        <w:pStyle w:val="ae"/>
        <w:rPr>
          <w:rFonts w:ascii="Times New Roman" w:hAnsi="Times New Roman"/>
          <w:sz w:val="28"/>
          <w:szCs w:val="28"/>
        </w:rPr>
      </w:pPr>
      <w:r>
        <w:rPr>
          <w:rFonts w:ascii="Times New Roman" w:hAnsi="Times New Roman"/>
          <w:sz w:val="28"/>
          <w:szCs w:val="28"/>
        </w:rPr>
        <w:t>на 2018 год и на плановый период 2019 и  2020 годов »</w:t>
      </w:r>
    </w:p>
    <w:p w:rsidR="00C42210" w:rsidRDefault="00C42210" w:rsidP="00C42210">
      <w:pPr>
        <w:pStyle w:val="ae"/>
        <w:rPr>
          <w:rFonts w:ascii="Times New Roman" w:hAnsi="Times New Roman"/>
          <w:sz w:val="28"/>
          <w:szCs w:val="28"/>
        </w:rPr>
      </w:pPr>
    </w:p>
    <w:p w:rsidR="00C42210" w:rsidRDefault="00C42210" w:rsidP="00C42210">
      <w:pPr>
        <w:pStyle w:val="ae"/>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Положением о бюджетном процессе в МО «Ворошневский сельсовет» Курского района Курской области,  Собрание депутатов Ворошневского сельсовета Курского района Курской области</w:t>
      </w:r>
    </w:p>
    <w:p w:rsidR="00C42210" w:rsidRDefault="00C42210" w:rsidP="00C42210">
      <w:pPr>
        <w:pStyle w:val="ae"/>
        <w:rPr>
          <w:rFonts w:ascii="Times New Roman" w:hAnsi="Times New Roman"/>
          <w:sz w:val="28"/>
          <w:szCs w:val="28"/>
        </w:rPr>
      </w:pPr>
    </w:p>
    <w:p w:rsidR="00C42210" w:rsidRDefault="00C42210" w:rsidP="00C42210">
      <w:pPr>
        <w:pStyle w:val="ae"/>
        <w:rPr>
          <w:rFonts w:ascii="Times New Roman" w:hAnsi="Times New Roman"/>
          <w:b/>
          <w:sz w:val="28"/>
          <w:szCs w:val="28"/>
        </w:rPr>
      </w:pPr>
      <w:r>
        <w:rPr>
          <w:rFonts w:ascii="Times New Roman" w:hAnsi="Times New Roman"/>
          <w:b/>
          <w:sz w:val="28"/>
          <w:szCs w:val="28"/>
        </w:rPr>
        <w:t>РЕШИЛО:</w:t>
      </w:r>
    </w:p>
    <w:p w:rsidR="00C42210" w:rsidRDefault="00C42210" w:rsidP="00C42210">
      <w:pPr>
        <w:pStyle w:val="ae"/>
        <w:rPr>
          <w:rFonts w:ascii="Times New Roman" w:hAnsi="Times New Roman"/>
          <w:b/>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10"/>
          <w:sz w:val="28"/>
          <w:szCs w:val="28"/>
        </w:rPr>
        <w:t>Утвердить основные характеристики местного бюджета на 2018 год:</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 xml:space="preserve"> прогнозируемый общий объем доходов местного бюджета в сумме 9751211,00 </w:t>
      </w:r>
      <w:r>
        <w:rPr>
          <w:rFonts w:ascii="Times New Roman" w:hAnsi="Times New Roman"/>
          <w:bCs/>
          <w:sz w:val="28"/>
          <w:szCs w:val="28"/>
        </w:rPr>
        <w:t xml:space="preserve"> рублей</w:t>
      </w:r>
      <w:r>
        <w:rPr>
          <w:rFonts w:ascii="Times New Roman" w:hAnsi="Times New Roman"/>
          <w:sz w:val="28"/>
          <w:szCs w:val="28"/>
        </w:rPr>
        <w:t>;</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 xml:space="preserve">общий объем расходов  местного бюджета в сумме 9751211,00 </w:t>
      </w:r>
      <w:r>
        <w:rPr>
          <w:rFonts w:ascii="Times New Roman" w:hAnsi="Times New Roman"/>
          <w:bCs/>
          <w:sz w:val="28"/>
          <w:szCs w:val="28"/>
        </w:rPr>
        <w:t>рублей</w:t>
      </w:r>
      <w:r>
        <w:rPr>
          <w:rFonts w:ascii="Times New Roman" w:hAnsi="Times New Roman"/>
          <w:sz w:val="28"/>
          <w:szCs w:val="28"/>
        </w:rPr>
        <w:t>.</w:t>
      </w:r>
    </w:p>
    <w:p w:rsidR="00C42210" w:rsidRDefault="00C42210" w:rsidP="00C42210">
      <w:pPr>
        <w:pStyle w:val="ae"/>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2.Утвердить основные характеристики местного бюджета на 2019   и на  2020 годы:</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ab/>
        <w:t>прогнозируемый общий объем доходов местного бюджета на 2019 год в сумме  9428054,00  рублей, на 2020 год в сумме 9344576,00  рублей;</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ab/>
        <w:t>общий объем расходов местного бюджета на 2019 год в сумме 9428054,00 рублей, на 2020 год в сумме 9344576,00 рублей.</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3. Утвердить источники финансирования дефицита местного бюджета:</w:t>
      </w: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2018 год согласно приложению №1 к настоящему Решению;</w:t>
      </w: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плановый период 2019 и 2020 годов согласно приложению № 2 к настоящему Решению.</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4. Утвердить перечень главных администраторов доходов местного бюджета согласно приложению  № 3 к настоящему Решению.</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5.Утвердить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6. Отсрочки и рассрочки по уплате местных налогов, пени и штрафов осуществляются при условии срока их действия в пределах финансового года.</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7.Установить,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8.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9. Утвердить прогнозируемое поступление доходов в местный бюджет:</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2018 году согласно приложению  № 5 к настоящему Решению;</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на плановый период 2019 и 2020 годов  согласно приложению  № 6 к настоящему Решению.</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10.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2018 год согласно приложению № 7 к настоящему Решению;</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плановый период 2019 и 2020 годов согласно приложению № 8 к настоящему Решению.</w:t>
      </w:r>
    </w:p>
    <w:p w:rsidR="00C42210" w:rsidRDefault="00C42210" w:rsidP="00C42210">
      <w:pPr>
        <w:pStyle w:val="ae"/>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11. Утвердить ведомственную структуру расходов местного бюджета:</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2018 год согласно приложению  № 9  к настоящему Решению;</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плановый период 2019 и 2020 годов согласно приложению  № 10  к настоящему Решению.</w:t>
      </w:r>
    </w:p>
    <w:p w:rsidR="00C42210" w:rsidRDefault="00C42210" w:rsidP="00C42210">
      <w:pPr>
        <w:pStyle w:val="ae"/>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12.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2018 год согласно приложению № 11 к настоящему Решению;</w:t>
      </w:r>
    </w:p>
    <w:p w:rsidR="00C42210" w:rsidRDefault="00C42210" w:rsidP="00C42210">
      <w:pPr>
        <w:pStyle w:val="ae"/>
        <w:jc w:val="both"/>
        <w:rPr>
          <w:rFonts w:ascii="Times New Roman" w:hAnsi="Times New Roman"/>
          <w:sz w:val="28"/>
          <w:szCs w:val="28"/>
        </w:rPr>
      </w:pPr>
      <w:r>
        <w:rPr>
          <w:rFonts w:ascii="Times New Roman" w:hAnsi="Times New Roman"/>
          <w:sz w:val="28"/>
          <w:szCs w:val="28"/>
        </w:rPr>
        <w:tab/>
        <w:t>на плановый период 2019 и 2020 годов согласно приложению № 12 к настоящему Решению.</w:t>
      </w:r>
    </w:p>
    <w:p w:rsidR="00C42210" w:rsidRDefault="00C42210" w:rsidP="00C42210">
      <w:pPr>
        <w:pStyle w:val="ae"/>
        <w:jc w:val="both"/>
        <w:rPr>
          <w:rFonts w:ascii="Times New Roman" w:hAnsi="Times New Roman"/>
          <w:sz w:val="28"/>
          <w:szCs w:val="28"/>
        </w:rPr>
      </w:pPr>
    </w:p>
    <w:p w:rsidR="00C42210" w:rsidRDefault="00C42210" w:rsidP="00C42210">
      <w:pPr>
        <w:pStyle w:val="ae"/>
        <w:jc w:val="both"/>
        <w:rPr>
          <w:rFonts w:ascii="Times New Roman" w:hAnsi="Times New Roman"/>
          <w:sz w:val="28"/>
          <w:szCs w:val="28"/>
        </w:rPr>
      </w:pPr>
      <w:r>
        <w:rPr>
          <w:rFonts w:ascii="Times New Roman" w:hAnsi="Times New Roman"/>
          <w:sz w:val="28"/>
          <w:szCs w:val="28"/>
        </w:rPr>
        <w:t>13.Утвердить общий объем бюджетных ассигнований на исполнение публичных нормативных обязательств:</w:t>
      </w: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 на 2018 год в сумме 212000,00 рублей;</w:t>
      </w: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 на 2019 год в сумме 212000,00 рублей;</w:t>
      </w:r>
    </w:p>
    <w:p w:rsidR="00C42210" w:rsidRDefault="00C42210" w:rsidP="00C42210">
      <w:pPr>
        <w:pStyle w:val="ae"/>
        <w:jc w:val="both"/>
        <w:rPr>
          <w:rFonts w:ascii="Times New Roman" w:hAnsi="Times New Roman"/>
          <w:sz w:val="28"/>
          <w:szCs w:val="28"/>
        </w:rPr>
      </w:pPr>
      <w:r>
        <w:rPr>
          <w:rFonts w:ascii="Times New Roman" w:hAnsi="Times New Roman"/>
          <w:sz w:val="28"/>
          <w:szCs w:val="28"/>
        </w:rPr>
        <w:t xml:space="preserve"> на 2020 год в сумме 212000,00 рублей.</w:t>
      </w:r>
    </w:p>
    <w:p w:rsidR="00C42210" w:rsidRDefault="00C42210" w:rsidP="00C42210">
      <w:pPr>
        <w:pStyle w:val="ae"/>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14. Утвердить размер резервного фонда Администрации Ворошневского сельсовета Курского района Курской области:</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 xml:space="preserve"> на 2018 год в сумме 192250,00 рублей;</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 xml:space="preserve"> на 2019 год в сумме 235701,00 рублей;</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 xml:space="preserve"> на 2020 год в сумме 233614,00 рублей.</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15. Остатки средств местного бюджета по состоянию на 1 января 2018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2018 году на те же цели в качестве дополнительного источника.</w:t>
      </w:r>
    </w:p>
    <w:p w:rsidR="00C42210" w:rsidRDefault="00C42210" w:rsidP="00C42210">
      <w:pPr>
        <w:pStyle w:val="ae"/>
        <w:widowControl w:val="0"/>
        <w:jc w:val="both"/>
        <w:rPr>
          <w:rFonts w:ascii="Times New Roman" w:hAnsi="Times New Roman"/>
          <w:sz w:val="28"/>
          <w:szCs w:val="28"/>
        </w:rPr>
      </w:pP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16. Установить, что неиспользованные по состоянию на 1 января 2018 года остатки межбюджетных трансфертов, предоставленных из вышестоящих бюджетов местному бюджету в форме субвенций, субсидий, иных межбюджетных трансфертов, имеющих целевое назначение, подлежат возврату в порядке установленном главным распорядителем бюджетных средств.</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17. Установить,  в соответствии с пунктом 3 статьи 217 Бюджетного кодекса Российской Федерации в 2018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ab/>
        <w:t>на выполнение обязательств по обеспечению необходимого уровня софинансирования расходных обязательств  Ворошневского сельсовета Курского района Курской области в случае принятия решения  органами власти решений по предоставлению субсидий из вышестоящих бюджетов на 2018 год ;</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ab/>
        <w:t>на реализацию приоритетных расходных обязательств Ворошневского сельсовета Курского района Курской области;</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ab/>
        <w:t>на реализацию решений Администрации Ворошневского сельсовета Курского района Курской области.</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18.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-реорганизация муниципальных учреждений;</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-в случаях, установленных статьей 136 Бюджетного кодекса Российской Федерации.</w:t>
      </w: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-перераспределение бюджетных ассигнований, предусмотренных на оплату труда работников органов исполнительной власти Ворошневского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Главой Ворошневского сельсовета Курского района Курской области решений о сокращении численности работников этих исполнительных органов местного самоуправления</w:t>
      </w:r>
    </w:p>
    <w:p w:rsidR="00C42210" w:rsidRDefault="00C42210" w:rsidP="00C42210">
      <w:pPr>
        <w:pStyle w:val="ae"/>
        <w:widowControl w:val="0"/>
        <w:jc w:val="both"/>
        <w:rPr>
          <w:rFonts w:ascii="Times New Roman" w:hAnsi="Times New Roman"/>
          <w:sz w:val="28"/>
          <w:szCs w:val="28"/>
        </w:rPr>
      </w:pPr>
    </w:p>
    <w:p w:rsidR="00C42210" w:rsidRDefault="00C42210" w:rsidP="00C42210">
      <w:pPr>
        <w:pStyle w:val="ae"/>
        <w:widowControl w:val="0"/>
        <w:jc w:val="both"/>
        <w:rPr>
          <w:rFonts w:ascii="Times New Roman" w:hAnsi="Times New Roman"/>
          <w:sz w:val="28"/>
          <w:szCs w:val="28"/>
        </w:rPr>
      </w:pPr>
      <w:r>
        <w:rPr>
          <w:rFonts w:ascii="Times New Roman" w:hAnsi="Times New Roman"/>
          <w:sz w:val="28"/>
          <w:szCs w:val="28"/>
        </w:rPr>
        <w:t>- изменения бюджетной классификации Российской Федерации.</w:t>
      </w:r>
    </w:p>
    <w:p w:rsidR="00C42210" w:rsidRDefault="00C42210" w:rsidP="00C42210">
      <w:pPr>
        <w:pStyle w:val="ae"/>
        <w:widowControl w:val="0"/>
        <w:jc w:val="both"/>
        <w:rPr>
          <w:rFonts w:ascii="Times New Roman" w:hAnsi="Times New Roman"/>
          <w:sz w:val="28"/>
          <w:szCs w:val="28"/>
        </w:rPr>
      </w:pP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19. Установить, что получатель средств местного  бюджета вправе предусматривать авансовые платежи: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а) 100 процентов суммы договора (государственного контракта) – по договорам (контрактам):</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об оплате расходов по участию  команд  Ворошневского сельсовета Курского района  Курской области в соревнованиях и учебно-тренировочных сборах;</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об оказании услуг связи;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 о поставке маркированных конвертов;</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 о подписке на печатные издания и об их приобретении;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об обучении на курсах повышения квалификации;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 прохождении профессиональной переподготовки;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 по договорам обязательного страхования гражданской ответственности владельцев автотранспортных средств;</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 проведении экспертизы проектной   документации;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этих объектов и иных случаях;</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3) не более 30 % суммы договора  (муниципального контракта)-по иным договорам (муниципальным контрактам), если иное не предусмотрено законодательством Российской Федерации.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20.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21. Администрация Ворошневского сельсовета Курского района Курской области не вправе принимать решения, приводящие к увеличению  в 2017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«Ворошневский сельсовет» Курского района Курской области  в соответствии с законодательством Российской Федерации. </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22. Установить, что в 2018 году  Администрация Ворошневского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23. Установить предельный объем муниципального долга  Ворошневского сельсовета Курского района  Курской области на 2018 год в сумме 7690005,00 рублей, на 2019 год в сумме  7640473,00 рубля и   2020 год в сумме  7683694,00 рубля.</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24. Установить верхний предел муниципального внутреннего долга  муниципального образования «Ворошневский сельсовет»  Курского района Курской области на 1 января 2020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25. Установить верхний предел муниципального внутреннего долга  муниципального образования «Ворошневский сельсовет»  Курского района Курской области на 1 января 2021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26. Утвердить Программы  муниципальных внутренних заимствований муниципального образования «Ворошневский сельсовет»  Курского района Курской области:</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на 2018 год согласно приложению  № 13 к настоящему Решению;</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2019 и 2020 годов согласно приложению № 14 к настоящему Решению.</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27. Утвердить Программы муниципальных  гарантий муниципального образования «Ворошневский сельсовет»  Курского района Курской области:   на 2018 год согласно приложению  № 15 к настоящему Решению;</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2019 и 2020 годов согласно приложению № 16 к настоящему Решению.</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28. Решение  вступает в силу с 1 января 2018 года.</w:t>
      </w:r>
    </w:p>
    <w:p w:rsidR="00C42210" w:rsidRDefault="00C42210" w:rsidP="00C42210">
      <w:pPr>
        <w:jc w:val="both"/>
        <w:rPr>
          <w:rFonts w:ascii="Times New Roman" w:hAnsi="Times New Roman" w:cs="Times New Roman"/>
          <w:sz w:val="28"/>
          <w:szCs w:val="28"/>
        </w:rPr>
      </w:pP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Ворошневского сельсовета</w:t>
      </w:r>
    </w:p>
    <w:p w:rsidR="00C42210" w:rsidRDefault="00C42210" w:rsidP="00C42210">
      <w:pPr>
        <w:jc w:val="both"/>
        <w:rPr>
          <w:rFonts w:ascii="Times New Roman" w:hAnsi="Times New Roman" w:cs="Times New Roman"/>
          <w:sz w:val="28"/>
          <w:szCs w:val="28"/>
        </w:rPr>
      </w:pPr>
      <w:r>
        <w:rPr>
          <w:rFonts w:ascii="Times New Roman" w:hAnsi="Times New Roman" w:cs="Times New Roman"/>
          <w:sz w:val="28"/>
          <w:szCs w:val="28"/>
        </w:rPr>
        <w:t>Курского района                                                                      К.Н.Вялых</w:t>
      </w:r>
    </w:p>
    <w:p w:rsidR="00C42210" w:rsidRDefault="00C42210" w:rsidP="00C42210">
      <w:pPr>
        <w:jc w:val="both"/>
        <w:rPr>
          <w:rFonts w:ascii="Times New Roman" w:hAnsi="Times New Roman" w:cs="Times New Roman"/>
          <w:sz w:val="28"/>
          <w:szCs w:val="28"/>
        </w:rPr>
      </w:pPr>
    </w:p>
    <w:p w:rsidR="00C42210" w:rsidRDefault="00C42210" w:rsidP="00C42210">
      <w:pPr>
        <w:rPr>
          <w:rFonts w:ascii="Times New Roman" w:hAnsi="Times New Roman" w:cs="Times New Roman"/>
          <w:sz w:val="28"/>
          <w:szCs w:val="28"/>
        </w:rPr>
      </w:pPr>
      <w:r>
        <w:rPr>
          <w:rFonts w:ascii="Times New Roman" w:hAnsi="Times New Roman" w:cs="Times New Roman"/>
          <w:sz w:val="28"/>
          <w:szCs w:val="28"/>
        </w:rPr>
        <w:t>Глава Ворошневского сельсовета                                          Н.С.Тарасов</w:t>
      </w:r>
    </w:p>
    <w:p w:rsidR="00C42210" w:rsidRDefault="00C42210" w:rsidP="00C42210">
      <w:pPr>
        <w:rPr>
          <w:rFonts w:ascii="Times New Roman" w:hAnsi="Times New Roman" w:cs="Times New Roman"/>
          <w:sz w:val="28"/>
          <w:szCs w:val="28"/>
        </w:rPr>
      </w:pPr>
      <w:r>
        <w:rPr>
          <w:rFonts w:ascii="Times New Roman" w:hAnsi="Times New Roman" w:cs="Times New Roman"/>
          <w:sz w:val="28"/>
          <w:szCs w:val="28"/>
        </w:rPr>
        <w:t>Курского района</w:t>
      </w: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C42210" w:rsidRDefault="00C42210" w:rsidP="00C42210">
      <w:pPr>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C42210" w:rsidRDefault="00C42210" w:rsidP="00C42210">
      <w:pPr>
        <w:jc w:val="right"/>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w:t>
      </w:r>
    </w:p>
    <w:p w:rsidR="00C42210" w:rsidRDefault="00C42210" w:rsidP="00C42210">
      <w:pPr>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Источники финансирования дефицита</w:t>
      </w: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местного бюджета на 2018  год</w:t>
      </w:r>
    </w:p>
    <w:p w:rsidR="00C42210" w:rsidRDefault="00C42210" w:rsidP="00C42210">
      <w:pPr>
        <w:rPr>
          <w:rFonts w:ascii="Times New Roman" w:hAnsi="Times New Roman" w:cs="Times New Roman"/>
          <w:sz w:val="28"/>
          <w:szCs w:val="28"/>
        </w:rPr>
      </w:pPr>
      <w:r>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4394"/>
        <w:gridCol w:w="1985"/>
      </w:tblGrid>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8"/>
                <w:szCs w:val="28"/>
              </w:rPr>
            </w:pPr>
            <w:r>
              <w:rPr>
                <w:rFonts w:ascii="Times New Roman" w:hAnsi="Times New Roman" w:cs="Times New Roman"/>
                <w:sz w:val="28"/>
                <w:szCs w:val="28"/>
              </w:rPr>
              <w:t>Код  бюджетной</w:t>
            </w:r>
          </w:p>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классификации</w:t>
            </w:r>
          </w:p>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8"/>
                <w:szCs w:val="28"/>
              </w:rPr>
            </w:pPr>
            <w:r>
              <w:rPr>
                <w:rFonts w:ascii="Times New Roman" w:hAnsi="Times New Roman" w:cs="Times New Roman"/>
                <w:sz w:val="28"/>
                <w:szCs w:val="28"/>
              </w:rPr>
              <w:t>Наименование источников финансирования</w:t>
            </w:r>
          </w:p>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Сумма</w:t>
            </w:r>
          </w:p>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 xml:space="preserve"> на 2018 год</w:t>
            </w:r>
          </w:p>
        </w:tc>
      </w:tr>
      <w:tr w:rsidR="00C42210" w:rsidTr="00126F0D">
        <w:tc>
          <w:tcPr>
            <w:tcW w:w="3403"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b/>
                <w:sz w:val="28"/>
                <w:szCs w:val="28"/>
              </w:rPr>
            </w:pPr>
            <w:r>
              <w:rPr>
                <w:rFonts w:ascii="Times New Roman" w:hAnsi="Times New Roman" w:cs="Times New Roman"/>
                <w:b/>
                <w:sz w:val="28"/>
                <w:szCs w:val="28"/>
              </w:rPr>
              <w:t>Источники  внутреннего</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8"/>
                <w:szCs w:val="28"/>
              </w:rPr>
            </w:pP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01 00 00 00 00 0000 000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 xml:space="preserve">Изменение остатков средств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0,00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0,00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01 05 00 00 00 0000 500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01 05 02 00 00 0000 500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01 05 02 01 00 0000 510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01 05 02 01 10 0000 510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rPr>
          <w:trHeight w:val="577"/>
        </w:trPr>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01 05 00 00 00 0000 600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01 05 02 00 00 0000 600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01 05 02 01 00 0000 610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r w:rsidR="00C42210" w:rsidTr="00126F0D">
        <w:tc>
          <w:tcPr>
            <w:tcW w:w="340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01 05 02 01 10 0000 610</w:t>
            </w:r>
          </w:p>
        </w:tc>
        <w:tc>
          <w:tcPr>
            <w:tcW w:w="439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8"/>
                <w:szCs w:val="28"/>
              </w:rPr>
            </w:pPr>
            <w:r>
              <w:rPr>
                <w:rFonts w:ascii="Times New Roman" w:hAnsi="Times New Roman" w:cs="Times New Roman"/>
                <w:sz w:val="28"/>
                <w:szCs w:val="28"/>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8"/>
                <w:szCs w:val="28"/>
              </w:rPr>
            </w:pPr>
            <w:r>
              <w:rPr>
                <w:rFonts w:ascii="Times New Roman" w:hAnsi="Times New Roman" w:cs="Times New Roman"/>
                <w:sz w:val="28"/>
                <w:szCs w:val="28"/>
              </w:rPr>
              <w:t>9751211,00</w:t>
            </w:r>
          </w:p>
        </w:tc>
      </w:tr>
    </w:tbl>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w:t>
      </w: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Решению Собрания депутатов</w:t>
      </w: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Ворошневского сельсовета</w:t>
      </w: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Источники финансирования дефицита</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местного бюджета на плановый период 2019 и 2020 годов</w:t>
      </w:r>
    </w:p>
    <w:p w:rsidR="00C42210" w:rsidRDefault="00C42210" w:rsidP="00C42210">
      <w:pPr>
        <w:spacing w:after="0" w:line="240" w:lineRule="auto"/>
        <w:jc w:val="center"/>
        <w:rPr>
          <w:rFonts w:ascii="Times New Roman" w:eastAsia="Times New Roman" w:hAnsi="Times New Roman" w:cs="Times New Roman"/>
          <w:b/>
          <w:sz w:val="28"/>
          <w:szCs w:val="28"/>
        </w:rPr>
      </w:pPr>
    </w:p>
    <w:p w:rsidR="00C42210" w:rsidRDefault="00C42210" w:rsidP="00C42210">
      <w:pPr>
        <w:spacing w:after="0" w:line="240" w:lineRule="auto"/>
        <w:rPr>
          <w:rFonts w:ascii="Times New Roman" w:eastAsia="Times New Roman" w:hAnsi="Times New Roman" w:cs="Times New Roman"/>
          <w:sz w:val="28"/>
          <w:szCs w:val="28"/>
        </w:rPr>
      </w:pPr>
    </w:p>
    <w:p w:rsidR="00C42210" w:rsidRDefault="00C42210" w:rsidP="00C422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 руб.</w:t>
      </w:r>
    </w:p>
    <w:p w:rsidR="00C42210" w:rsidRDefault="00C42210" w:rsidP="00C42210">
      <w:pPr>
        <w:spacing w:after="0" w:line="240" w:lineRule="auto"/>
        <w:rPr>
          <w:rFonts w:ascii="Times New Roman" w:eastAsia="Times New Roman" w:hAnsi="Times New Roman" w:cs="Times New Roman"/>
          <w:sz w:val="24"/>
          <w:szCs w:val="24"/>
        </w:rPr>
      </w:pPr>
    </w:p>
    <w:tbl>
      <w:tblPr>
        <w:tblStyle w:val="a5"/>
        <w:tblW w:w="9747" w:type="dxa"/>
        <w:tblLook w:val="04A0"/>
      </w:tblPr>
      <w:tblGrid>
        <w:gridCol w:w="2802"/>
        <w:gridCol w:w="3402"/>
        <w:gridCol w:w="1559"/>
        <w:gridCol w:w="1984"/>
      </w:tblGrid>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Код бюджетной</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классификации</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Наименование источников финансирования</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дефицита бюджета</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xml:space="preserve">Сумма на </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2019 год</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xml:space="preserve">Сумма на </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20120год</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4</w:t>
            </w:r>
          </w:p>
        </w:tc>
      </w:tr>
      <w:tr w:rsidR="00C42210" w:rsidTr="00126F0D">
        <w:tc>
          <w:tcPr>
            <w:tcW w:w="2802" w:type="dxa"/>
            <w:tcBorders>
              <w:top w:val="single" w:sz="4" w:space="0" w:color="auto"/>
              <w:left w:val="single" w:sz="4" w:space="0" w:color="auto"/>
              <w:bottom w:val="single" w:sz="4" w:space="0" w:color="auto"/>
              <w:right w:val="single" w:sz="4" w:space="0" w:color="auto"/>
            </w:tcBorders>
          </w:tcPr>
          <w:p w:rsidR="00C42210" w:rsidRDefault="00C42210" w:rsidP="00126F0D">
            <w:pPr>
              <w:spacing w:after="200"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sz w:val="24"/>
                <w:szCs w:val="24"/>
              </w:rPr>
            </w:pPr>
            <w:r>
              <w:rPr>
                <w:rFonts w:ascii="Times New Roman" w:hAnsi="Times New Roman" w:cs="Times New Roman"/>
                <w:b/>
                <w:sz w:val="24"/>
                <w:szCs w:val="24"/>
              </w:rPr>
              <w:t>Источники внутреннего</w:t>
            </w:r>
          </w:p>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b/>
                <w:sz w:val="24"/>
                <w:szCs w:val="24"/>
              </w:rPr>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C42210" w:rsidRDefault="00C42210" w:rsidP="00126F0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42210" w:rsidRDefault="00C42210" w:rsidP="00126F0D">
            <w:pPr>
              <w:spacing w:after="200" w:line="276" w:lineRule="auto"/>
              <w:rPr>
                <w:rFonts w:ascii="Times New Roman" w:hAnsi="Times New Roman" w:cs="Times New Roman"/>
                <w:sz w:val="24"/>
                <w:szCs w:val="24"/>
              </w:rPr>
            </w:pP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01 00 00 00 00 0000 000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Изменение остатков средств </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01 05 00 00 00 0000 000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01 05 00 00 00 0000 500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01 05 02 00 00 0000 500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01 05 02 01 00 0000 510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01 05 02 01 10 0000 510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01 05 00 00 00 0000 600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01 05 02 00 00 0000 600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01 05 02 01 00 0000 610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r w:rsidR="00C42210" w:rsidTr="00126F0D">
        <w:tc>
          <w:tcPr>
            <w:tcW w:w="28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01 05 02 01 10 0000 610</w:t>
            </w:r>
          </w:p>
        </w:tc>
        <w:tc>
          <w:tcPr>
            <w:tcW w:w="3402"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9428054,00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200" w:line="276" w:lineRule="auto"/>
              <w:rPr>
                <w:rFonts w:ascii="Times New Roman" w:hAnsi="Times New Roman" w:cs="Times New Roman"/>
                <w:sz w:val="24"/>
                <w:szCs w:val="24"/>
              </w:rPr>
            </w:pPr>
            <w:r>
              <w:rPr>
                <w:rFonts w:ascii="Times New Roman" w:hAnsi="Times New Roman" w:cs="Times New Roman"/>
                <w:sz w:val="24"/>
                <w:szCs w:val="24"/>
              </w:rPr>
              <w:t>9344576,00</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3</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spacing w:after="0" w:line="240" w:lineRule="auto"/>
        <w:jc w:val="right"/>
        <w:rPr>
          <w:rFonts w:ascii="Times New Roman" w:eastAsia="Times New Roman" w:hAnsi="Times New Roman" w:cs="Times New Roman"/>
          <w:sz w:val="24"/>
          <w:szCs w:val="24"/>
        </w:rPr>
      </w:pPr>
    </w:p>
    <w:p w:rsidR="00C42210" w:rsidRDefault="00C42210" w:rsidP="00C42210">
      <w:pPr>
        <w:spacing w:after="0" w:line="240" w:lineRule="auto"/>
        <w:jc w:val="right"/>
        <w:rPr>
          <w:rFonts w:ascii="Times New Roman" w:eastAsia="Times New Roman" w:hAnsi="Times New Roman" w:cs="Times New Roman"/>
          <w:sz w:val="24"/>
          <w:szCs w:val="24"/>
        </w:rPr>
      </w:pPr>
    </w:p>
    <w:p w:rsidR="00C42210" w:rsidRDefault="00C42210" w:rsidP="00C42210">
      <w:pPr>
        <w:spacing w:after="0" w:line="240" w:lineRule="auto"/>
        <w:jc w:val="right"/>
        <w:rPr>
          <w:rFonts w:ascii="Times New Roman" w:eastAsia="Times New Roman" w:hAnsi="Times New Roman" w:cs="Times New Roman"/>
          <w:sz w:val="28"/>
          <w:szCs w:val="28"/>
        </w:rPr>
      </w:pPr>
    </w:p>
    <w:p w:rsidR="00C42210" w:rsidRDefault="00C42210" w:rsidP="00C42210">
      <w:pPr>
        <w:tabs>
          <w:tab w:val="left" w:pos="9921"/>
        </w:tabs>
        <w:spacing w:after="0" w:line="240" w:lineRule="auto"/>
        <w:ind w:right="1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Перечень </w:t>
      </w:r>
    </w:p>
    <w:p w:rsidR="00C42210" w:rsidRDefault="00C42210" w:rsidP="00C42210">
      <w:pPr>
        <w:tabs>
          <w:tab w:val="left" w:pos="9921"/>
        </w:tabs>
        <w:spacing w:after="0" w:line="240" w:lineRule="auto"/>
        <w:ind w:right="1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главных администраторов доходов местного бюджета </w:t>
      </w:r>
    </w:p>
    <w:p w:rsidR="00C42210" w:rsidRDefault="00C42210" w:rsidP="00C42210">
      <w:pPr>
        <w:tabs>
          <w:tab w:val="left" w:pos="9921"/>
        </w:tabs>
        <w:spacing w:after="0" w:line="240" w:lineRule="auto"/>
        <w:ind w:right="140"/>
        <w:jc w:val="center"/>
        <w:rPr>
          <w:rFonts w:ascii="Times New Roman" w:eastAsia="Times New Roman" w:hAnsi="Times New Roman" w:cs="Times New Roman"/>
          <w:b/>
          <w:bCs/>
          <w:sz w:val="18"/>
          <w:szCs w:val="18"/>
        </w:rPr>
      </w:pPr>
    </w:p>
    <w:tbl>
      <w:tblPr>
        <w:tblStyle w:val="18"/>
        <w:tblW w:w="9885" w:type="dxa"/>
        <w:tblLayout w:type="fixed"/>
        <w:tblLook w:val="01E0"/>
      </w:tblPr>
      <w:tblGrid>
        <w:gridCol w:w="1453"/>
        <w:gridCol w:w="28"/>
        <w:gridCol w:w="44"/>
        <w:gridCol w:w="3093"/>
        <w:gridCol w:w="5267"/>
      </w:tblGrid>
      <w:tr w:rsidR="00C42210" w:rsidTr="00126F0D">
        <w:tc>
          <w:tcPr>
            <w:tcW w:w="4618"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jc w:val="both"/>
              <w:rPr>
                <w:rFonts w:ascii="Times New Roman" w:hAnsi="Times New Roman" w:cs="Times New Roman"/>
                <w:bCs/>
                <w:sz w:val="24"/>
                <w:szCs w:val="24"/>
              </w:rPr>
            </w:pPr>
            <w:r>
              <w:rPr>
                <w:rFonts w:ascii="Times New Roman" w:hAnsi="Times New Roman" w:cs="Times New Roman"/>
                <w:bCs/>
                <w:sz w:val="24"/>
                <w:szCs w:val="24"/>
              </w:rPr>
              <w:t>Код бюджетной классификации Российской Федерации</w:t>
            </w:r>
          </w:p>
        </w:tc>
        <w:tc>
          <w:tcPr>
            <w:tcW w:w="5267" w:type="dxa"/>
            <w:vMerge w:val="restart"/>
            <w:tcBorders>
              <w:top w:val="single" w:sz="4" w:space="0" w:color="auto"/>
              <w:left w:val="single" w:sz="4" w:space="0" w:color="auto"/>
              <w:bottom w:val="single" w:sz="4" w:space="0" w:color="auto"/>
              <w:right w:val="single" w:sz="4" w:space="0" w:color="auto"/>
            </w:tcBorders>
          </w:tcPr>
          <w:p w:rsidR="00C42210" w:rsidRDefault="00C42210" w:rsidP="00126F0D">
            <w:pPr>
              <w:tabs>
                <w:tab w:val="left" w:pos="9921"/>
              </w:tabs>
              <w:ind w:right="140"/>
              <w:jc w:val="both"/>
              <w:rPr>
                <w:rFonts w:ascii="Times New Roman" w:hAnsi="Times New Roman" w:cs="Times New Roman"/>
                <w:bCs/>
                <w:sz w:val="24"/>
                <w:szCs w:val="24"/>
              </w:rPr>
            </w:pPr>
            <w:r>
              <w:rPr>
                <w:rFonts w:ascii="Times New Roman" w:hAnsi="Times New Roman" w:cs="Times New Roman"/>
                <w:snapToGrid w:val="0"/>
                <w:sz w:val="24"/>
                <w:szCs w:val="24"/>
              </w:rPr>
              <w:t>Наименование главного администратора доходов местного бюджета</w:t>
            </w:r>
          </w:p>
          <w:p w:rsidR="00C42210" w:rsidRDefault="00C42210" w:rsidP="00126F0D">
            <w:pPr>
              <w:tabs>
                <w:tab w:val="left" w:pos="9921"/>
              </w:tabs>
              <w:ind w:right="140"/>
              <w:jc w:val="both"/>
              <w:rPr>
                <w:rFonts w:ascii="Times New Roman" w:hAnsi="Times New Roman" w:cs="Times New Roman"/>
                <w:bCs/>
                <w:sz w:val="24"/>
                <w:szCs w:val="24"/>
              </w:rPr>
            </w:pPr>
          </w:p>
        </w:tc>
      </w:tr>
      <w:tr w:rsidR="00C42210" w:rsidTr="00126F0D">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главного</w:t>
            </w:r>
          </w:p>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админист-ратора</w:t>
            </w:r>
          </w:p>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доходов</w:t>
            </w: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jc w:val="center"/>
              <w:rPr>
                <w:rFonts w:ascii="Times New Roman" w:hAnsi="Times New Roman" w:cs="Times New Roman"/>
                <w:bCs/>
                <w:sz w:val="24"/>
                <w:szCs w:val="24"/>
              </w:rPr>
            </w:pPr>
            <w:r>
              <w:rPr>
                <w:rFonts w:ascii="Times New Roman" w:hAnsi="Times New Roman" w:cs="Times New Roman"/>
                <w:bCs/>
                <w:sz w:val="24"/>
                <w:szCs w:val="24"/>
              </w:rPr>
              <w:t>доходов местного бюджета</w:t>
            </w:r>
          </w:p>
        </w:tc>
        <w:tc>
          <w:tcPr>
            <w:tcW w:w="5267" w:type="dxa"/>
            <w:vMerge/>
            <w:tcBorders>
              <w:top w:val="single" w:sz="4" w:space="0" w:color="auto"/>
              <w:left w:val="single" w:sz="4" w:space="0" w:color="auto"/>
              <w:bottom w:val="single" w:sz="4" w:space="0" w:color="auto"/>
              <w:right w:val="single" w:sz="4" w:space="0" w:color="auto"/>
            </w:tcBorders>
            <w:vAlign w:val="center"/>
            <w:hideMark/>
          </w:tcPr>
          <w:p w:rsidR="00C42210" w:rsidRDefault="00C42210" w:rsidP="00126F0D">
            <w:pPr>
              <w:rPr>
                <w:rFonts w:ascii="Times New Roman" w:hAnsi="Times New Roman" w:cs="Times New Roman"/>
                <w:bCs/>
                <w:sz w:val="24"/>
                <w:szCs w:val="24"/>
              </w:rPr>
            </w:pPr>
          </w:p>
        </w:tc>
      </w:tr>
      <w:tr w:rsidR="00C42210" w:rsidTr="00126F0D">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jc w:val="center"/>
              <w:rPr>
                <w:rFonts w:ascii="Times New Roman" w:hAnsi="Times New Roman" w:cs="Times New Roman"/>
                <w:bCs/>
                <w:sz w:val="24"/>
                <w:szCs w:val="24"/>
              </w:rPr>
            </w:pPr>
            <w:r>
              <w:rPr>
                <w:rFonts w:ascii="Times New Roman" w:hAnsi="Times New Roman" w:cs="Times New Roman"/>
                <w:bCs/>
                <w:sz w:val="24"/>
                <w:szCs w:val="24"/>
              </w:rPr>
              <w:t>1</w:t>
            </w: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jc w:val="center"/>
              <w:rPr>
                <w:rFonts w:ascii="Times New Roman" w:hAnsi="Times New Roman" w:cs="Times New Roman"/>
                <w:bCs/>
                <w:sz w:val="24"/>
                <w:szCs w:val="24"/>
              </w:rPr>
            </w:pPr>
            <w:r>
              <w:rPr>
                <w:rFonts w:ascii="Times New Roman" w:hAnsi="Times New Roman" w:cs="Times New Roman"/>
                <w:bCs/>
                <w:sz w:val="24"/>
                <w:szCs w:val="24"/>
              </w:rPr>
              <w:t>2</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firstLine="708"/>
              <w:jc w:val="center"/>
              <w:rPr>
                <w:rFonts w:ascii="Times New Roman" w:hAnsi="Times New Roman" w:cs="Times New Roman"/>
                <w:bCs/>
                <w:sz w:val="24"/>
                <w:szCs w:val="24"/>
              </w:rPr>
            </w:pPr>
            <w:r>
              <w:rPr>
                <w:rFonts w:ascii="Times New Roman" w:hAnsi="Times New Roman" w:cs="Times New Roman"/>
                <w:bCs/>
                <w:sz w:val="24"/>
                <w:szCs w:val="24"/>
              </w:rPr>
              <w:t>3</w:t>
            </w:r>
          </w:p>
        </w:tc>
      </w:tr>
      <w:tr w:rsidR="00C42210" w:rsidTr="00126F0D">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001</w:t>
            </w: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tabs>
                <w:tab w:val="left" w:pos="9921"/>
              </w:tabs>
              <w:ind w:right="140"/>
              <w:jc w:val="center"/>
              <w:rPr>
                <w:rFonts w:ascii="Times New Roman" w:hAnsi="Times New Roman" w:cs="Times New Roman"/>
                <w:bCs/>
                <w:sz w:val="24"/>
                <w:szCs w:val="24"/>
              </w:rPr>
            </w:pPr>
          </w:p>
        </w:tc>
        <w:tc>
          <w:tcPr>
            <w:tcW w:w="5267" w:type="dxa"/>
            <w:tcBorders>
              <w:top w:val="single" w:sz="4" w:space="0" w:color="auto"/>
              <w:left w:val="single" w:sz="4" w:space="0" w:color="auto"/>
              <w:bottom w:val="single" w:sz="4" w:space="0" w:color="auto"/>
              <w:right w:val="single" w:sz="4" w:space="0" w:color="auto"/>
            </w:tcBorders>
          </w:tcPr>
          <w:p w:rsidR="00C42210" w:rsidRDefault="00C42210" w:rsidP="00126F0D">
            <w:pPr>
              <w:tabs>
                <w:tab w:val="left" w:pos="9921"/>
              </w:tabs>
              <w:ind w:right="140"/>
              <w:jc w:val="both"/>
              <w:rPr>
                <w:rFonts w:ascii="Times New Roman" w:hAnsi="Times New Roman" w:cs="Times New Roman"/>
                <w:b/>
                <w:bCs/>
                <w:sz w:val="24"/>
                <w:szCs w:val="24"/>
              </w:rPr>
            </w:pPr>
            <w:r>
              <w:rPr>
                <w:rFonts w:ascii="Times New Roman" w:hAnsi="Times New Roman" w:cs="Times New Roman"/>
                <w:b/>
                <w:bCs/>
                <w:sz w:val="24"/>
                <w:szCs w:val="24"/>
              </w:rPr>
              <w:t>Администрация Ворошневского сельсовета Курского района Курской области</w:t>
            </w:r>
          </w:p>
          <w:p w:rsidR="00C42210" w:rsidRDefault="00C42210" w:rsidP="00126F0D">
            <w:pPr>
              <w:tabs>
                <w:tab w:val="left" w:pos="9921"/>
              </w:tabs>
              <w:ind w:right="140"/>
              <w:jc w:val="both"/>
              <w:rPr>
                <w:rFonts w:ascii="Times New Roman" w:hAnsi="Times New Roman" w:cs="Times New Roman"/>
                <w:b/>
                <w:bCs/>
                <w:sz w:val="24"/>
                <w:szCs w:val="24"/>
              </w:rPr>
            </w:pPr>
          </w:p>
        </w:tc>
      </w:tr>
      <w:tr w:rsidR="00C42210" w:rsidTr="00126F0D">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001</w:t>
            </w: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rPr>
                <w:rFonts w:ascii="Times New Roman" w:hAnsi="Times New Roman" w:cs="Times New Roman"/>
                <w:snapToGrid w:val="0"/>
                <w:sz w:val="24"/>
                <w:szCs w:val="24"/>
              </w:rPr>
            </w:pPr>
            <w:r>
              <w:rPr>
                <w:rFonts w:ascii="Times New Roman" w:hAnsi="Times New Roman" w:cs="Times New Roman"/>
                <w:sz w:val="24"/>
                <w:szCs w:val="24"/>
              </w:rPr>
              <w:t>108 04020 01 0000 110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jc w:val="both"/>
              <w:rPr>
                <w:rFonts w:ascii="Times New Roman" w:hAnsi="Times New Roman" w:cs="Times New Roman"/>
                <w:snapToGrid w:val="0"/>
                <w:sz w:val="24"/>
                <w:szCs w:val="24"/>
              </w:rPr>
            </w:pPr>
            <w:r>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001</w:t>
            </w: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111 01050 10 0000 120</w:t>
            </w:r>
          </w:p>
          <w:p w:rsidR="00C42210" w:rsidRDefault="00C42210" w:rsidP="00126F0D">
            <w:pPr>
              <w:autoSpaceDE w:val="0"/>
              <w:autoSpaceDN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tabs>
                <w:tab w:val="left" w:pos="9921"/>
              </w:tabs>
              <w:ind w:right="140"/>
              <w:rPr>
                <w:rFonts w:ascii="Times New Roman" w:hAnsi="Times New Roman" w:cs="Times New Roman"/>
                <w:bCs/>
                <w:sz w:val="24"/>
                <w:szCs w:val="24"/>
              </w:rPr>
            </w:pPr>
            <w:r>
              <w:rPr>
                <w:rFonts w:ascii="Times New Roman" w:hAnsi="Times New Roman" w:cs="Times New Roman"/>
                <w:bCs/>
                <w:sz w:val="24"/>
                <w:szCs w:val="24"/>
              </w:rPr>
              <w:t>001</w:t>
            </w: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111 02085 10 000 120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111 03050 10 0000 120</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C42210" w:rsidTr="00126F0D">
        <w:trPr>
          <w:trHeight w:val="1215"/>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111 05025 10 0000 120</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111 05027 10 0000 120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111 05035 10 0000 120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111 05075 10 0000 120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tabs>
                <w:tab w:val="left" w:pos="249"/>
                <w:tab w:val="center" w:pos="143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111 05093 10 0000 120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tabs>
                <w:tab w:val="left" w:pos="249"/>
                <w:tab w:val="center" w:pos="143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1 11 05325 10 0000 120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111 07015 10 0000 120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111 08050 10 0000 120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42210" w:rsidTr="00126F0D">
        <w:trPr>
          <w:trHeight w:val="380"/>
        </w:trPr>
        <w:tc>
          <w:tcPr>
            <w:tcW w:w="152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09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111 09015 10 0000 120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r>
      <w:tr w:rsidR="00C42210" w:rsidTr="00126F0D">
        <w:trPr>
          <w:trHeight w:val="1043"/>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111 09025 10 0000 120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111 09035 10 0000 120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Pr="00EB75EE" w:rsidRDefault="00C42210" w:rsidP="00126F0D">
            <w:pPr>
              <w:pStyle w:val="ConsPlusNormal"/>
              <w:jc w:val="both"/>
              <w:rPr>
                <w:b w:val="0"/>
                <w:sz w:val="24"/>
                <w:szCs w:val="24"/>
              </w:rPr>
            </w:pPr>
            <w:r w:rsidRPr="00EB75EE">
              <w:rPr>
                <w:b w:val="0"/>
                <w:sz w:val="24"/>
                <w:szCs w:val="24"/>
              </w:rPr>
              <w:t>Доходы от эксплуатации и использования имущества автомобильных дорог, находящихся в собственности сельских поселений</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111 09045 10 0000 120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Pr="00EB75EE" w:rsidRDefault="00C42210" w:rsidP="00126F0D">
            <w:pPr>
              <w:pStyle w:val="ConsPlusNormal"/>
              <w:ind w:firstLine="60"/>
              <w:jc w:val="both"/>
              <w:rPr>
                <w:b w:val="0"/>
                <w:sz w:val="24"/>
                <w:szCs w:val="24"/>
              </w:rPr>
            </w:pPr>
            <w:r w:rsidRPr="00EB75EE">
              <w:rPr>
                <w:b w:val="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3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lang w:val="en-US"/>
              </w:rPr>
              <w:t xml:space="preserve"> </w:t>
            </w:r>
            <w:r>
              <w:rPr>
                <w:rFonts w:ascii="Times New Roman" w:hAnsi="Times New Roman" w:cs="Times New Roman"/>
                <w:sz w:val="24"/>
                <w:szCs w:val="24"/>
              </w:rPr>
              <w:t>04052 10 0000 120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112 05050 10 0000 120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3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113 01076 10 0000 130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113 01540 10 0000 130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113 01995 10 0000 130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113 02065 10 0000 130</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113 02995 10 0000 130</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Прочие доходы от компенсации затрат бюджетов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114 01050 10 0000 410</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C42210" w:rsidTr="00126F0D">
        <w:trPr>
          <w:trHeight w:val="380"/>
        </w:trPr>
        <w:tc>
          <w:tcPr>
            <w:tcW w:w="1481"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114 02052 10 0000 410</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42210" w:rsidTr="00126F0D">
        <w:trPr>
          <w:trHeight w:val="983"/>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114 02053 10 0000 410</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42210" w:rsidTr="00126F0D">
        <w:trPr>
          <w:trHeight w:val="1335"/>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114 02058 10 0000 410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114 02052 10 0000 440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114 02053 10 0000 440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114 03050 10 0000 410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114 03050 10 0000 440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C42210" w:rsidTr="00126F0D">
        <w:trPr>
          <w:trHeight w:val="473"/>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114 04050 10 0000 420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C42210" w:rsidTr="00126F0D">
        <w:trPr>
          <w:trHeight w:val="93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114 06025 10 0000 430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widowControl w:val="0"/>
              <w:autoSpaceDE w:val="0"/>
              <w:autoSpaceDN w:val="0"/>
              <w:adjustRightInd w:val="0"/>
              <w:rPr>
                <w:rFonts w:ascii="Times New Roman" w:hAnsi="Times New Roman" w:cs="Times New Roman"/>
                <w:sz w:val="24"/>
                <w:szCs w:val="24"/>
              </w:rPr>
            </w:pPr>
            <w:r w:rsidRPr="004D6A10">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widowControl w:val="0"/>
              <w:autoSpaceDE w:val="0"/>
              <w:autoSpaceDN w:val="0"/>
              <w:adjustRightInd w:val="0"/>
              <w:rPr>
                <w:rFonts w:ascii="Times New Roman" w:hAnsi="Times New Roman" w:cs="Times New Roman"/>
                <w:sz w:val="24"/>
                <w:szCs w:val="24"/>
              </w:rPr>
            </w:pPr>
            <w:r w:rsidRPr="004D6A10">
              <w:rPr>
                <w:rFonts w:ascii="Times New Roman" w:hAnsi="Times New Roman" w:cs="Times New Roman"/>
                <w:sz w:val="24"/>
                <w:szCs w:val="24"/>
              </w:rPr>
              <w:t>1 14 06045 10 0000 430</w:t>
            </w:r>
          </w:p>
        </w:tc>
        <w:tc>
          <w:tcPr>
            <w:tcW w:w="5267" w:type="dxa"/>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pStyle w:val="ConsPlusNormal"/>
              <w:ind w:firstLine="60"/>
              <w:jc w:val="both"/>
              <w:rPr>
                <w:b w:val="0"/>
                <w:sz w:val="24"/>
                <w:szCs w:val="24"/>
              </w:rPr>
            </w:pPr>
            <w:r w:rsidRPr="004D6A10">
              <w:rPr>
                <w:b w:val="0"/>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widowControl w:val="0"/>
              <w:autoSpaceDE w:val="0"/>
              <w:autoSpaceDN w:val="0"/>
              <w:adjustRightInd w:val="0"/>
              <w:rPr>
                <w:rFonts w:ascii="Times New Roman" w:hAnsi="Times New Roman" w:cs="Times New Roman"/>
                <w:sz w:val="24"/>
                <w:szCs w:val="24"/>
              </w:rPr>
            </w:pPr>
            <w:r w:rsidRPr="004D6A10">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widowControl w:val="0"/>
              <w:autoSpaceDE w:val="0"/>
              <w:autoSpaceDN w:val="0"/>
              <w:adjustRightInd w:val="0"/>
              <w:rPr>
                <w:rFonts w:ascii="Times New Roman" w:hAnsi="Times New Roman" w:cs="Times New Roman"/>
                <w:sz w:val="24"/>
                <w:szCs w:val="24"/>
              </w:rPr>
            </w:pPr>
            <w:r w:rsidRPr="004D6A10">
              <w:rPr>
                <w:rFonts w:ascii="Times New Roman" w:hAnsi="Times New Roman" w:cs="Times New Roman"/>
                <w:sz w:val="24"/>
                <w:szCs w:val="24"/>
              </w:rPr>
              <w:t>1 14 06325 10 0000 430</w:t>
            </w:r>
          </w:p>
        </w:tc>
        <w:tc>
          <w:tcPr>
            <w:tcW w:w="5267" w:type="dxa"/>
            <w:tcBorders>
              <w:top w:val="single" w:sz="4" w:space="0" w:color="auto"/>
              <w:left w:val="single" w:sz="4" w:space="0" w:color="auto"/>
              <w:bottom w:val="single" w:sz="4" w:space="0" w:color="auto"/>
              <w:right w:val="single" w:sz="4" w:space="0" w:color="auto"/>
            </w:tcBorders>
            <w:hideMark/>
          </w:tcPr>
          <w:p w:rsidR="00C42210" w:rsidRPr="004D6A10" w:rsidRDefault="00C42210" w:rsidP="00126F0D">
            <w:pPr>
              <w:pStyle w:val="ConsPlusNormal"/>
              <w:ind w:firstLine="60"/>
              <w:jc w:val="both"/>
              <w:rPr>
                <w:b w:val="0"/>
                <w:sz w:val="24"/>
                <w:szCs w:val="24"/>
              </w:rPr>
            </w:pPr>
            <w:r w:rsidRPr="004D6A10">
              <w:rPr>
                <w:b w:val="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C42210" w:rsidTr="00126F0D">
        <w:trPr>
          <w:trHeight w:val="84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115 02050 10 0000 140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C42210" w:rsidTr="00126F0D">
        <w:trPr>
          <w:trHeight w:val="840"/>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1 16 18050 10 0000 140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r>
      <w:tr w:rsidR="00C42210" w:rsidTr="00126F0D">
        <w:trPr>
          <w:trHeight w:val="840"/>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116 21050 10 0000 140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C42210" w:rsidTr="00126F0D">
        <w:trPr>
          <w:trHeight w:val="904"/>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116 23051 10 0000 140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r>
      <w:tr w:rsidR="00C42210" w:rsidTr="00126F0D">
        <w:trPr>
          <w:trHeight w:val="1321"/>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116 23052 10 0000 140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p w:rsidR="00C42210" w:rsidRDefault="00C42210" w:rsidP="00126F0D">
            <w:pPr>
              <w:widowControl w:val="0"/>
              <w:autoSpaceDE w:val="0"/>
              <w:autoSpaceDN w:val="0"/>
              <w:adjustRightInd w:val="0"/>
              <w:jc w:val="both"/>
              <w:rPr>
                <w:rFonts w:ascii="Times New Roman" w:hAnsi="Times New Roman" w:cs="Times New Roman"/>
                <w:sz w:val="24"/>
                <w:szCs w:val="24"/>
              </w:rPr>
            </w:pP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widowControl w:val="0"/>
              <w:autoSpaceDE w:val="0"/>
              <w:autoSpaceDN w:val="0"/>
              <w:adjustRightInd w:val="0"/>
              <w:rPr>
                <w:rFonts w:ascii="Times New Roman" w:hAnsi="Times New Roman" w:cs="Times New Roman"/>
                <w:sz w:val="24"/>
                <w:szCs w:val="24"/>
              </w:rPr>
            </w:pPr>
            <w:r w:rsidRPr="009F77B2">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widowControl w:val="0"/>
              <w:autoSpaceDE w:val="0"/>
              <w:autoSpaceDN w:val="0"/>
              <w:adjustRightInd w:val="0"/>
              <w:rPr>
                <w:rFonts w:ascii="Times New Roman" w:hAnsi="Times New Roman" w:cs="Times New Roman"/>
                <w:sz w:val="24"/>
                <w:szCs w:val="24"/>
              </w:rPr>
            </w:pPr>
            <w:r w:rsidRPr="009F77B2">
              <w:rPr>
                <w:rFonts w:ascii="Times New Roman" w:hAnsi="Times New Roman" w:cs="Times New Roman"/>
                <w:sz w:val="24"/>
                <w:szCs w:val="24"/>
              </w:rPr>
              <w:t>1 16 32000 10 0000 140</w:t>
            </w:r>
          </w:p>
        </w:tc>
        <w:tc>
          <w:tcPr>
            <w:tcW w:w="5267" w:type="dxa"/>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pStyle w:val="ConsPlusNormal"/>
              <w:ind w:firstLine="60"/>
              <w:jc w:val="both"/>
              <w:rPr>
                <w:b w:val="0"/>
                <w:sz w:val="24"/>
                <w:szCs w:val="24"/>
              </w:rPr>
            </w:pPr>
            <w:r w:rsidRPr="009F77B2">
              <w:rPr>
                <w:b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widowControl w:val="0"/>
              <w:autoSpaceDE w:val="0"/>
              <w:autoSpaceDN w:val="0"/>
              <w:adjustRightInd w:val="0"/>
              <w:rPr>
                <w:rFonts w:ascii="Times New Roman" w:hAnsi="Times New Roman" w:cs="Times New Roman"/>
                <w:sz w:val="24"/>
                <w:szCs w:val="24"/>
              </w:rPr>
            </w:pPr>
            <w:r w:rsidRPr="009F77B2">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widowControl w:val="0"/>
              <w:autoSpaceDE w:val="0"/>
              <w:autoSpaceDN w:val="0"/>
              <w:adjustRightInd w:val="0"/>
              <w:rPr>
                <w:rFonts w:ascii="Times New Roman" w:hAnsi="Times New Roman" w:cs="Times New Roman"/>
                <w:sz w:val="24"/>
                <w:szCs w:val="24"/>
              </w:rPr>
            </w:pPr>
            <w:r w:rsidRPr="009F77B2">
              <w:rPr>
                <w:rFonts w:ascii="Times New Roman" w:hAnsi="Times New Roman" w:cs="Times New Roman"/>
                <w:sz w:val="24"/>
                <w:szCs w:val="24"/>
              </w:rPr>
              <w:t>1 16 33050 10 0000 140</w:t>
            </w:r>
          </w:p>
        </w:tc>
        <w:tc>
          <w:tcPr>
            <w:tcW w:w="5267" w:type="dxa"/>
            <w:tcBorders>
              <w:top w:val="single" w:sz="4" w:space="0" w:color="auto"/>
              <w:left w:val="single" w:sz="4" w:space="0" w:color="auto"/>
              <w:bottom w:val="single" w:sz="4" w:space="0" w:color="auto"/>
              <w:right w:val="single" w:sz="4" w:space="0" w:color="auto"/>
            </w:tcBorders>
            <w:hideMark/>
          </w:tcPr>
          <w:p w:rsidR="00C42210" w:rsidRPr="009F77B2" w:rsidRDefault="00C42210" w:rsidP="00126F0D">
            <w:pPr>
              <w:pStyle w:val="ConsPlusNormal"/>
              <w:ind w:firstLine="60"/>
              <w:jc w:val="both"/>
              <w:rPr>
                <w:b w:val="0"/>
                <w:sz w:val="24"/>
                <w:szCs w:val="24"/>
              </w:rPr>
            </w:pPr>
            <w:r w:rsidRPr="009F77B2">
              <w:rPr>
                <w:b w:val="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116 37040 10 0000 140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1 16 46000 10 0000 140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C42210" w:rsidTr="00126F0D">
        <w:trPr>
          <w:trHeight w:val="956"/>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116 90050 10 0000 140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C42210" w:rsidTr="00126F0D">
        <w:trPr>
          <w:trHeight w:val="728"/>
        </w:trPr>
        <w:tc>
          <w:tcPr>
            <w:tcW w:w="1453" w:type="dxa"/>
            <w:tcBorders>
              <w:top w:val="single" w:sz="4" w:space="0" w:color="auto"/>
              <w:left w:val="single" w:sz="4" w:space="0" w:color="auto"/>
              <w:bottom w:val="single" w:sz="4" w:space="0" w:color="auto"/>
              <w:right w:val="single" w:sz="4" w:space="0" w:color="auto"/>
            </w:tcBorders>
          </w:tcPr>
          <w:p w:rsidR="00C42210" w:rsidRPr="002D5F9A" w:rsidRDefault="00C42210" w:rsidP="00126F0D">
            <w:pPr>
              <w:widowControl w:val="0"/>
              <w:autoSpaceDE w:val="0"/>
              <w:autoSpaceDN w:val="0"/>
              <w:adjustRightInd w:val="0"/>
              <w:rPr>
                <w:rFonts w:ascii="Times New Roman" w:hAnsi="Times New Roman" w:cs="Times New Roman"/>
                <w:sz w:val="24"/>
                <w:szCs w:val="24"/>
              </w:rPr>
            </w:pPr>
            <w:r w:rsidRPr="002D5F9A">
              <w:rPr>
                <w:rFonts w:ascii="Times New Roman" w:hAnsi="Times New Roman" w:cs="Times New Roman"/>
                <w:sz w:val="24"/>
                <w:szCs w:val="24"/>
              </w:rPr>
              <w:t>001</w:t>
            </w:r>
          </w:p>
          <w:p w:rsidR="00C42210" w:rsidRPr="002D5F9A" w:rsidRDefault="00C42210" w:rsidP="00126F0D">
            <w:pPr>
              <w:widowControl w:val="0"/>
              <w:autoSpaceDE w:val="0"/>
              <w:autoSpaceDN w:val="0"/>
              <w:adjustRightInd w:val="0"/>
              <w:jc w:val="right"/>
              <w:rPr>
                <w:rFonts w:ascii="Times New Roman" w:hAnsi="Times New Roman" w:cs="Times New Roman"/>
                <w:sz w:val="24"/>
                <w:szCs w:val="24"/>
              </w:rPr>
            </w:pPr>
          </w:p>
          <w:p w:rsidR="00C42210" w:rsidRPr="002D5F9A"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Pr="002D5F9A" w:rsidRDefault="00C42210" w:rsidP="00126F0D">
            <w:pPr>
              <w:widowControl w:val="0"/>
              <w:autoSpaceDE w:val="0"/>
              <w:autoSpaceDN w:val="0"/>
              <w:adjustRightInd w:val="0"/>
              <w:rPr>
                <w:rFonts w:ascii="Times New Roman" w:hAnsi="Times New Roman" w:cs="Times New Roman"/>
                <w:sz w:val="24"/>
                <w:szCs w:val="24"/>
              </w:rPr>
            </w:pPr>
            <w:r w:rsidRPr="002D5F9A">
              <w:rPr>
                <w:rFonts w:ascii="Times New Roman" w:hAnsi="Times New Roman" w:cs="Times New Roman"/>
                <w:sz w:val="24"/>
                <w:szCs w:val="24"/>
              </w:rPr>
              <w:t xml:space="preserve"> 117 01050 10 0000 180</w:t>
            </w:r>
          </w:p>
        </w:tc>
        <w:tc>
          <w:tcPr>
            <w:tcW w:w="5267" w:type="dxa"/>
            <w:tcBorders>
              <w:top w:val="single" w:sz="4" w:space="0" w:color="auto"/>
              <w:left w:val="single" w:sz="4" w:space="0" w:color="auto"/>
              <w:bottom w:val="single" w:sz="4" w:space="0" w:color="auto"/>
              <w:right w:val="single" w:sz="4" w:space="0" w:color="auto"/>
            </w:tcBorders>
            <w:hideMark/>
          </w:tcPr>
          <w:p w:rsidR="00C42210" w:rsidRPr="002D5F9A" w:rsidRDefault="00C42210" w:rsidP="00126F0D">
            <w:pPr>
              <w:pStyle w:val="ConsPlusNormal"/>
              <w:jc w:val="both"/>
              <w:rPr>
                <w:b w:val="0"/>
                <w:sz w:val="24"/>
                <w:szCs w:val="24"/>
              </w:rPr>
            </w:pPr>
            <w:r w:rsidRPr="002D5F9A">
              <w:rPr>
                <w:b w:val="0"/>
                <w:sz w:val="24"/>
                <w:szCs w:val="24"/>
              </w:rPr>
              <w:t>Невыясненные поступления, зачисляемые в бюджеты сельских поселений</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117 02020 10 0000 180</w:t>
            </w:r>
          </w:p>
          <w:p w:rsidR="00C42210" w:rsidRDefault="00C42210" w:rsidP="00126F0D">
            <w:pPr>
              <w:widowControl w:val="0"/>
              <w:autoSpaceDE w:val="0"/>
              <w:autoSpaceDN w:val="0"/>
              <w:adjustRightInd w:val="0"/>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C42210" w:rsidTr="00126F0D">
        <w:trPr>
          <w:trHeight w:val="720"/>
        </w:trPr>
        <w:tc>
          <w:tcPr>
            <w:tcW w:w="1453" w:type="dxa"/>
            <w:tcBorders>
              <w:top w:val="single" w:sz="4" w:space="0" w:color="auto"/>
              <w:left w:val="single" w:sz="4" w:space="0" w:color="auto"/>
              <w:bottom w:val="single" w:sz="4" w:space="0" w:color="auto"/>
              <w:right w:val="single" w:sz="4" w:space="0" w:color="auto"/>
            </w:tcBorders>
          </w:tcPr>
          <w:p w:rsidR="00C42210" w:rsidRPr="00E95504" w:rsidRDefault="00C42210" w:rsidP="00126F0D">
            <w:pPr>
              <w:widowControl w:val="0"/>
              <w:autoSpaceDE w:val="0"/>
              <w:autoSpaceDN w:val="0"/>
              <w:adjustRightInd w:val="0"/>
              <w:rPr>
                <w:rFonts w:ascii="Times New Roman" w:hAnsi="Times New Roman" w:cs="Times New Roman"/>
                <w:sz w:val="24"/>
                <w:szCs w:val="24"/>
              </w:rPr>
            </w:pPr>
            <w:r w:rsidRPr="00E95504">
              <w:rPr>
                <w:rFonts w:ascii="Times New Roman" w:hAnsi="Times New Roman" w:cs="Times New Roman"/>
                <w:sz w:val="24"/>
                <w:szCs w:val="24"/>
              </w:rPr>
              <w:t>001</w:t>
            </w:r>
          </w:p>
          <w:p w:rsidR="00C42210" w:rsidRPr="00E95504" w:rsidRDefault="00C42210" w:rsidP="00126F0D">
            <w:pPr>
              <w:widowControl w:val="0"/>
              <w:autoSpaceDE w:val="0"/>
              <w:autoSpaceDN w:val="0"/>
              <w:adjustRightInd w:val="0"/>
              <w:jc w:val="right"/>
              <w:rPr>
                <w:rFonts w:ascii="Times New Roman" w:hAnsi="Times New Roman" w:cs="Times New Roman"/>
                <w:sz w:val="24"/>
                <w:szCs w:val="24"/>
              </w:rPr>
            </w:pPr>
          </w:p>
          <w:p w:rsidR="00C42210" w:rsidRPr="00E95504"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Pr="00E95504" w:rsidRDefault="00C42210" w:rsidP="00126F0D">
            <w:pPr>
              <w:widowControl w:val="0"/>
              <w:autoSpaceDE w:val="0"/>
              <w:autoSpaceDN w:val="0"/>
              <w:adjustRightInd w:val="0"/>
              <w:rPr>
                <w:rFonts w:ascii="Times New Roman" w:hAnsi="Times New Roman" w:cs="Times New Roman"/>
                <w:sz w:val="24"/>
                <w:szCs w:val="24"/>
              </w:rPr>
            </w:pPr>
            <w:r w:rsidRPr="00E95504">
              <w:rPr>
                <w:rFonts w:ascii="Times New Roman" w:hAnsi="Times New Roman" w:cs="Times New Roman"/>
                <w:sz w:val="24"/>
                <w:szCs w:val="24"/>
              </w:rPr>
              <w:t xml:space="preserve"> 117 05050 10 0000 180</w:t>
            </w:r>
          </w:p>
          <w:p w:rsidR="00C42210" w:rsidRPr="00E95504"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Pr="00E95504" w:rsidRDefault="00C42210" w:rsidP="00126F0D">
            <w:pPr>
              <w:pStyle w:val="ConsPlusNormal"/>
              <w:jc w:val="both"/>
              <w:rPr>
                <w:b w:val="0"/>
                <w:sz w:val="24"/>
                <w:szCs w:val="24"/>
              </w:rPr>
            </w:pPr>
            <w:r w:rsidRPr="00E95504">
              <w:rPr>
                <w:b w:val="0"/>
                <w:sz w:val="24"/>
                <w:szCs w:val="24"/>
              </w:rPr>
              <w:t>Прочие неналоговые доходы бюджетов сельских поселений</w:t>
            </w:r>
          </w:p>
        </w:tc>
      </w:tr>
      <w:tr w:rsidR="00C42210" w:rsidTr="00126F0D">
        <w:trPr>
          <w:trHeight w:val="673"/>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117 14030 10 0000 180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Средства самообложения граждан, зачисляемые в бюджеты сельских поселений</w:t>
            </w:r>
          </w:p>
        </w:tc>
      </w:tr>
      <w:tr w:rsidR="00C42210" w:rsidTr="00126F0D">
        <w:trPr>
          <w:trHeight w:val="1306"/>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118 05000 10 0000 180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C42210" w:rsidTr="00126F0D">
        <w:trPr>
          <w:trHeight w:val="726"/>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118 05200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C42210" w:rsidTr="00126F0D">
        <w:trPr>
          <w:trHeight w:val="467"/>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202 20051 10 0000 151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Субсидии бюджетам сельских поселений на реализацию федеральных целевых программ</w:t>
            </w:r>
          </w:p>
        </w:tc>
      </w:tr>
      <w:tr w:rsidR="00C42210" w:rsidTr="00126F0D">
        <w:trPr>
          <w:trHeight w:val="563"/>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202 29999 10 0000 151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Прочие субсидии бюджетам сельских поселений</w:t>
            </w:r>
          </w:p>
        </w:tc>
      </w:tr>
      <w:tr w:rsidR="00C42210" w:rsidTr="00126F0D">
        <w:trPr>
          <w:trHeight w:val="678"/>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202 15001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C42210" w:rsidTr="00126F0D">
        <w:trPr>
          <w:trHeight w:val="1038"/>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202 35118 10 0000 151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42210" w:rsidTr="00126F0D">
        <w:trPr>
          <w:trHeight w:val="548"/>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202 03999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Прочие субвенции бюджетам сельских поселений</w:t>
            </w:r>
          </w:p>
        </w:tc>
      </w:tr>
      <w:tr w:rsidR="00C42210" w:rsidTr="00126F0D">
        <w:trPr>
          <w:trHeight w:val="548"/>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202 04014 10 0000 151</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42210" w:rsidTr="00126F0D">
        <w:trPr>
          <w:trHeight w:val="673"/>
        </w:trPr>
        <w:tc>
          <w:tcPr>
            <w:tcW w:w="1453" w:type="dxa"/>
            <w:tcBorders>
              <w:top w:val="single" w:sz="4" w:space="0" w:color="auto"/>
              <w:left w:val="single" w:sz="4" w:space="0" w:color="auto"/>
              <w:bottom w:val="single" w:sz="4" w:space="0" w:color="auto"/>
              <w:right w:val="single" w:sz="4" w:space="0" w:color="auto"/>
            </w:tcBorders>
          </w:tcPr>
          <w:p w:rsidR="00C42210" w:rsidRPr="00252F51" w:rsidRDefault="00C42210" w:rsidP="00126F0D">
            <w:pPr>
              <w:widowControl w:val="0"/>
              <w:autoSpaceDE w:val="0"/>
              <w:autoSpaceDN w:val="0"/>
              <w:adjustRightInd w:val="0"/>
              <w:rPr>
                <w:rFonts w:ascii="Times New Roman" w:hAnsi="Times New Roman" w:cs="Times New Roman"/>
                <w:sz w:val="24"/>
                <w:szCs w:val="24"/>
              </w:rPr>
            </w:pPr>
            <w:r w:rsidRPr="00252F51">
              <w:rPr>
                <w:rFonts w:ascii="Times New Roman" w:hAnsi="Times New Roman" w:cs="Times New Roman"/>
                <w:sz w:val="24"/>
                <w:szCs w:val="24"/>
              </w:rPr>
              <w:t>001</w:t>
            </w:r>
          </w:p>
          <w:p w:rsidR="00C42210" w:rsidRPr="00252F51" w:rsidRDefault="00C42210" w:rsidP="00126F0D">
            <w:pPr>
              <w:widowControl w:val="0"/>
              <w:autoSpaceDE w:val="0"/>
              <w:autoSpaceDN w:val="0"/>
              <w:adjustRightInd w:val="0"/>
              <w:jc w:val="right"/>
              <w:rPr>
                <w:rFonts w:ascii="Times New Roman" w:hAnsi="Times New Roman" w:cs="Times New Roman"/>
                <w:sz w:val="24"/>
                <w:szCs w:val="24"/>
              </w:rPr>
            </w:pPr>
          </w:p>
          <w:p w:rsidR="00C42210" w:rsidRPr="00252F51"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Pr="00252F51" w:rsidRDefault="00C42210" w:rsidP="00126F0D">
            <w:pPr>
              <w:widowControl w:val="0"/>
              <w:autoSpaceDE w:val="0"/>
              <w:autoSpaceDN w:val="0"/>
              <w:adjustRightInd w:val="0"/>
              <w:rPr>
                <w:rFonts w:ascii="Times New Roman" w:hAnsi="Times New Roman" w:cs="Times New Roman"/>
                <w:sz w:val="24"/>
                <w:szCs w:val="24"/>
              </w:rPr>
            </w:pPr>
            <w:r w:rsidRPr="00252F51">
              <w:rPr>
                <w:rFonts w:ascii="Times New Roman" w:hAnsi="Times New Roman" w:cs="Times New Roman"/>
                <w:sz w:val="24"/>
                <w:szCs w:val="24"/>
              </w:rPr>
              <w:t>207 05030 10 0000 180</w:t>
            </w:r>
          </w:p>
          <w:p w:rsidR="00C42210" w:rsidRPr="00252F51"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Pr="00252F51" w:rsidRDefault="00C42210" w:rsidP="00126F0D">
            <w:pPr>
              <w:pStyle w:val="ConsPlusNormal"/>
              <w:jc w:val="both"/>
              <w:rPr>
                <w:b w:val="0"/>
                <w:sz w:val="24"/>
                <w:szCs w:val="24"/>
              </w:rPr>
            </w:pPr>
            <w:r w:rsidRPr="00252F51">
              <w:rPr>
                <w:b w:val="0"/>
                <w:sz w:val="24"/>
                <w:szCs w:val="24"/>
              </w:rPr>
              <w:t>Прочие безвозмездные поступления в бюджеты сельских поселений</w:t>
            </w:r>
          </w:p>
          <w:p w:rsidR="00C42210" w:rsidRPr="00252F51" w:rsidRDefault="00C42210" w:rsidP="00126F0D">
            <w:pPr>
              <w:widowControl w:val="0"/>
              <w:autoSpaceDE w:val="0"/>
              <w:autoSpaceDN w:val="0"/>
              <w:adjustRightInd w:val="0"/>
              <w:jc w:val="both"/>
              <w:rPr>
                <w:rFonts w:ascii="Times New Roman" w:hAnsi="Times New Roman" w:cs="Times New Roman"/>
                <w:sz w:val="24"/>
                <w:szCs w:val="24"/>
              </w:rPr>
            </w:pPr>
            <w:r w:rsidRPr="00252F51">
              <w:rPr>
                <w:rFonts w:ascii="Times New Roman" w:hAnsi="Times New Roman" w:cs="Times New Roman"/>
                <w:sz w:val="24"/>
                <w:szCs w:val="24"/>
              </w:rPr>
              <w:t xml:space="preserve"> </w:t>
            </w:r>
          </w:p>
        </w:tc>
      </w:tr>
      <w:tr w:rsidR="00C42210" w:rsidTr="00126F0D">
        <w:trPr>
          <w:trHeight w:val="673"/>
        </w:trPr>
        <w:tc>
          <w:tcPr>
            <w:tcW w:w="1453" w:type="dxa"/>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tc>
        <w:tc>
          <w:tcPr>
            <w:tcW w:w="316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208 05000 10 0000 180</w:t>
            </w: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42210" w:rsidTr="00126F0D">
        <w:trPr>
          <w:trHeight w:val="872"/>
        </w:trPr>
        <w:tc>
          <w:tcPr>
            <w:tcW w:w="1453" w:type="dxa"/>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w:t>
            </w:r>
          </w:p>
          <w:p w:rsidR="00C42210" w:rsidRDefault="00C42210" w:rsidP="00126F0D">
            <w:pPr>
              <w:widowControl w:val="0"/>
              <w:autoSpaceDE w:val="0"/>
              <w:autoSpaceDN w:val="0"/>
              <w:adjustRightInd w:val="0"/>
              <w:jc w:val="right"/>
              <w:rPr>
                <w:rFonts w:ascii="Times New Roman" w:hAnsi="Times New Roman" w:cs="Times New Roman"/>
                <w:sz w:val="24"/>
                <w:szCs w:val="24"/>
              </w:rPr>
            </w:pP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218 60010 10 0000 151</w:t>
            </w:r>
          </w:p>
          <w:p w:rsidR="00C42210"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C42210" w:rsidTr="00126F0D">
        <w:trPr>
          <w:trHeight w:val="380"/>
        </w:trPr>
        <w:tc>
          <w:tcPr>
            <w:tcW w:w="1453" w:type="dxa"/>
            <w:tcBorders>
              <w:top w:val="single" w:sz="4" w:space="0" w:color="auto"/>
              <w:left w:val="single" w:sz="4" w:space="0" w:color="auto"/>
              <w:bottom w:val="single" w:sz="4" w:space="0" w:color="auto"/>
              <w:right w:val="single" w:sz="4" w:space="0" w:color="auto"/>
            </w:tcBorders>
          </w:tcPr>
          <w:p w:rsidR="00C42210" w:rsidRPr="00FE603F" w:rsidRDefault="00C42210" w:rsidP="00126F0D">
            <w:pPr>
              <w:widowControl w:val="0"/>
              <w:autoSpaceDE w:val="0"/>
              <w:autoSpaceDN w:val="0"/>
              <w:adjustRightInd w:val="0"/>
              <w:rPr>
                <w:rFonts w:ascii="Times New Roman" w:hAnsi="Times New Roman" w:cs="Times New Roman"/>
                <w:sz w:val="24"/>
                <w:szCs w:val="24"/>
              </w:rPr>
            </w:pPr>
            <w:r w:rsidRPr="00FE603F">
              <w:rPr>
                <w:rFonts w:ascii="Times New Roman" w:hAnsi="Times New Roman" w:cs="Times New Roman"/>
                <w:sz w:val="24"/>
                <w:szCs w:val="24"/>
              </w:rPr>
              <w:t>001</w:t>
            </w: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42210" w:rsidRPr="00FE603F" w:rsidRDefault="00C42210" w:rsidP="00126F0D">
            <w:pPr>
              <w:widowControl w:val="0"/>
              <w:autoSpaceDE w:val="0"/>
              <w:autoSpaceDN w:val="0"/>
              <w:adjustRightInd w:val="0"/>
              <w:rPr>
                <w:rFonts w:ascii="Times New Roman" w:hAnsi="Times New Roman" w:cs="Times New Roman"/>
                <w:sz w:val="24"/>
                <w:szCs w:val="24"/>
              </w:rPr>
            </w:pPr>
            <w:r w:rsidRPr="00FE603F">
              <w:rPr>
                <w:rFonts w:ascii="Times New Roman" w:hAnsi="Times New Roman" w:cs="Times New Roman"/>
                <w:sz w:val="24"/>
                <w:szCs w:val="24"/>
              </w:rPr>
              <w:t>219 60010 10 0000 151</w:t>
            </w:r>
          </w:p>
          <w:p w:rsidR="00C42210" w:rsidRPr="00FE603F" w:rsidRDefault="00C42210" w:rsidP="00126F0D">
            <w:pPr>
              <w:widowControl w:val="0"/>
              <w:autoSpaceDE w:val="0"/>
              <w:autoSpaceDN w:val="0"/>
              <w:adjustRightInd w:val="0"/>
              <w:jc w:val="right"/>
              <w:rPr>
                <w:rFonts w:ascii="Times New Roman" w:hAnsi="Times New Roman" w:cs="Times New Roman"/>
                <w:sz w:val="24"/>
                <w:szCs w:val="24"/>
              </w:rPr>
            </w:pPr>
          </w:p>
        </w:tc>
        <w:tc>
          <w:tcPr>
            <w:tcW w:w="5267" w:type="dxa"/>
            <w:tcBorders>
              <w:top w:val="single" w:sz="4" w:space="0" w:color="auto"/>
              <w:left w:val="single" w:sz="4" w:space="0" w:color="auto"/>
              <w:bottom w:val="single" w:sz="4" w:space="0" w:color="auto"/>
              <w:right w:val="single" w:sz="4" w:space="0" w:color="auto"/>
            </w:tcBorders>
            <w:hideMark/>
          </w:tcPr>
          <w:p w:rsidR="00C42210" w:rsidRPr="00FE603F" w:rsidRDefault="00C42210" w:rsidP="00126F0D">
            <w:pPr>
              <w:pStyle w:val="ConsPlusNormal"/>
              <w:jc w:val="both"/>
              <w:rPr>
                <w:b w:val="0"/>
                <w:sz w:val="24"/>
                <w:szCs w:val="24"/>
              </w:rPr>
            </w:pPr>
            <w:r w:rsidRPr="00FE603F">
              <w:rPr>
                <w:b w:val="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p w:rsidR="00C42210" w:rsidRPr="00FE603F" w:rsidRDefault="00C42210" w:rsidP="00126F0D">
            <w:pPr>
              <w:widowControl w:val="0"/>
              <w:autoSpaceDE w:val="0"/>
              <w:autoSpaceDN w:val="0"/>
              <w:adjustRightInd w:val="0"/>
              <w:jc w:val="both"/>
              <w:rPr>
                <w:rFonts w:ascii="Times New Roman" w:hAnsi="Times New Roman" w:cs="Times New Roman"/>
                <w:sz w:val="24"/>
                <w:szCs w:val="24"/>
              </w:rPr>
            </w:pPr>
            <w:r w:rsidRPr="00FE603F">
              <w:rPr>
                <w:rFonts w:ascii="Times New Roman" w:hAnsi="Times New Roman" w:cs="Times New Roman"/>
                <w:sz w:val="24"/>
                <w:szCs w:val="24"/>
              </w:rPr>
              <w:t xml:space="preserve"> </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4</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Перечень главных администраторов источников финансирования дефицита местного бюджета</w:t>
      </w:r>
    </w:p>
    <w:p w:rsidR="00C42210" w:rsidRDefault="00C42210" w:rsidP="00C42210">
      <w:pPr>
        <w:jc w:val="right"/>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666"/>
        <w:gridCol w:w="5537"/>
      </w:tblGrid>
      <w:tr w:rsidR="00C42210" w:rsidTr="00126F0D">
        <w:trPr>
          <w:trHeight w:val="1395"/>
        </w:trPr>
        <w:tc>
          <w:tcPr>
            <w:tcW w:w="136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Times New Roman" w:hAnsi="Times New Roman" w:cs="Times New Roman"/>
                <w:sz w:val="24"/>
                <w:szCs w:val="24"/>
              </w:rPr>
            </w:pPr>
            <w:r>
              <w:rPr>
                <w:rFonts w:ascii="Times New Roman" w:hAnsi="Times New Roman" w:cs="Times New Roman"/>
                <w:sz w:val="24"/>
                <w:szCs w:val="24"/>
              </w:rPr>
              <w:t>Код</w:t>
            </w:r>
          </w:p>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главного</w:t>
            </w:r>
          </w:p>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администратора</w:t>
            </w:r>
          </w:p>
        </w:tc>
        <w:tc>
          <w:tcPr>
            <w:tcW w:w="266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Код группы, подгруппы, </w:t>
            </w:r>
          </w:p>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Наименование</w:t>
            </w:r>
          </w:p>
        </w:tc>
      </w:tr>
      <w:tr w:rsidR="00C42210" w:rsidTr="00126F0D">
        <w:trPr>
          <w:trHeight w:val="255"/>
        </w:trPr>
        <w:tc>
          <w:tcPr>
            <w:tcW w:w="136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3</w:t>
            </w:r>
          </w:p>
        </w:tc>
      </w:tr>
      <w:tr w:rsidR="00C42210" w:rsidTr="00126F0D">
        <w:tc>
          <w:tcPr>
            <w:tcW w:w="136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b/>
                <w:sz w:val="24"/>
                <w:szCs w:val="24"/>
              </w:rPr>
            </w:pPr>
            <w:r>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Times New Roman" w:hAnsi="Times New Roman" w:cs="Times New Roman"/>
                <w:b/>
                <w:sz w:val="24"/>
                <w:szCs w:val="24"/>
              </w:rPr>
            </w:pPr>
            <w:r>
              <w:rPr>
                <w:rFonts w:ascii="Times New Roman" w:hAnsi="Times New Roman" w:cs="Times New Roman"/>
                <w:b/>
                <w:sz w:val="24"/>
                <w:szCs w:val="24"/>
              </w:rPr>
              <w:t>Администрация  Ворошневского сельсовета</w:t>
            </w:r>
          </w:p>
          <w:p w:rsidR="00C42210" w:rsidRDefault="00C42210" w:rsidP="00126F0D">
            <w:pPr>
              <w:jc w:val="both"/>
              <w:rPr>
                <w:rFonts w:ascii="Times New Roman" w:hAnsi="Times New Roman" w:cs="Times New Roman"/>
                <w:sz w:val="24"/>
                <w:szCs w:val="24"/>
              </w:rPr>
            </w:pPr>
            <w:r>
              <w:rPr>
                <w:rFonts w:ascii="Times New Roman" w:hAnsi="Times New Roman" w:cs="Times New Roman"/>
                <w:b/>
                <w:sz w:val="24"/>
                <w:szCs w:val="24"/>
              </w:rPr>
              <w:t>Курского района  Курской области</w:t>
            </w:r>
          </w:p>
        </w:tc>
      </w:tr>
      <w:tr w:rsidR="00C42210" w:rsidTr="00126F0D">
        <w:tc>
          <w:tcPr>
            <w:tcW w:w="136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сельских  поселений</w:t>
            </w:r>
          </w:p>
        </w:tc>
      </w:tr>
      <w:tr w:rsidR="00C42210" w:rsidTr="00126F0D">
        <w:tc>
          <w:tcPr>
            <w:tcW w:w="136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сельских  поселений</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5</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Прогнозируемое поступление доходов в бюджет муниципального образования «Ворошневский сельсовет» Курского района Курской области  на 2018 год</w:t>
      </w: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tbl>
      <w:tblPr>
        <w:tblW w:w="0" w:type="auto"/>
        <w:tblLayout w:type="fixed"/>
        <w:tblLook w:val="01E0"/>
      </w:tblPr>
      <w:tblGrid>
        <w:gridCol w:w="3085"/>
        <w:gridCol w:w="4536"/>
        <w:gridCol w:w="1950"/>
      </w:tblGrid>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Код бюджетной</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классификации</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Наименование доходов</w:t>
            </w:r>
          </w:p>
        </w:tc>
        <w:tc>
          <w:tcPr>
            <w:tcW w:w="195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Сумма на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2018 год</w:t>
            </w:r>
          </w:p>
          <w:p w:rsidR="00C42210" w:rsidRDefault="00C42210" w:rsidP="00126F0D">
            <w:pPr>
              <w:rPr>
                <w:rFonts w:ascii="Times New Roman" w:hAnsi="Times New Roman" w:cs="Times New Roman"/>
                <w:sz w:val="24"/>
                <w:szCs w:val="24"/>
              </w:rPr>
            </w:pP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Доходы бюджета-всего</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9751211,00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Налоговые и неналоговые доходы</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7690005,00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1 01 00000 00 0000 000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Налоги на прибыль, доходы</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2014210,00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1 01 02000 01 0000 110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2014210,00</w:t>
            </w:r>
          </w:p>
        </w:tc>
      </w:tr>
      <w:tr w:rsidR="00C42210" w:rsidTr="00126F0D">
        <w:trPr>
          <w:trHeight w:val="699"/>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1 01 02010 01 0000 110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2011026,00</w:t>
            </w:r>
          </w:p>
        </w:tc>
      </w:tr>
      <w:tr w:rsidR="00C42210" w:rsidTr="00126F0D">
        <w:trPr>
          <w:trHeight w:val="810"/>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1 01 02020 01 0000 110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960,00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1 01 02030 01 0000 110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2224,00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105 00000 00 0000 000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Налоги на совокупный доход</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163315,00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105 03000 01 0000 110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163315,00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105 03010 01 0000 110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163315,00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106 00000 00 0000 000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Налоги на имущество</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5478378,00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106 01000 00 0000 110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273752,00</w:t>
            </w:r>
          </w:p>
        </w:tc>
      </w:tr>
      <w:tr w:rsidR="00C42210" w:rsidTr="00126F0D">
        <w:trPr>
          <w:trHeight w:val="1770"/>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106 01030 10 0000 110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273752,00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106 06000 00 0000 110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5204626,00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1 06 06030 00 0000 110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4394678,00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1 06 06033 10 0000 110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4394678,00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1 06 06040 00 0000 110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809948,00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1 06 06030 00 0000 110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809948,00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111 00000 00 0000 000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34102,00</w:t>
            </w:r>
          </w:p>
        </w:tc>
      </w:tr>
      <w:tr w:rsidR="00C42210" w:rsidTr="00126F0D">
        <w:trPr>
          <w:trHeight w:val="1658"/>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111 05000 00 0000 120</w:t>
            </w:r>
          </w:p>
        </w:tc>
        <w:tc>
          <w:tcPr>
            <w:tcW w:w="4536"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p w:rsidR="00C42210" w:rsidRDefault="00C42210" w:rsidP="00126F0D">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34102,00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111 05070 00 0000 120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34102,00</w:t>
            </w:r>
          </w:p>
        </w:tc>
      </w:tr>
      <w:tr w:rsidR="00C42210" w:rsidTr="00126F0D">
        <w:trPr>
          <w:trHeight w:val="699"/>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111 05075 10 0000 120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34102,00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200 00000 00 0000 000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2061206,00</w:t>
            </w:r>
          </w:p>
        </w:tc>
      </w:tr>
      <w:tr w:rsidR="00C42210" w:rsidTr="00126F0D">
        <w:trPr>
          <w:trHeight w:val="837"/>
        </w:trPr>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202 00000 00 0000 000</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2061206,00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202 10000 00 0000 151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Дотации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1885985,00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202 15001 00 0000 151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Дотации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1885985,00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202 15001 10 0000 151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1885985,00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202 30000 00 000 151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Субвенции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145221,00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202 35118 00 0000 151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145221,00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202 35118 10 0000 151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145221,00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202 04000 00 0000 151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30000,00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202 04014 00 0000 151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30000,00</w:t>
            </w:r>
          </w:p>
        </w:tc>
      </w:tr>
      <w:tr w:rsidR="00C42210" w:rsidTr="00126F0D">
        <w:tc>
          <w:tcPr>
            <w:tcW w:w="308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202 04014 10 0000 151</w:t>
            </w:r>
          </w:p>
        </w:tc>
        <w:tc>
          <w:tcPr>
            <w:tcW w:w="453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30000,00</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6</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Прогнозируемое поступление доходов в бюджет муниципального образования «Ворошневский сельсовет» Курского района Курской области на плановый период 2019 и 2020 годов</w:t>
      </w:r>
    </w:p>
    <w:p w:rsidR="00C42210" w:rsidRDefault="00C42210" w:rsidP="00C42210">
      <w:pPr>
        <w:rPr>
          <w:rFonts w:ascii="Times New Roman" w:hAnsi="Times New Roman" w:cs="Times New Roman"/>
          <w:b/>
          <w:sz w:val="18"/>
          <w:szCs w:val="18"/>
        </w:rPr>
      </w:pPr>
    </w:p>
    <w:p w:rsidR="00C42210" w:rsidRDefault="00C42210" w:rsidP="00C42210">
      <w:pPr>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24"/>
          <w:szCs w:val="24"/>
        </w:rPr>
        <w:t>Единица измерения: руб.</w:t>
      </w:r>
    </w:p>
    <w:tbl>
      <w:tblPr>
        <w:tblStyle w:val="a5"/>
        <w:tblW w:w="9600" w:type="dxa"/>
        <w:tblLayout w:type="fixed"/>
        <w:tblLook w:val="01E0"/>
      </w:tblPr>
      <w:tblGrid>
        <w:gridCol w:w="2376"/>
        <w:gridCol w:w="4678"/>
        <w:gridCol w:w="1276"/>
        <w:gridCol w:w="1270"/>
      </w:tblGrid>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Код бюджетной</w:t>
            </w:r>
          </w:p>
          <w:p w:rsidR="00C42210" w:rsidRDefault="00C42210" w:rsidP="00126F0D">
            <w:pPr>
              <w:rPr>
                <w:rFonts w:ascii="Times New Roman" w:hAnsi="Times New Roman" w:cs="Times New Roman"/>
              </w:rPr>
            </w:pPr>
            <w:r>
              <w:rPr>
                <w:rFonts w:ascii="Times New Roman" w:hAnsi="Times New Roman" w:cs="Times New Roman"/>
              </w:rPr>
              <w:t>классификации</w:t>
            </w:r>
          </w:p>
          <w:p w:rsidR="00C42210" w:rsidRDefault="00C42210" w:rsidP="00126F0D">
            <w:pPr>
              <w:rPr>
                <w:rFonts w:ascii="Times New Roman" w:hAnsi="Times New Roman" w:cs="Times New Roman"/>
              </w:rPr>
            </w:pPr>
            <w:r>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rPr>
            </w:pPr>
            <w:r>
              <w:rPr>
                <w:rFonts w:ascii="Times New Roman" w:hAnsi="Times New Roman" w:cs="Times New Roman"/>
              </w:rPr>
              <w:t>Сумма</w:t>
            </w:r>
          </w:p>
          <w:p w:rsidR="00C42210" w:rsidRDefault="00C42210" w:rsidP="00126F0D">
            <w:pPr>
              <w:rPr>
                <w:rFonts w:ascii="Times New Roman" w:hAnsi="Times New Roman" w:cs="Times New Roman"/>
              </w:rPr>
            </w:pPr>
            <w:r>
              <w:rPr>
                <w:rFonts w:ascii="Times New Roman" w:hAnsi="Times New Roman" w:cs="Times New Roman"/>
              </w:rPr>
              <w:t>на</w:t>
            </w:r>
          </w:p>
          <w:p w:rsidR="00C42210" w:rsidRDefault="00C42210" w:rsidP="00126F0D">
            <w:pPr>
              <w:rPr>
                <w:rFonts w:ascii="Times New Roman" w:hAnsi="Times New Roman" w:cs="Times New Roman"/>
              </w:rPr>
            </w:pPr>
            <w:r>
              <w:rPr>
                <w:rFonts w:ascii="Times New Roman" w:hAnsi="Times New Roman" w:cs="Times New Roman"/>
              </w:rPr>
              <w:t xml:space="preserve"> 2019 г.</w:t>
            </w:r>
          </w:p>
          <w:p w:rsidR="00C42210" w:rsidRDefault="00C42210" w:rsidP="00126F0D">
            <w:pPr>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rPr>
            </w:pPr>
            <w:r>
              <w:rPr>
                <w:rFonts w:ascii="Times New Roman" w:hAnsi="Times New Roman" w:cs="Times New Roman"/>
              </w:rPr>
              <w:t>Сумма</w:t>
            </w:r>
          </w:p>
          <w:p w:rsidR="00C42210" w:rsidRDefault="00C42210" w:rsidP="00126F0D">
            <w:pPr>
              <w:rPr>
                <w:rFonts w:ascii="Times New Roman" w:hAnsi="Times New Roman" w:cs="Times New Roman"/>
              </w:rPr>
            </w:pPr>
            <w:r>
              <w:rPr>
                <w:rFonts w:ascii="Times New Roman" w:hAnsi="Times New Roman" w:cs="Times New Roman"/>
              </w:rPr>
              <w:t>на</w:t>
            </w:r>
          </w:p>
          <w:p w:rsidR="00C42210" w:rsidRDefault="00C42210" w:rsidP="00126F0D">
            <w:pPr>
              <w:rPr>
                <w:rFonts w:ascii="Times New Roman" w:hAnsi="Times New Roman" w:cs="Times New Roman"/>
              </w:rPr>
            </w:pPr>
            <w:r>
              <w:rPr>
                <w:rFonts w:ascii="Times New Roman" w:hAnsi="Times New Roman" w:cs="Times New Roman"/>
              </w:rPr>
              <w:t xml:space="preserve"> 2020 г.</w:t>
            </w:r>
          </w:p>
          <w:p w:rsidR="00C42210" w:rsidRDefault="00C42210" w:rsidP="00126F0D">
            <w:pPr>
              <w:rPr>
                <w:rFonts w:ascii="Times New Roman" w:hAnsi="Times New Roman" w:cs="Times New Roman"/>
              </w:rPr>
            </w:pP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4</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9428054,00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9344576,00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7640473,00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7683694,00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1958962,00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1996435,00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1958962,00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1996435,00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hAnsi="Times New Roman" w:cs="Times New Roman"/>
              </w:rPr>
            </w:pPr>
            <w:r>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C42210" w:rsidRDefault="00C42210" w:rsidP="00126F0D">
            <w:pPr>
              <w:autoSpaceDE w:val="0"/>
              <w:autoSpaceDN w:val="0"/>
              <w:adjustRightInd w:val="0"/>
              <w:ind w:firstLine="54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1955761,00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1993216,00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jc w:val="both"/>
              <w:rPr>
                <w:rFonts w:ascii="Times New Roman" w:hAnsi="Times New Roman" w:cs="Times New Roman"/>
              </w:rPr>
            </w:pPr>
            <w:r>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977,00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995,00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2224,00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2224,00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169031,00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174779,00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169031,00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174779,00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169031,00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174779,00</w:t>
            </w:r>
          </w:p>
        </w:tc>
      </w:tr>
      <w:tr w:rsidR="00C42210" w:rsidTr="00126F0D">
        <w:trPr>
          <w:trHeight w:val="350"/>
        </w:trPr>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5478378,00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5478378,00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273752,00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273752,00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p w:rsidR="00C42210" w:rsidRDefault="00C42210" w:rsidP="00126F0D">
            <w:pPr>
              <w:ind w:right="-1" w:firstLine="709"/>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273752,00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273752,00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5204626,00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5204626,00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4394678,00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4394678,00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4394678,00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4394678,00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809948,00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809948,00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809948,00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809948,00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111 00000 00 0000 000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34102,00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b/>
              </w:rPr>
            </w:pPr>
            <w:r>
              <w:rPr>
                <w:rFonts w:ascii="Times New Roman" w:hAnsi="Times New Roman" w:cs="Times New Roman"/>
                <w:b/>
              </w:rPr>
              <w:t>34102,00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111 05000 00 0000 120</w:t>
            </w:r>
          </w:p>
        </w:tc>
        <w:tc>
          <w:tcPr>
            <w:tcW w:w="4678"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hAnsi="Times New Roman" w:cs="Times New Roman"/>
              </w:rPr>
            </w:pPr>
            <w:r>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p w:rsidR="00C42210" w:rsidRDefault="00C42210" w:rsidP="00126F0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111 05070 00 0000 120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111 05075 10 0000 120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Доходы от сдачи в аренду имущества, составляющего казну поселений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34102,00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Pr="00685D4A" w:rsidRDefault="00C42210" w:rsidP="00126F0D">
            <w:pPr>
              <w:rPr>
                <w:rFonts w:ascii="Times New Roman" w:hAnsi="Times New Roman" w:cs="Times New Roman"/>
                <w:b/>
              </w:rPr>
            </w:pPr>
            <w:r w:rsidRPr="00685D4A">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Pr="00685D4A" w:rsidRDefault="00C42210" w:rsidP="00126F0D">
            <w:pPr>
              <w:jc w:val="both"/>
              <w:rPr>
                <w:rFonts w:ascii="Times New Roman" w:hAnsi="Times New Roman" w:cs="Times New Roman"/>
                <w:b/>
              </w:rPr>
            </w:pPr>
            <w:r w:rsidRPr="00685D4A">
              <w:rPr>
                <w:rFonts w:ascii="Times New Roman" w:hAnsi="Times New Roman" w:cs="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C42210" w:rsidRPr="00685D4A" w:rsidRDefault="00C42210" w:rsidP="00126F0D">
            <w:pPr>
              <w:rPr>
                <w:rFonts w:ascii="Times New Roman" w:hAnsi="Times New Roman" w:cs="Times New Roman"/>
                <w:b/>
              </w:rPr>
            </w:pPr>
            <w:r w:rsidRPr="00685D4A">
              <w:rPr>
                <w:rFonts w:ascii="Times New Roman" w:hAnsi="Times New Roman" w:cs="Times New Roman"/>
                <w:b/>
              </w:rPr>
              <w:t>1787581,00</w:t>
            </w:r>
          </w:p>
        </w:tc>
        <w:tc>
          <w:tcPr>
            <w:tcW w:w="1270" w:type="dxa"/>
            <w:tcBorders>
              <w:top w:val="single" w:sz="4" w:space="0" w:color="auto"/>
              <w:left w:val="single" w:sz="4" w:space="0" w:color="auto"/>
              <w:bottom w:val="single" w:sz="4" w:space="0" w:color="auto"/>
              <w:right w:val="single" w:sz="4" w:space="0" w:color="auto"/>
            </w:tcBorders>
            <w:hideMark/>
          </w:tcPr>
          <w:p w:rsidR="00C42210" w:rsidRPr="00685D4A" w:rsidRDefault="00C42210" w:rsidP="00126F0D">
            <w:pPr>
              <w:rPr>
                <w:rFonts w:ascii="Times New Roman" w:hAnsi="Times New Roman" w:cs="Times New Roman"/>
                <w:b/>
              </w:rPr>
            </w:pPr>
            <w:r w:rsidRPr="00685D4A">
              <w:rPr>
                <w:rFonts w:ascii="Times New Roman" w:hAnsi="Times New Roman" w:cs="Times New Roman"/>
                <w:b/>
              </w:rPr>
              <w:t>1660882,00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1787581,00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1660882,00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202 01001 00 0000 151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1640807,00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1508788,00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202 01001 10 0000 151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1640807,00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1508788,00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202 03000 00 000 151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146774,00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152094,00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202 03015 00 0000 151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146774,00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152094,00</w:t>
            </w:r>
          </w:p>
        </w:tc>
      </w:tr>
      <w:tr w:rsidR="00C42210" w:rsidTr="00126F0D">
        <w:tc>
          <w:tcPr>
            <w:tcW w:w="23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202 03015 10 0000 151</w:t>
            </w:r>
          </w:p>
        </w:tc>
        <w:tc>
          <w:tcPr>
            <w:tcW w:w="467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146774,00</w:t>
            </w:r>
          </w:p>
        </w:tc>
        <w:tc>
          <w:tcPr>
            <w:tcW w:w="12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rPr>
            </w:pPr>
            <w:r>
              <w:rPr>
                <w:rFonts w:ascii="Times New Roman" w:hAnsi="Times New Roman" w:cs="Times New Roman"/>
              </w:rPr>
              <w:t>152094,00</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7</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rPr>
          <w:rFonts w:ascii="Times New Roman" w:hAnsi="Times New Roman" w:cs="Times New Roman"/>
          <w:sz w:val="18"/>
          <w:szCs w:val="18"/>
        </w:rPr>
      </w:pPr>
    </w:p>
    <w:p w:rsidR="00C42210" w:rsidRDefault="00C42210" w:rsidP="00C42210">
      <w:pPr>
        <w:pStyle w:val="ae"/>
        <w:widowControl w:val="0"/>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2018 год</w:t>
      </w:r>
    </w:p>
    <w:p w:rsidR="00C42210" w:rsidRDefault="00C42210" w:rsidP="00C42210">
      <w:pPr>
        <w:pStyle w:val="ae"/>
        <w:widowControl w:val="0"/>
        <w:jc w:val="center"/>
        <w:rPr>
          <w:rFonts w:ascii="Times New Roman" w:hAnsi="Times New Roman"/>
          <w:b/>
          <w:sz w:val="28"/>
          <w:szCs w:val="28"/>
        </w:rPr>
      </w:pPr>
    </w:p>
    <w:p w:rsidR="00C42210" w:rsidRDefault="00C42210" w:rsidP="00C42210">
      <w:pPr>
        <w:pStyle w:val="ae"/>
        <w:widowControl w:val="0"/>
        <w:jc w:val="center"/>
        <w:rPr>
          <w:rFonts w:ascii="Times New Roman" w:hAnsi="Times New Roman"/>
          <w:b/>
          <w:sz w:val="28"/>
          <w:szCs w:val="28"/>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4"/>
        <w:gridCol w:w="788"/>
        <w:gridCol w:w="540"/>
        <w:gridCol w:w="1985"/>
        <w:gridCol w:w="709"/>
        <w:gridCol w:w="1984"/>
      </w:tblGrid>
      <w:tr w:rsidR="00C42210" w:rsidTr="00126F0D">
        <w:tc>
          <w:tcPr>
            <w:tcW w:w="4314"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Наименование</w:t>
            </w:r>
          </w:p>
          <w:p w:rsidR="00C42210" w:rsidRDefault="00C42210" w:rsidP="00126F0D">
            <w:pPr>
              <w:jc w:val="both"/>
              <w:rPr>
                <w:rFonts w:ascii="Times New Roman" w:eastAsia="Calibri" w:hAnsi="Times New Roman" w:cs="Times New Roman"/>
                <w:sz w:val="24"/>
                <w:szCs w:val="24"/>
              </w:rPr>
            </w:pPr>
          </w:p>
          <w:p w:rsidR="00C42210" w:rsidRDefault="00C42210" w:rsidP="00126F0D">
            <w:pPr>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Сумма на</w:t>
            </w:r>
          </w:p>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2018 год</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sz w:val="24"/>
                <w:szCs w:val="24"/>
              </w:rPr>
            </w:pPr>
            <w:r>
              <w:rPr>
                <w:rFonts w:ascii="Times New Roman" w:hAnsi="Times New Roman" w:cs="Times New Roman"/>
                <w:b/>
                <w:sz w:val="24"/>
                <w:szCs w:val="24"/>
              </w:rPr>
              <w:t>9751211,00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7193143,22</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trHeight w:val="803"/>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sz w:val="24"/>
                <w:szCs w:val="24"/>
                <w:lang w:eastAsia="en-US"/>
              </w:rPr>
            </w:pPr>
            <w:r>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trHeight w:val="69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trHeight w:val="69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70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713"/>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713"/>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51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416"/>
        </w:trPr>
        <w:tc>
          <w:tcPr>
            <w:tcW w:w="4314" w:type="dxa"/>
            <w:tcBorders>
              <w:top w:val="single" w:sz="4" w:space="0" w:color="auto"/>
              <w:left w:val="single" w:sz="4" w:space="0" w:color="auto"/>
              <w:bottom w:val="single" w:sz="4" w:space="0" w:color="auto"/>
              <w:right w:val="nil"/>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1669635,28</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1593247,00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1593247,00</w:t>
            </w:r>
          </w:p>
        </w:tc>
      </w:tr>
      <w:tr w:rsidR="00C42210" w:rsidTr="00126F0D">
        <w:trPr>
          <w:trHeight w:val="762"/>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1593247,00</w:t>
            </w:r>
          </w:p>
        </w:tc>
      </w:tr>
      <w:tr w:rsidR="00C42210" w:rsidTr="00126F0D">
        <w:trPr>
          <w:trHeight w:val="1603"/>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1591247,00</w:t>
            </w:r>
          </w:p>
        </w:tc>
      </w:tr>
      <w:tr w:rsidR="00C42210" w:rsidTr="00126F0D">
        <w:trPr>
          <w:trHeight w:val="53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w:t>
            </w:r>
          </w:p>
        </w:tc>
      </w:tr>
      <w:tr w:rsidR="00C42210" w:rsidTr="00126F0D">
        <w:trPr>
          <w:trHeight w:val="63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77 2 00 </w:t>
            </w:r>
            <w:r>
              <w:rPr>
                <w:rFonts w:ascii="Times New Roman" w:eastAsia="Calibri" w:hAnsi="Times New Roman" w:cs="Times New Roman"/>
                <w:sz w:val="24"/>
                <w:szCs w:val="24"/>
                <w:lang w:val="en-US"/>
              </w:rPr>
              <w:t>П</w:t>
            </w:r>
            <w:r>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trHeight w:val="35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trHeight w:val="5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trHeight w:val="842"/>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Другие  общегосударственные</w:t>
            </w:r>
          </w:p>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4605626,00</w:t>
            </w:r>
          </w:p>
        </w:tc>
      </w:tr>
      <w:tr w:rsidR="00C42210" w:rsidTr="00126F0D">
        <w:trPr>
          <w:trHeight w:val="1142"/>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333421,00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333421,00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303421,00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246000,00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33000,00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24421,00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rPr>
          <w:trHeight w:val="70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trHeight w:val="630"/>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Реализация мероприятий по распостранению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trHeight w:val="112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1796005,00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1962700,00</w:t>
            </w:r>
          </w:p>
        </w:tc>
      </w:tr>
      <w:tr w:rsidR="00C42210" w:rsidTr="00126F0D">
        <w:trPr>
          <w:trHeight w:val="450"/>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30900,00</w:t>
            </w:r>
          </w:p>
        </w:tc>
      </w:tr>
      <w:tr w:rsidR="00C42210" w:rsidTr="00126F0D">
        <w:trPr>
          <w:trHeight w:val="5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100000,00</w:t>
            </w:r>
          </w:p>
        </w:tc>
      </w:tr>
      <w:tr w:rsidR="00C42210" w:rsidTr="00126F0D">
        <w:trPr>
          <w:trHeight w:val="67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100000,00</w:t>
            </w:r>
          </w:p>
        </w:tc>
      </w:tr>
      <w:tr w:rsidR="00C42210" w:rsidTr="00126F0D">
        <w:trPr>
          <w:trHeight w:val="81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50</w:t>
            </w:r>
            <w:r>
              <w:rPr>
                <w:rFonts w:ascii="Times New Roman" w:eastAsia="Calibri" w:hAnsi="Times New Roman" w:cs="Times New Roman"/>
                <w:sz w:val="24"/>
                <w:szCs w:val="24"/>
              </w:rPr>
              <w:t>000,00</w:t>
            </w:r>
          </w:p>
        </w:tc>
      </w:tr>
      <w:tr w:rsidR="00C42210" w:rsidTr="00126F0D">
        <w:trPr>
          <w:trHeight w:val="714"/>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52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52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Normal"/>
              <w:spacing w:line="276" w:lineRule="auto"/>
              <w:jc w:val="both"/>
              <w:rPr>
                <w:sz w:val="24"/>
                <w:szCs w:val="24"/>
              </w:rPr>
            </w:pPr>
            <w:r>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442"/>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442"/>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1847"/>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w:t>
            </w:r>
          </w:p>
        </w:tc>
      </w:tr>
      <w:tr w:rsidR="00C42210" w:rsidTr="00126F0D">
        <w:trPr>
          <w:trHeight w:val="7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w:t>
            </w:r>
          </w:p>
        </w:tc>
      </w:tr>
      <w:tr w:rsidR="00C42210" w:rsidTr="00126F0D">
        <w:trPr>
          <w:trHeight w:val="50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trHeight w:val="624"/>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безопасность и правоохранительная деятельность</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30500,00</w:t>
            </w:r>
          </w:p>
        </w:tc>
      </w:tr>
      <w:tr w:rsidR="00C42210" w:rsidTr="00126F0D">
        <w:trPr>
          <w:trHeight w:val="112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69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1100"/>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3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83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1073"/>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235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111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80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501"/>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2090346,78</w:t>
            </w:r>
          </w:p>
        </w:tc>
      </w:tr>
      <w:tr w:rsidR="00C42210" w:rsidTr="00126F0D">
        <w:trPr>
          <w:trHeight w:val="523"/>
        </w:trPr>
        <w:tc>
          <w:tcPr>
            <w:tcW w:w="4314"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Благоустройство</w:t>
            </w:r>
          </w:p>
          <w:p w:rsidR="00C42210" w:rsidRDefault="00C42210" w:rsidP="00126F0D">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2090346,78</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1862590,23</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1862590,23</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192656,55</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дворовых территорий»</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20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212000</w:t>
            </w:r>
            <w:r>
              <w:rPr>
                <w:rFonts w:ascii="Times New Roman" w:eastAsia="Calibri" w:hAnsi="Times New Roman" w:cs="Times New Roman"/>
                <w:sz w:val="24"/>
                <w:szCs w:val="24"/>
                <w:lang w:eastAsia="en-US"/>
              </w:rPr>
              <w:t>,00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1496"/>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69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rFonts w:eastAsia="Calibri"/>
              </w:rPr>
            </w:pPr>
            <w:r>
              <w:t>Подпрограмма   «Развитие мер социальной поддержки отдельных категорий граждан»муниципальной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rPr>
          <w:trHeight w:val="788"/>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pPr>
            <w: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Выплата пенсий за выслугу лет и доплат к пенсиям муниципальных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839"/>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Муниципальная программа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rPr>
          <w:trHeight w:val="1265"/>
        </w:trPr>
        <w:tc>
          <w:tcPr>
            <w:tcW w:w="431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bl>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8</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pStyle w:val="ae"/>
        <w:widowControl w:val="0"/>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2019 и 2020 годов</w:t>
      </w:r>
    </w:p>
    <w:p w:rsidR="00C42210" w:rsidRDefault="00C42210" w:rsidP="00C42210">
      <w:pPr>
        <w:pStyle w:val="ae"/>
        <w:widowControl w:val="0"/>
        <w:jc w:val="center"/>
        <w:rPr>
          <w:rFonts w:ascii="Times New Roman" w:hAnsi="Times New Roman"/>
          <w:b/>
          <w:sz w:val="28"/>
          <w:szCs w:val="28"/>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C42210" w:rsidRDefault="00C42210" w:rsidP="00C42210">
      <w:pPr>
        <w:pStyle w:val="ae"/>
        <w:widowControl w:val="0"/>
        <w:jc w:val="center"/>
        <w:rPr>
          <w:rFonts w:ascii="Times New Roman" w:hAnsi="Times New Roman"/>
          <w:b/>
          <w:sz w:val="18"/>
          <w:szCs w:val="18"/>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6"/>
        <w:gridCol w:w="709"/>
        <w:gridCol w:w="709"/>
        <w:gridCol w:w="1701"/>
        <w:gridCol w:w="708"/>
        <w:gridCol w:w="1395"/>
        <w:gridCol w:w="23"/>
        <w:gridCol w:w="7"/>
        <w:gridCol w:w="15"/>
        <w:gridCol w:w="1537"/>
      </w:tblGrid>
      <w:tr w:rsidR="00C42210" w:rsidTr="00126F0D">
        <w:tc>
          <w:tcPr>
            <w:tcW w:w="3516"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Наименование</w:t>
            </w:r>
          </w:p>
          <w:p w:rsidR="00C42210" w:rsidRDefault="00C42210" w:rsidP="00126F0D">
            <w:pPr>
              <w:jc w:val="both"/>
              <w:rPr>
                <w:rFonts w:ascii="Times New Roman" w:eastAsia="Calibri" w:hAnsi="Times New Roman" w:cs="Times New Roman"/>
              </w:rPr>
            </w:pPr>
          </w:p>
          <w:p w:rsidR="00C42210" w:rsidRDefault="00C42210" w:rsidP="00126F0D">
            <w:pPr>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 на</w:t>
            </w:r>
          </w:p>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2019  год</w:t>
            </w:r>
          </w:p>
        </w:tc>
        <w:tc>
          <w:tcPr>
            <w:tcW w:w="1559"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  на</w:t>
            </w:r>
          </w:p>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2020  год</w:t>
            </w:r>
          </w:p>
          <w:p w:rsidR="00C42210" w:rsidRDefault="00C42210" w:rsidP="00126F0D">
            <w:pPr>
              <w:jc w:val="both"/>
              <w:rPr>
                <w:rFonts w:ascii="Times New Roman" w:eastAsia="Calibri" w:hAnsi="Times New Roman" w:cs="Times New Roman"/>
                <w:lang w:eastAsia="en-US"/>
              </w:rPr>
            </w:pP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7</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rPr>
            </w:pPr>
            <w:r>
              <w:rPr>
                <w:rFonts w:ascii="Times New Roman" w:hAnsi="Times New Roman" w:cs="Times New Roman"/>
                <w:b/>
              </w:rPr>
              <w:t>9428054,00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rPr>
            </w:pPr>
            <w:r>
              <w:rPr>
                <w:rFonts w:ascii="Times New Roman" w:hAnsi="Times New Roman" w:cs="Times New Roman"/>
                <w:b/>
              </w:rPr>
              <w:t>9344576,00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Обшегосударственные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6526173,22</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6524086,22</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803"/>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Calibri" w:hAnsi="Times New Roman" w:cs="Times New Roman"/>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lang w:eastAsia="en-US"/>
              </w:rPr>
            </w:pPr>
            <w:r>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69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69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0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13"/>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13"/>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51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845"/>
        </w:trPr>
        <w:tc>
          <w:tcPr>
            <w:tcW w:w="3516" w:type="dxa"/>
            <w:tcBorders>
              <w:top w:val="single" w:sz="4" w:space="0" w:color="auto"/>
              <w:left w:val="single" w:sz="4" w:space="0" w:color="auto"/>
              <w:bottom w:val="single" w:sz="4" w:space="0" w:color="auto"/>
              <w:right w:val="nil"/>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1639635,28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1639635,28</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1593247</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hAnsi="Times New Roman" w:cs="Times New Roman"/>
                <w:snapToGrid w:val="0"/>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1593247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1593247</w:t>
            </w:r>
          </w:p>
        </w:tc>
      </w:tr>
      <w:tr w:rsidR="00C42210" w:rsidTr="00126F0D">
        <w:trPr>
          <w:trHeight w:val="762"/>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1593247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1593247</w:t>
            </w:r>
          </w:p>
        </w:tc>
      </w:tr>
      <w:tr w:rsidR="00C42210" w:rsidTr="00126F0D">
        <w:trPr>
          <w:trHeight w:val="200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w:t>
            </w:r>
          </w:p>
        </w:tc>
      </w:tr>
      <w:tr w:rsidR="00C42210" w:rsidTr="00126F0D">
        <w:trPr>
          <w:trHeight w:val="53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lang w:val="en-US"/>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w:t>
            </w:r>
          </w:p>
        </w:tc>
      </w:tr>
      <w:tr w:rsidR="00C42210" w:rsidTr="00126F0D">
        <w:trPr>
          <w:trHeight w:val="63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77 2 00 </w:t>
            </w:r>
            <w:r>
              <w:rPr>
                <w:rFonts w:ascii="Times New Roman" w:eastAsia="Calibri" w:hAnsi="Times New Roman" w:cs="Times New Roman"/>
                <w:lang w:val="en-US"/>
              </w:rPr>
              <w:t>П</w:t>
            </w:r>
            <w:r>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rPr>
          <w:trHeight w:val="5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rPr>
          <w:trHeight w:val="842"/>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Другие  общегосударственные</w:t>
            </w:r>
          </w:p>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3925605,00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3925605,00</w:t>
            </w:r>
          </w:p>
        </w:tc>
      </w:tr>
      <w:tr w:rsidR="00C42210" w:rsidTr="00126F0D">
        <w:trPr>
          <w:trHeight w:val="1142"/>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r>
      <w:tr w:rsidR="00C42210" w:rsidTr="00126F0D">
        <w:trPr>
          <w:trHeight w:val="70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r>
      <w:tr w:rsidR="00C42210" w:rsidTr="00126F0D">
        <w:trPr>
          <w:trHeight w:val="70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630"/>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rPr>
            </w:pPr>
            <w:r>
              <w:rPr>
                <w:rFonts w:ascii="Times New Roman" w:eastAsia="Times New Roman" w:hAnsi="Times New Roman" w:cs="Times New Roman"/>
                <w:snapToGrid w:val="0"/>
              </w:rPr>
              <w:t>Реализация мероприятий по распостранению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112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r>
      <w:tr w:rsidR="00C42210" w:rsidTr="00126F0D">
        <w:trPr>
          <w:trHeight w:val="67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r>
      <w:tr w:rsidR="00C42210" w:rsidTr="00126F0D">
        <w:trPr>
          <w:trHeight w:val="450"/>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r>
      <w:tr w:rsidR="00C42210" w:rsidTr="00126F0D">
        <w:trPr>
          <w:trHeight w:val="5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r>
      <w:tr w:rsidR="00C42210" w:rsidTr="00126F0D">
        <w:trPr>
          <w:trHeight w:val="3270"/>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r>
      <w:tr w:rsidR="00C42210" w:rsidTr="00126F0D">
        <w:trPr>
          <w:trHeight w:val="156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714"/>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52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525"/>
        </w:trPr>
        <w:tc>
          <w:tcPr>
            <w:tcW w:w="3516" w:type="dxa"/>
            <w:tcBorders>
              <w:top w:val="single" w:sz="4" w:space="0" w:color="auto"/>
              <w:left w:val="single" w:sz="4" w:space="0" w:color="auto"/>
              <w:bottom w:val="single" w:sz="4" w:space="0" w:color="auto"/>
              <w:right w:val="single" w:sz="4" w:space="0" w:color="auto"/>
            </w:tcBorders>
            <w:hideMark/>
          </w:tcPr>
          <w:p w:rsidR="00C42210" w:rsidRPr="00E9367F" w:rsidRDefault="00C42210" w:rsidP="00126F0D">
            <w:pPr>
              <w:pStyle w:val="ConsPlusNormal"/>
              <w:spacing w:line="276" w:lineRule="auto"/>
              <w:jc w:val="both"/>
              <w:rPr>
                <w:b w:val="0"/>
                <w:sz w:val="22"/>
                <w:szCs w:val="22"/>
              </w:rPr>
            </w:pPr>
            <w:r w:rsidRPr="00E9367F">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04 2 0</w:t>
            </w:r>
            <w:r>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442"/>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w:t>
            </w:r>
            <w:r>
              <w:rPr>
                <w:rFonts w:ascii="Times New Roman" w:eastAsia="Calibri" w:hAnsi="Times New Roman" w:cs="Times New Roman"/>
                <w:lang w:val="en-US"/>
              </w:rPr>
              <w:t>2</w:t>
            </w:r>
            <w:r>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442"/>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w:t>
            </w:r>
            <w:r>
              <w:rPr>
                <w:rFonts w:ascii="Times New Roman" w:eastAsia="Calibri" w:hAnsi="Times New Roman" w:cs="Times New Roman"/>
                <w:lang w:val="en-US"/>
              </w:rPr>
              <w:t>2</w:t>
            </w:r>
            <w:r>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703"/>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126F0D">
        <w:trPr>
          <w:trHeight w:val="7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126F0D">
        <w:trPr>
          <w:trHeight w:val="50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rPr>
          <w:trHeight w:val="266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r>
      <w:tr w:rsidR="00C42210" w:rsidTr="00126F0D">
        <w:trPr>
          <w:trHeight w:val="112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rPr>
                <w:rFonts w:ascii="Times New Roman" w:eastAsia="Calibri" w:hAnsi="Times New Roman" w:cs="Times New Roman"/>
                <w:b/>
              </w:rPr>
            </w:pPr>
            <w:r>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69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1100"/>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3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83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65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3218"/>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11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407"/>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501"/>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2432606,78</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2345895,78</w:t>
            </w:r>
          </w:p>
        </w:tc>
      </w:tr>
      <w:tr w:rsidR="00C42210" w:rsidTr="00126F0D">
        <w:trPr>
          <w:trHeight w:val="523"/>
        </w:trPr>
        <w:tc>
          <w:tcPr>
            <w:tcW w:w="3516"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Благоустройство</w:t>
            </w:r>
          </w:p>
          <w:p w:rsidR="00C42210" w:rsidRDefault="00C42210" w:rsidP="00126F0D">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2432606,78</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2345895,78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2298556,78</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2211845,78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2298556,78</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2211845,78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559"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дворовых территорий»</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rPr>
          <w:trHeight w:val="20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19 0 02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1496"/>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Times New Roman" w:hAnsi="Times New Roman" w:cs="Times New Roman"/>
              </w:rPr>
            </w:pPr>
            <w:r>
              <w:rPr>
                <w:rFonts w:ascii="Times New Roman" w:eastAsia="Calibri" w:hAnsi="Times New Roman" w:cs="Times New Roman"/>
              </w:rPr>
              <w:t xml:space="preserve">Муниципальная программа </w:t>
            </w:r>
            <w:r>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69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rFonts w:eastAsia="Calibri"/>
                <w:sz w:val="22"/>
                <w:szCs w:val="22"/>
              </w:rPr>
            </w:pPr>
            <w:r>
              <w:rPr>
                <w:sz w:val="22"/>
                <w:szCs w:val="22"/>
              </w:rPr>
              <w:t>Подпрограмма   «Развитие мер социальной поддержки отдельных категорий граждан»муниципальной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1313"/>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sz w:val="22"/>
                <w:szCs w:val="22"/>
              </w:rPr>
            </w:pPr>
            <w:r>
              <w:rPr>
                <w:sz w:val="22"/>
                <w:szCs w:val="22"/>
              </w:rP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Выплата пенсий за выслугу лет и доплат к пенсиям муниципальных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839"/>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Муниципальная программа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rPr>
          <w:trHeight w:val="1265"/>
        </w:trPr>
        <w:tc>
          <w:tcPr>
            <w:tcW w:w="35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bl>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w:t>
      </w:r>
    </w:p>
    <w:p w:rsidR="00C42210" w:rsidRDefault="00C42210" w:rsidP="00C42210">
      <w:pPr>
        <w:spacing w:after="0" w:line="240" w:lineRule="auto"/>
        <w:jc w:val="right"/>
        <w:rPr>
          <w:rFonts w:ascii="Times New Roman" w:eastAsia="Times New Roman" w:hAnsi="Times New Roman" w:cs="Times New Roman"/>
          <w:sz w:val="24"/>
          <w:szCs w:val="24"/>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 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Ведомственная структура</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расходов местного бюджета на 2018 год</w:t>
      </w:r>
    </w:p>
    <w:p w:rsidR="00C42210" w:rsidRDefault="00C42210" w:rsidP="00C42210">
      <w:pPr>
        <w:rPr>
          <w:rFonts w:ascii="Times New Roman" w:hAnsi="Times New Roman" w:cs="Times New Roman"/>
          <w:sz w:val="28"/>
          <w:szCs w:val="28"/>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2"/>
        <w:gridCol w:w="788"/>
        <w:gridCol w:w="540"/>
        <w:gridCol w:w="540"/>
        <w:gridCol w:w="1729"/>
        <w:gridCol w:w="709"/>
        <w:gridCol w:w="1545"/>
        <w:gridCol w:w="15"/>
        <w:gridCol w:w="75"/>
        <w:gridCol w:w="45"/>
        <w:gridCol w:w="15"/>
        <w:gridCol w:w="7"/>
      </w:tblGrid>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Наименование</w:t>
            </w:r>
          </w:p>
          <w:p w:rsidR="00C42210" w:rsidRDefault="00C42210" w:rsidP="00126F0D">
            <w:pPr>
              <w:jc w:val="both"/>
              <w:rPr>
                <w:rFonts w:ascii="Times New Roman" w:eastAsia="Calibri" w:hAnsi="Times New Roman" w:cs="Times New Roman"/>
                <w:sz w:val="24"/>
                <w:szCs w:val="24"/>
              </w:rPr>
            </w:pPr>
          </w:p>
          <w:p w:rsidR="00C42210" w:rsidRDefault="00C42210" w:rsidP="00126F0D">
            <w:pPr>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ГРБС</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ВР</w:t>
            </w:r>
          </w:p>
        </w:tc>
        <w:tc>
          <w:tcPr>
            <w:tcW w:w="1560"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Сумма на</w:t>
            </w:r>
          </w:p>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2018 год</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w:t>
            </w:r>
          </w:p>
        </w:tc>
        <w:tc>
          <w:tcPr>
            <w:tcW w:w="1560"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Ворошневского сельсовета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560"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sz w:val="24"/>
                <w:szCs w:val="24"/>
                <w:lang w:eastAsia="en-U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sz w:val="24"/>
                <w:szCs w:val="24"/>
              </w:rPr>
            </w:pPr>
            <w:r>
              <w:rPr>
                <w:rFonts w:ascii="Times New Roman" w:hAnsi="Times New Roman" w:cs="Times New Roman"/>
                <w:b/>
                <w:sz w:val="24"/>
                <w:szCs w:val="24"/>
              </w:rPr>
              <w:t>9751211,00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7193143,22</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gridAfter w:val="4"/>
          <w:wAfter w:w="142" w:type="dxa"/>
          <w:trHeight w:val="803"/>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sz w:val="24"/>
                <w:szCs w:val="24"/>
                <w:lang w:eastAsia="en-US"/>
              </w:rPr>
            </w:pPr>
            <w:r>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gridAfter w:val="4"/>
          <w:wAfter w:w="142" w:type="dxa"/>
          <w:trHeight w:val="69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691753,00</w:t>
            </w:r>
          </w:p>
        </w:tc>
      </w:tr>
      <w:tr w:rsidR="00C42210" w:rsidTr="00126F0D">
        <w:trPr>
          <w:gridAfter w:val="4"/>
          <w:wAfter w:w="142" w:type="dxa"/>
          <w:trHeight w:val="69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gridAfter w:val="4"/>
          <w:wAfter w:w="142" w:type="dxa"/>
          <w:trHeight w:val="70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gridAfter w:val="4"/>
          <w:wAfter w:w="142" w:type="dxa"/>
          <w:trHeight w:val="713"/>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gridAfter w:val="5"/>
          <w:wAfter w:w="157" w:type="dxa"/>
          <w:trHeight w:val="713"/>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gridAfter w:val="5"/>
          <w:wAfter w:w="157" w:type="dxa"/>
          <w:trHeight w:val="51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gridAfter w:val="5"/>
          <w:wAfter w:w="157" w:type="dxa"/>
          <w:trHeight w:val="416"/>
        </w:trPr>
        <w:tc>
          <w:tcPr>
            <w:tcW w:w="4312" w:type="dxa"/>
            <w:tcBorders>
              <w:top w:val="single" w:sz="4" w:space="0" w:color="auto"/>
              <w:left w:val="single" w:sz="4" w:space="0" w:color="auto"/>
              <w:bottom w:val="single" w:sz="4" w:space="0" w:color="auto"/>
              <w:right w:val="nil"/>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1669635,28</w:t>
            </w:r>
          </w:p>
        </w:tc>
      </w:tr>
      <w:tr w:rsidR="00C42210" w:rsidTr="00126F0D">
        <w:trPr>
          <w:gridAfter w:val="5"/>
          <w:wAfter w:w="157"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1593247,00</w:t>
            </w:r>
          </w:p>
        </w:tc>
      </w:tr>
      <w:tr w:rsidR="00C42210" w:rsidTr="00126F0D">
        <w:trPr>
          <w:gridAfter w:val="5"/>
          <w:wAfter w:w="157"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1593247,00</w:t>
            </w:r>
          </w:p>
        </w:tc>
      </w:tr>
      <w:tr w:rsidR="00C42210" w:rsidTr="00126F0D">
        <w:trPr>
          <w:gridAfter w:val="5"/>
          <w:wAfter w:w="157" w:type="dxa"/>
          <w:trHeight w:val="762"/>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1593247,00</w:t>
            </w:r>
          </w:p>
        </w:tc>
      </w:tr>
      <w:tr w:rsidR="00C42210" w:rsidTr="00126F0D">
        <w:trPr>
          <w:gridAfter w:val="5"/>
          <w:wAfter w:w="157" w:type="dxa"/>
          <w:trHeight w:val="1603"/>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1591247,00</w:t>
            </w:r>
          </w:p>
        </w:tc>
      </w:tr>
      <w:tr w:rsidR="00C42210" w:rsidTr="00126F0D">
        <w:trPr>
          <w:gridAfter w:val="5"/>
          <w:wAfter w:w="157" w:type="dxa"/>
          <w:trHeight w:val="53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w:t>
            </w:r>
          </w:p>
        </w:tc>
      </w:tr>
      <w:tr w:rsidR="00C42210" w:rsidTr="00126F0D">
        <w:trPr>
          <w:gridAfter w:val="5"/>
          <w:wAfter w:w="157" w:type="dxa"/>
          <w:trHeight w:val="63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gridAfter w:val="5"/>
          <w:wAfter w:w="157"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gridAfter w:val="5"/>
          <w:wAfter w:w="157"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77 2 00 </w:t>
            </w:r>
            <w:r>
              <w:rPr>
                <w:rFonts w:ascii="Times New Roman" w:eastAsia="Calibri" w:hAnsi="Times New Roman" w:cs="Times New Roman"/>
                <w:sz w:val="24"/>
                <w:szCs w:val="24"/>
                <w:lang w:val="en-US"/>
              </w:rPr>
              <w:t>П</w:t>
            </w:r>
            <w:r>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gridAfter w:val="5"/>
          <w:wAfter w:w="157"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gridAfter w:val="4"/>
          <w:wAfter w:w="142"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gridAfter w:val="4"/>
          <w:wAfter w:w="142"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gridAfter w:val="4"/>
          <w:wAfter w:w="142"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gridAfter w:val="4"/>
          <w:wAfter w:w="142"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gridAfter w:val="4"/>
          <w:wAfter w:w="142" w:type="dxa"/>
          <w:trHeight w:val="35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45000,00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gridAfter w:val="4"/>
          <w:wAfter w:w="142" w:type="dxa"/>
          <w:trHeight w:val="5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192250,00</w:t>
            </w:r>
          </w:p>
        </w:tc>
      </w:tr>
      <w:tr w:rsidR="00C42210" w:rsidTr="00126F0D">
        <w:trPr>
          <w:gridAfter w:val="4"/>
          <w:wAfter w:w="142" w:type="dxa"/>
          <w:trHeight w:val="842"/>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Другие  общегосударственные</w:t>
            </w:r>
          </w:p>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4605626,00</w:t>
            </w:r>
          </w:p>
        </w:tc>
      </w:tr>
      <w:tr w:rsidR="00C42210" w:rsidTr="00126F0D">
        <w:trPr>
          <w:gridAfter w:val="4"/>
          <w:wAfter w:w="142" w:type="dxa"/>
          <w:trHeight w:val="1142"/>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333421,00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333421,00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333421,00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246000,00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33000,00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24421,00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rPr>
          <w:gridAfter w:val="4"/>
          <w:wAfter w:w="142" w:type="dxa"/>
          <w:trHeight w:val="70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gridAfter w:val="4"/>
          <w:wAfter w:w="142" w:type="dxa"/>
          <w:trHeight w:val="630"/>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gridAfter w:val="4"/>
          <w:wAfter w:w="142"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Реализация мероприятий по распостранению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gridAfter w:val="4"/>
          <w:wAfter w:w="142" w:type="dxa"/>
          <w:trHeight w:val="112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8</w:t>
            </w:r>
            <w:r>
              <w:rPr>
                <w:rFonts w:ascii="Times New Roman" w:eastAsia="Calibri" w:hAnsi="Times New Roman" w:cs="Times New Roman"/>
                <w:sz w:val="24"/>
                <w:szCs w:val="24"/>
                <w:lang w:val="en-US" w:eastAsia="en-US"/>
              </w:rPr>
              <w:t>0000</w:t>
            </w:r>
            <w:r>
              <w:rPr>
                <w:rFonts w:ascii="Times New Roman" w:eastAsia="Calibri" w:hAnsi="Times New Roman" w:cs="Times New Roman"/>
                <w:sz w:val="24"/>
                <w:szCs w:val="24"/>
                <w:lang w:eastAsia="en-US"/>
              </w:rPr>
              <w:t>,00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1796005,00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1962700,00</w:t>
            </w:r>
          </w:p>
        </w:tc>
      </w:tr>
      <w:tr w:rsidR="00C42210" w:rsidTr="00126F0D">
        <w:trPr>
          <w:gridAfter w:val="4"/>
          <w:wAfter w:w="142" w:type="dxa"/>
          <w:trHeight w:val="450"/>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30900,00</w:t>
            </w:r>
          </w:p>
        </w:tc>
      </w:tr>
      <w:tr w:rsidR="00C42210" w:rsidTr="00126F0D">
        <w:trPr>
          <w:gridAfter w:val="4"/>
          <w:wAfter w:w="142" w:type="dxa"/>
          <w:trHeight w:val="5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100000,00</w:t>
            </w:r>
          </w:p>
        </w:tc>
      </w:tr>
      <w:tr w:rsidR="00C42210" w:rsidTr="00126F0D">
        <w:trPr>
          <w:gridAfter w:val="4"/>
          <w:wAfter w:w="142" w:type="dxa"/>
          <w:trHeight w:val="67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100000,00</w:t>
            </w:r>
          </w:p>
        </w:tc>
      </w:tr>
      <w:tr w:rsidR="00C42210" w:rsidTr="00126F0D">
        <w:trPr>
          <w:gridAfter w:val="4"/>
          <w:wAfter w:w="142" w:type="dxa"/>
          <w:trHeight w:val="81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50</w:t>
            </w:r>
            <w:r>
              <w:rPr>
                <w:rFonts w:ascii="Times New Roman" w:eastAsia="Calibri" w:hAnsi="Times New Roman" w:cs="Times New Roman"/>
                <w:sz w:val="24"/>
                <w:szCs w:val="24"/>
              </w:rPr>
              <w:t>000,00</w:t>
            </w:r>
          </w:p>
        </w:tc>
      </w:tr>
      <w:tr w:rsidR="00C42210" w:rsidTr="00126F0D">
        <w:trPr>
          <w:gridAfter w:val="4"/>
          <w:wAfter w:w="142" w:type="dxa"/>
          <w:trHeight w:val="714"/>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gridAfter w:val="4"/>
          <w:wAfter w:w="142" w:type="dxa"/>
          <w:trHeight w:val="52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gridAfter w:val="4"/>
          <w:wAfter w:w="142" w:type="dxa"/>
          <w:trHeight w:val="52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Normal"/>
              <w:spacing w:line="276" w:lineRule="auto"/>
              <w:jc w:val="both"/>
              <w:rPr>
                <w:sz w:val="24"/>
                <w:szCs w:val="24"/>
              </w:rPr>
            </w:pPr>
            <w:r>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gridAfter w:val="4"/>
          <w:wAfter w:w="142" w:type="dxa"/>
          <w:trHeight w:val="442"/>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gridAfter w:val="4"/>
          <w:wAfter w:w="142" w:type="dxa"/>
          <w:trHeight w:val="442"/>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gridAfter w:val="4"/>
          <w:wAfter w:w="142" w:type="dxa"/>
          <w:trHeight w:val="1847"/>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160000,00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38000,00</w:t>
            </w:r>
          </w:p>
        </w:tc>
      </w:tr>
      <w:tr w:rsidR="00C42210" w:rsidTr="00126F0D">
        <w:trPr>
          <w:gridAfter w:val="4"/>
          <w:wAfter w:w="142"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20000,00</w:t>
            </w:r>
          </w:p>
        </w:tc>
      </w:tr>
      <w:tr w:rsidR="00C42210" w:rsidTr="00126F0D">
        <w:trPr>
          <w:gridAfter w:val="3"/>
          <w:wAfter w:w="67"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20000,00</w:t>
            </w:r>
          </w:p>
        </w:tc>
      </w:tr>
      <w:tr w:rsidR="00C42210" w:rsidTr="00126F0D">
        <w:trPr>
          <w:gridAfter w:val="3"/>
          <w:wAfter w:w="67"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w:t>
            </w:r>
          </w:p>
        </w:tc>
      </w:tr>
      <w:tr w:rsidR="00C42210" w:rsidTr="00126F0D">
        <w:trPr>
          <w:gridAfter w:val="3"/>
          <w:wAfter w:w="67" w:type="dxa"/>
          <w:trHeight w:val="7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w:t>
            </w:r>
          </w:p>
        </w:tc>
      </w:tr>
      <w:tr w:rsidR="00C42210" w:rsidTr="00126F0D">
        <w:trPr>
          <w:gridAfter w:val="3"/>
          <w:wAfter w:w="67" w:type="dxa"/>
          <w:trHeight w:val="50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Height w:val="624"/>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gridAfter w:val="3"/>
          <w:wAfter w:w="67" w:type="dxa"/>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безопасность и правоохранительная деятельность</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108500,00</w:t>
            </w:r>
          </w:p>
        </w:tc>
      </w:tr>
      <w:tr w:rsidR="00C42210" w:rsidTr="00126F0D">
        <w:trPr>
          <w:gridAfter w:val="3"/>
          <w:wAfter w:w="67" w:type="dxa"/>
          <w:trHeight w:val="112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gridAfter w:val="3"/>
          <w:wAfter w:w="67" w:type="dxa"/>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3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5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69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9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1100"/>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25500,00</w:t>
            </w:r>
          </w:p>
        </w:tc>
      </w:tr>
      <w:tr w:rsidR="00C42210" w:rsidTr="00126F0D">
        <w:trPr>
          <w:trHeight w:val="63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83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1073"/>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235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111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80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C42210" w:rsidTr="00126F0D">
        <w:trPr>
          <w:trHeight w:val="501"/>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2090346,78</w:t>
            </w:r>
          </w:p>
        </w:tc>
      </w:tr>
      <w:tr w:rsidR="00C42210" w:rsidTr="00126F0D">
        <w:trPr>
          <w:trHeight w:val="523"/>
        </w:trPr>
        <w:tc>
          <w:tcPr>
            <w:tcW w:w="4312"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Благоустройство</w:t>
            </w:r>
          </w:p>
          <w:p w:rsidR="00C42210" w:rsidRDefault="00C42210" w:rsidP="00126F0D">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2090346,78</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gridAfter w:val="1"/>
          <w:wAfter w:w="7"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95"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35000,00</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1862590,23</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1862590,23</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1035000,00</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gridAfter w:val="2"/>
          <w:wAfter w:w="22" w:type="dxa"/>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68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192656,55</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дворовых территорий»</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20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212000</w:t>
            </w:r>
            <w:r>
              <w:rPr>
                <w:rFonts w:ascii="Times New Roman" w:eastAsia="Calibri" w:hAnsi="Times New Roman" w:cs="Times New Roman"/>
                <w:sz w:val="24"/>
                <w:szCs w:val="24"/>
                <w:lang w:eastAsia="en-US"/>
              </w:rPr>
              <w:t>,00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1496"/>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69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rFonts w:eastAsia="Calibri"/>
              </w:rPr>
            </w:pPr>
            <w:r>
              <w:t>Подпрограмма   «Развитие мер социальной поддержки отдельных категорий граждан»муниципальной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rPr>
          <w:trHeight w:val="788"/>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pPr>
            <w: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Выплата пенсий за выслугу лет и доплат к пенсиям муниципальных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212000,00</w:t>
            </w:r>
          </w:p>
        </w:tc>
      </w:tr>
      <w:tr w:rsidR="00C42210" w:rsidTr="00126F0D">
        <w:trPr>
          <w:trHeight w:val="839"/>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212000,00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Муниципальная программа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r w:rsidR="00C42210" w:rsidTr="00126F0D">
        <w:trPr>
          <w:trHeight w:val="1265"/>
        </w:trPr>
        <w:tc>
          <w:tcPr>
            <w:tcW w:w="4312"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200</w:t>
            </w:r>
          </w:p>
        </w:tc>
        <w:tc>
          <w:tcPr>
            <w:tcW w:w="170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70000,00</w:t>
            </w:r>
          </w:p>
        </w:tc>
      </w:tr>
    </w:tbl>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24"/>
          <w:szCs w:val="24"/>
        </w:rPr>
      </w:pP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 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24"/>
          <w:szCs w:val="24"/>
        </w:rPr>
      </w:pPr>
    </w:p>
    <w:p w:rsidR="00C42210" w:rsidRDefault="00C42210" w:rsidP="00C42210">
      <w:pPr>
        <w:jc w:val="right"/>
        <w:rPr>
          <w:rFonts w:ascii="Times New Roman" w:hAnsi="Times New Roman" w:cs="Times New Roman"/>
          <w:sz w:val="28"/>
          <w:szCs w:val="28"/>
        </w:rPr>
      </w:pP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Ведомственная структура</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расходов местного бюджета на  плановый период</w:t>
      </w:r>
    </w:p>
    <w:p w:rsidR="00C42210" w:rsidRDefault="00C42210" w:rsidP="00C422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 и 2020 годов</w:t>
      </w:r>
    </w:p>
    <w:p w:rsidR="00C42210" w:rsidRDefault="00C42210" w:rsidP="00C42210">
      <w:pPr>
        <w:rPr>
          <w:rFonts w:ascii="Times New Roman" w:eastAsia="Calibri" w:hAnsi="Times New Roman" w:cs="Times New Roman"/>
          <w:b/>
          <w:sz w:val="28"/>
          <w:szCs w:val="28"/>
        </w:rPr>
      </w:pPr>
    </w:p>
    <w:p w:rsidR="00C42210" w:rsidRDefault="00C42210" w:rsidP="00C42210">
      <w:pPr>
        <w:rPr>
          <w:rFonts w:ascii="Times New Roman" w:hAnsi="Times New Roman" w:cs="Times New Roman"/>
          <w:sz w:val="24"/>
          <w:szCs w:val="24"/>
        </w:rPr>
      </w:pPr>
      <w:r>
        <w:rPr>
          <w:rFonts w:ascii="Times New Roman" w:eastAsia="Calibri" w:hAnsi="Times New Roman" w:cs="Times New Roman"/>
          <w:sz w:val="18"/>
          <w:szCs w:val="18"/>
        </w:rPr>
        <w:t xml:space="preserve"> </w:t>
      </w:r>
      <w:r>
        <w:rPr>
          <w:rFonts w:ascii="Times New Roman" w:hAnsi="Times New Roman" w:cs="Times New Roman"/>
          <w:sz w:val="24"/>
          <w:szCs w:val="24"/>
        </w:rPr>
        <w:t>Единица измерения: руб</w:t>
      </w:r>
    </w:p>
    <w:p w:rsidR="00C42210" w:rsidRDefault="00C42210" w:rsidP="00C42210">
      <w:pPr>
        <w:pStyle w:val="ae"/>
        <w:widowControl w:val="0"/>
        <w:jc w:val="center"/>
        <w:rPr>
          <w:rFonts w:ascii="Times New Roman" w:hAnsi="Times New Roman"/>
          <w:b/>
          <w:sz w:val="18"/>
          <w:szCs w:val="18"/>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0"/>
        <w:gridCol w:w="15"/>
        <w:gridCol w:w="15"/>
        <w:gridCol w:w="19"/>
        <w:gridCol w:w="11"/>
        <w:gridCol w:w="15"/>
        <w:gridCol w:w="637"/>
        <w:gridCol w:w="708"/>
        <w:gridCol w:w="709"/>
        <w:gridCol w:w="1701"/>
        <w:gridCol w:w="708"/>
        <w:gridCol w:w="1395"/>
        <w:gridCol w:w="23"/>
        <w:gridCol w:w="7"/>
        <w:gridCol w:w="15"/>
        <w:gridCol w:w="1302"/>
      </w:tblGrid>
      <w:tr w:rsidR="00C42210" w:rsidTr="00126F0D">
        <w:tc>
          <w:tcPr>
            <w:tcW w:w="3041"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Наименование</w:t>
            </w:r>
          </w:p>
          <w:p w:rsidR="00C42210" w:rsidRDefault="00C42210" w:rsidP="00126F0D">
            <w:pPr>
              <w:jc w:val="both"/>
              <w:rPr>
                <w:rFonts w:ascii="Times New Roman" w:eastAsia="Calibri" w:hAnsi="Times New Roman" w:cs="Times New Roman"/>
              </w:rPr>
            </w:pPr>
          </w:p>
          <w:p w:rsidR="00C42210" w:rsidRDefault="00C42210" w:rsidP="00126F0D">
            <w:pPr>
              <w:ind w:right="184"/>
              <w:jc w:val="both"/>
              <w:rPr>
                <w:rFonts w:ascii="Times New Roman" w:eastAsia="Calibri" w:hAnsi="Times New Roman" w:cs="Times New Roman"/>
                <w:lang w:eastAsia="en-US"/>
              </w:rPr>
            </w:pPr>
          </w:p>
        </w:tc>
        <w:tc>
          <w:tcPr>
            <w:tcW w:w="712" w:type="dxa"/>
            <w:gridSpan w:val="6"/>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lang w:eastAsia="en-US"/>
              </w:rPr>
              <w:t>ГРБС</w:t>
            </w:r>
          </w:p>
          <w:p w:rsidR="00C42210" w:rsidRDefault="00C42210" w:rsidP="00126F0D">
            <w:pPr>
              <w:ind w:right="184"/>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 на</w:t>
            </w:r>
          </w:p>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2019  год</w:t>
            </w:r>
          </w:p>
        </w:tc>
        <w:tc>
          <w:tcPr>
            <w:tcW w:w="1324" w:type="dxa"/>
            <w:gridSpan w:val="3"/>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  на</w:t>
            </w:r>
          </w:p>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2020  год</w:t>
            </w:r>
          </w:p>
          <w:p w:rsidR="00C42210" w:rsidRDefault="00C42210" w:rsidP="00126F0D">
            <w:pPr>
              <w:jc w:val="both"/>
              <w:rPr>
                <w:rFonts w:ascii="Times New Roman" w:eastAsia="Calibri" w:hAnsi="Times New Roman" w:cs="Times New Roman"/>
                <w:lang w:eastAsia="en-US"/>
              </w:rPr>
            </w:pPr>
          </w:p>
        </w:tc>
      </w:tr>
      <w:tr w:rsidR="00C42210" w:rsidTr="00126F0D">
        <w:tc>
          <w:tcPr>
            <w:tcW w:w="304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w:t>
            </w:r>
          </w:p>
        </w:tc>
        <w:tc>
          <w:tcPr>
            <w:tcW w:w="712" w:type="dxa"/>
            <w:gridSpan w:val="6"/>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7</w:t>
            </w:r>
          </w:p>
        </w:tc>
      </w:tr>
      <w:tr w:rsidR="00C42210" w:rsidTr="00126F0D">
        <w:tc>
          <w:tcPr>
            <w:tcW w:w="304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Администрация Ворошневского сельсовета Курского района Курской области</w:t>
            </w:r>
          </w:p>
        </w:tc>
        <w:tc>
          <w:tcPr>
            <w:tcW w:w="712"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spacing w:after="0"/>
            </w:pPr>
          </w:p>
        </w:tc>
      </w:tr>
      <w:tr w:rsidR="00C42210" w:rsidTr="00126F0D">
        <w:tc>
          <w:tcPr>
            <w:tcW w:w="304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 ВСЕГО</w:t>
            </w:r>
          </w:p>
        </w:tc>
        <w:tc>
          <w:tcPr>
            <w:tcW w:w="712" w:type="dxa"/>
            <w:gridSpan w:val="6"/>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rPr>
            </w:pPr>
            <w:r>
              <w:rPr>
                <w:rFonts w:ascii="Times New Roman" w:hAnsi="Times New Roman" w:cs="Times New Roman"/>
                <w:b/>
              </w:rPr>
              <w:t>9428054,00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hAnsi="Times New Roman" w:cs="Times New Roman"/>
                <w:b/>
              </w:rPr>
            </w:pPr>
            <w:r>
              <w:rPr>
                <w:rFonts w:ascii="Times New Roman" w:hAnsi="Times New Roman" w:cs="Times New Roman"/>
                <w:b/>
              </w:rPr>
              <w:t>9344576,00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Обшегосударственные вопросы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6526173,22</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6524086,22</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803"/>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Calibri" w:hAnsi="Times New Roman" w:cs="Times New Roman"/>
                <w:lang w:eastAsia="en-US"/>
              </w:rPr>
              <w:t>Обеспечение функционирования главы муниципального образования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lang w:eastAsia="en-US"/>
              </w:rPr>
            </w:pPr>
            <w:r>
              <w:rPr>
                <w:rFonts w:ascii="Times New Roman" w:hAnsi="Times New Roman" w:cs="Times New Roman"/>
                <w:snapToGrid w:val="0"/>
              </w:rPr>
              <w:t>Глава муниципального образования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699"/>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691753,00</w:t>
            </w:r>
          </w:p>
        </w:tc>
      </w:tr>
      <w:tr w:rsidR="00C42210" w:rsidTr="00126F0D">
        <w:trPr>
          <w:trHeight w:val="699"/>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0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Непрограммная деятельность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13"/>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713"/>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511"/>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126F0D">
        <w:trPr>
          <w:trHeight w:val="845"/>
        </w:trPr>
        <w:tc>
          <w:tcPr>
            <w:tcW w:w="3116" w:type="dxa"/>
            <w:gridSpan w:val="6"/>
            <w:tcBorders>
              <w:top w:val="single" w:sz="4" w:space="0" w:color="auto"/>
              <w:left w:val="single" w:sz="4" w:space="0" w:color="auto"/>
              <w:bottom w:val="single" w:sz="4" w:space="0" w:color="auto"/>
              <w:right w:val="nil"/>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single" w:sz="4" w:space="0" w:color="auto"/>
              <w:left w:val="single" w:sz="4" w:space="0" w:color="auto"/>
              <w:bottom w:val="single" w:sz="4" w:space="0" w:color="auto"/>
              <w:right w:val="nil"/>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1639635,28</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1639635,28</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Обеспечение функционирования местных администраций</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hAnsi="Times New Roman" w:cs="Times New Roman"/>
                <w:snapToGrid w:val="0"/>
              </w:rPr>
              <w:t>Обеспечение  деятельности администрации  муниципального образования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126F0D">
        <w:trPr>
          <w:trHeight w:val="762"/>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126F0D">
        <w:trPr>
          <w:trHeight w:val="2008"/>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1591247,00</w:t>
            </w:r>
          </w:p>
        </w:tc>
      </w:tr>
      <w:tr w:rsidR="00C42210" w:rsidTr="00126F0D">
        <w:trPr>
          <w:trHeight w:val="531"/>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Иные бюджетные ассигнования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lang w:val="en-US"/>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w:t>
            </w:r>
          </w:p>
        </w:tc>
      </w:tr>
      <w:tr w:rsidR="00C42210" w:rsidTr="00126F0D">
        <w:trPr>
          <w:trHeight w:val="638"/>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Непрограммная деятельность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77 2 00 </w:t>
            </w:r>
            <w:r>
              <w:rPr>
                <w:rFonts w:ascii="Times New Roman" w:eastAsia="Calibri" w:hAnsi="Times New Roman" w:cs="Times New Roman"/>
                <w:lang w:val="en-US"/>
              </w:rPr>
              <w:t>П</w:t>
            </w:r>
            <w:r>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программы«Развитие муниципальной службы в муниципальном образовании «Ворошневский сельсовет» Курского района Курской области»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«Повышение квалификации муниципальных служащих»</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направленные на развитие муниципальной службы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rPr>
          <w:trHeight w:val="357"/>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Резервные фонды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Резервный фонд местной Администрации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rPr>
          <w:trHeight w:val="551"/>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235701,00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233614,00</w:t>
            </w:r>
          </w:p>
        </w:tc>
      </w:tr>
      <w:tr w:rsidR="00C42210" w:rsidTr="00126F0D">
        <w:trPr>
          <w:trHeight w:val="842"/>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Другие  общегосударственные</w:t>
            </w:r>
          </w:p>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вопросы</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3925605,00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3925605,00</w:t>
            </w:r>
          </w:p>
        </w:tc>
      </w:tr>
      <w:tr w:rsidR="00C42210" w:rsidTr="00126F0D">
        <w:trPr>
          <w:trHeight w:val="1142"/>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обязательств Курской области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(прочих) обязательств органа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126F0D">
        <w:trPr>
          <w:trHeight w:val="70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r>
      <w:tr w:rsidR="00C42210" w:rsidTr="00126F0D">
        <w:trPr>
          <w:trHeight w:val="70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r>
      <w:tr w:rsidR="00C42210" w:rsidTr="00126F0D">
        <w:trPr>
          <w:trHeight w:val="70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Непрограммная деятельность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630"/>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Непрограммные расходы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rPr>
            </w:pPr>
            <w:r>
              <w:rPr>
                <w:rFonts w:ascii="Times New Roman" w:eastAsia="Times New Roman" w:hAnsi="Times New Roman" w:cs="Times New Roman"/>
                <w:snapToGrid w:val="0"/>
              </w:rPr>
              <w:t>Реализация мероприятий по распостранению официальной информации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1126"/>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1</w:t>
            </w:r>
            <w:r>
              <w:rPr>
                <w:rFonts w:ascii="Times New Roman" w:eastAsia="Calibri" w:hAnsi="Times New Roman" w:cs="Times New Roman"/>
                <w:lang w:eastAsia="en-US"/>
              </w:rPr>
              <w:t>8</w:t>
            </w:r>
            <w:r>
              <w:rPr>
                <w:rFonts w:ascii="Times New Roman" w:eastAsia="Calibri" w:hAnsi="Times New Roman" w:cs="Times New Roman"/>
                <w:lang w:val="en-US" w:eastAsia="en-US"/>
              </w:rPr>
              <w:t>0000</w:t>
            </w:r>
            <w:r>
              <w:rPr>
                <w:rFonts w:ascii="Times New Roman" w:eastAsia="Calibri" w:hAnsi="Times New Roman" w:cs="Times New Roman"/>
                <w:lang w:eastAsia="en-US"/>
              </w:rPr>
              <w:t>,00</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(оказание услуг) муниципальных учреждений</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r>
      <w:tr w:rsidR="00C42210" w:rsidTr="00126F0D">
        <w:trPr>
          <w:trHeight w:val="675"/>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r>
      <w:tr w:rsidR="00C42210" w:rsidTr="00126F0D">
        <w:trPr>
          <w:trHeight w:val="450"/>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r>
      <w:tr w:rsidR="00C42210" w:rsidTr="00126F0D">
        <w:trPr>
          <w:trHeight w:val="551"/>
        </w:trPr>
        <w:tc>
          <w:tcPr>
            <w:tcW w:w="3116" w:type="dxa"/>
            <w:gridSpan w:val="6"/>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63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r>
      <w:tr w:rsidR="00C42210" w:rsidTr="00126F0D">
        <w:trPr>
          <w:trHeight w:val="3270"/>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100000,00</w:t>
            </w:r>
          </w:p>
        </w:tc>
      </w:tr>
      <w:tr w:rsidR="00C42210" w:rsidTr="00126F0D">
        <w:trPr>
          <w:trHeight w:val="1567"/>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714"/>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имущественных отношений</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525"/>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525"/>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Pr="00F43591" w:rsidRDefault="00C42210" w:rsidP="00126F0D">
            <w:pPr>
              <w:pStyle w:val="ConsPlusNormal"/>
              <w:spacing w:line="276" w:lineRule="auto"/>
              <w:jc w:val="both"/>
              <w:rPr>
                <w:b w:val="0"/>
                <w:sz w:val="22"/>
                <w:szCs w:val="22"/>
              </w:rPr>
            </w:pPr>
            <w:r w:rsidRPr="00F43591">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04 2 0</w:t>
            </w:r>
            <w:r>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442"/>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земельных отношений</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w:t>
            </w:r>
            <w:r>
              <w:rPr>
                <w:rFonts w:ascii="Times New Roman" w:eastAsia="Calibri" w:hAnsi="Times New Roman" w:cs="Times New Roman"/>
                <w:lang w:val="en-US"/>
              </w:rPr>
              <w:t>2</w:t>
            </w:r>
            <w:r>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442"/>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w:t>
            </w:r>
            <w:r>
              <w:rPr>
                <w:rFonts w:ascii="Times New Roman" w:eastAsia="Calibri" w:hAnsi="Times New Roman" w:cs="Times New Roman"/>
                <w:lang w:val="en-US"/>
              </w:rPr>
              <w:t>2</w:t>
            </w:r>
            <w:r>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50000,00</w:t>
            </w:r>
          </w:p>
        </w:tc>
      </w:tr>
      <w:tr w:rsidR="00C42210" w:rsidTr="00126F0D">
        <w:trPr>
          <w:trHeight w:val="703"/>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101"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и содержанию муниципального архива</w:t>
            </w:r>
          </w:p>
        </w:tc>
        <w:tc>
          <w:tcPr>
            <w:tcW w:w="652"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комплексной системы мер по профилактике потребления наркотиков</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126F0D">
        <w:trPr>
          <w:trHeight w:val="7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126F0D">
        <w:trPr>
          <w:trHeight w:val="501"/>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оборона</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Мобилизационная и вневойсковая подготовка</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Непрограммная деятельность органов местного самоуправления </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Непрограммные расходы  органов местного самоуправления </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rPr>
          <w:trHeight w:val="2667"/>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безопасность и правоохранительная деятельность</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r>
      <w:tr w:rsidR="00C42210" w:rsidTr="00126F0D">
        <w:trPr>
          <w:trHeight w:val="1125"/>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rPr>
                <w:rFonts w:ascii="Times New Roman" w:eastAsia="Calibri" w:hAnsi="Times New Roman" w:cs="Times New Roman"/>
                <w:b/>
              </w:rPr>
            </w:pPr>
            <w:r>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75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126F0D">
        <w:trPr>
          <w:trHeight w:val="69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пожарной безопасности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9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1100"/>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126F0D">
        <w:trPr>
          <w:trHeight w:val="631"/>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Национальная экономика</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836"/>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Другие вопросы в области национальной экономики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65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47"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3218"/>
        </w:trPr>
        <w:tc>
          <w:tcPr>
            <w:tcW w:w="3071"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682"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111"/>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1407"/>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126F0D">
        <w:trPr>
          <w:trHeight w:val="501"/>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Жилищно-коммунальное хозяйство</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2432606,78</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2345895,78</w:t>
            </w:r>
          </w:p>
        </w:tc>
      </w:tr>
      <w:tr w:rsidR="00C42210" w:rsidTr="00126F0D">
        <w:trPr>
          <w:trHeight w:val="523"/>
        </w:trPr>
        <w:tc>
          <w:tcPr>
            <w:tcW w:w="3056" w:type="dxa"/>
            <w:gridSpan w:val="2"/>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Благоустройство</w:t>
            </w:r>
          </w:p>
          <w:p w:rsidR="00C42210" w:rsidRDefault="00C42210" w:rsidP="00126F0D">
            <w:pPr>
              <w:spacing w:after="0" w:line="240" w:lineRule="auto"/>
              <w:jc w:val="both"/>
              <w:rPr>
                <w:rFonts w:ascii="Times New Roman" w:eastAsia="Times New Roman" w:hAnsi="Times New Roman" w:cs="Times New Roman"/>
              </w:rPr>
            </w:pP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2432606,78</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2345895,78</w:t>
            </w:r>
          </w:p>
        </w:tc>
      </w:tr>
      <w:tr w:rsidR="00C42210" w:rsidTr="00126F0D">
        <w:trPr>
          <w:trHeight w:val="206"/>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Основное мероприятие «Энергосберегающее освещение»</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056"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Мероприятия в области энергосбережения</w:t>
            </w:r>
          </w:p>
        </w:tc>
        <w:tc>
          <w:tcPr>
            <w:tcW w:w="697" w:type="dxa"/>
            <w:gridSpan w:val="5"/>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35000,00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2298556,78</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2211845,78</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2298556,78</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2211845,78</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«Уличное освещение»</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2</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1035000,00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Основное мероприятие  «Озеленение и прочие мероприятия по благоустройству»</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324"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1193556,78</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1106845,78</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дворовых территорий»</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rPr>
          <w:trHeight w:val="20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19 0 02 </w:t>
            </w:r>
            <w:r>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Социальная политика</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Пенсионное обеспечение </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1496"/>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Times New Roman" w:hAnsi="Times New Roman" w:cs="Times New Roman"/>
              </w:rPr>
            </w:pPr>
            <w:r>
              <w:rPr>
                <w:rFonts w:ascii="Times New Roman" w:eastAsia="Calibri" w:hAnsi="Times New Roman" w:cs="Times New Roman"/>
              </w:rPr>
              <w:t xml:space="preserve">Муниципальная программа </w:t>
            </w:r>
            <w:r>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17" w:type="dxa"/>
            <w:gridSpan w:val="2"/>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69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rFonts w:eastAsia="Calibri"/>
                <w:sz w:val="22"/>
                <w:szCs w:val="22"/>
              </w:rPr>
            </w:pPr>
            <w:r>
              <w:rPr>
                <w:sz w:val="22"/>
                <w:szCs w:val="22"/>
              </w:rPr>
              <w:t>Подпрограмма   «Развитие мер социальной поддержки отдельных категорий граждан»муниципальной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1313"/>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jc w:val="both"/>
              <w:rPr>
                <w:sz w:val="22"/>
                <w:szCs w:val="22"/>
              </w:rPr>
            </w:pPr>
            <w:r>
              <w:rPr>
                <w:sz w:val="22"/>
                <w:szCs w:val="22"/>
              </w:rPr>
              <w:t>Основное мероприятие «Предоставление мер социальной поддержки отдельным категориям граждан»</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Выплата пенсий за выслугу лет и доплат к пенсиям муниципальных</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rPr>
          <w:trHeight w:val="839"/>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val="en-US" w:eastAsia="en-US"/>
              </w:rPr>
              <w:t>212000</w:t>
            </w:r>
            <w:r>
              <w:rPr>
                <w:rFonts w:ascii="Times New Roman" w:eastAsia="Calibri" w:hAnsi="Times New Roman" w:cs="Times New Roman"/>
                <w:lang w:eastAsia="en-US"/>
              </w:rPr>
              <w:t>,00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Физическая культура и спорт</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Массовый спорт</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Муниципальная программа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r w:rsidR="00C42210" w:rsidTr="00126F0D">
        <w:trPr>
          <w:trHeight w:val="1265"/>
        </w:trPr>
        <w:tc>
          <w:tcPr>
            <w:tcW w:w="3090" w:type="dxa"/>
            <w:gridSpan w:val="4"/>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663" w:type="dxa"/>
            <w:gridSpan w:val="3"/>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70000,00</w:t>
            </w:r>
          </w:p>
        </w:tc>
      </w:tr>
    </w:tbl>
    <w:p w:rsidR="00C42210" w:rsidRDefault="00C42210" w:rsidP="00C42210">
      <w:pPr>
        <w:spacing w:after="0" w:line="240" w:lineRule="auto"/>
        <w:rPr>
          <w:rFonts w:ascii="Times New Roman" w:eastAsia="Times New Roman" w:hAnsi="Times New Roman" w:cs="Times New Roman"/>
        </w:rPr>
      </w:pP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w:t>
      </w:r>
    </w:p>
    <w:p w:rsidR="00C42210" w:rsidRDefault="00C42210" w:rsidP="00C42210">
      <w:pPr>
        <w:spacing w:after="0" w:line="240" w:lineRule="auto"/>
        <w:jc w:val="right"/>
        <w:rPr>
          <w:rFonts w:ascii="Times New Roman" w:eastAsia="Times New Roman" w:hAnsi="Times New Roman" w:cs="Times New Roman"/>
          <w:sz w:val="24"/>
          <w:szCs w:val="24"/>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 xml:space="preserve"> 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pStyle w:val="ae"/>
        <w:widowControl w:val="0"/>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2018 год</w:t>
      </w: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C42210" w:rsidRDefault="00C42210" w:rsidP="00C42210">
      <w:pPr>
        <w:pStyle w:val="ae"/>
        <w:widowControl w:val="0"/>
        <w:rPr>
          <w:rFonts w:ascii="Times New Roman" w:hAnsi="Times New Roman"/>
          <w:sz w:val="18"/>
          <w:szCs w:val="18"/>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7"/>
        <w:gridCol w:w="2264"/>
        <w:gridCol w:w="854"/>
        <w:gridCol w:w="1840"/>
      </w:tblGrid>
      <w:tr w:rsidR="00C42210" w:rsidTr="00126F0D">
        <w:tc>
          <w:tcPr>
            <w:tcW w:w="5077"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Наименование</w:t>
            </w:r>
          </w:p>
          <w:p w:rsidR="00C42210" w:rsidRDefault="00C42210" w:rsidP="00126F0D">
            <w:pPr>
              <w:jc w:val="both"/>
              <w:rPr>
                <w:rFonts w:ascii="Times New Roman" w:eastAsia="Calibri" w:hAnsi="Times New Roman" w:cs="Times New Roman"/>
                <w:sz w:val="24"/>
                <w:szCs w:val="24"/>
              </w:rPr>
            </w:pPr>
          </w:p>
          <w:p w:rsidR="00C42210" w:rsidRDefault="00C42210" w:rsidP="00126F0D">
            <w:pPr>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Сумма</w:t>
            </w:r>
          </w:p>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w:t>
            </w:r>
            <w:r>
              <w:rPr>
                <w:rFonts w:ascii="Times New Roman" w:eastAsia="Calibri" w:hAnsi="Times New Roman" w:cs="Times New Roman"/>
                <w:sz w:val="24"/>
                <w:szCs w:val="24"/>
                <w:lang w:val="en-US"/>
              </w:rPr>
              <w:t xml:space="preserve">а </w:t>
            </w:r>
            <w:r>
              <w:rPr>
                <w:rFonts w:ascii="Times New Roman" w:eastAsia="Calibri" w:hAnsi="Times New Roman" w:cs="Times New Roman"/>
                <w:sz w:val="24"/>
                <w:szCs w:val="24"/>
              </w:rPr>
              <w:t>2018 год</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9751211,00</w:t>
            </w:r>
          </w:p>
        </w:tc>
      </w:tr>
      <w:tr w:rsidR="00C42210" w:rsidTr="00126F0D">
        <w:trPr>
          <w:trHeight w:val="720"/>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Муниципальная программа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212000</w:t>
            </w:r>
            <w:r>
              <w:rPr>
                <w:rFonts w:ascii="Times New Roman" w:eastAsia="Calibri" w:hAnsi="Times New Roman" w:cs="Times New Roman"/>
                <w:sz w:val="24"/>
                <w:szCs w:val="24"/>
                <w:lang w:val="en-US" w:eastAsia="en-US"/>
              </w:rPr>
              <w:t>.00</w:t>
            </w:r>
          </w:p>
        </w:tc>
      </w:tr>
      <w:tr w:rsidR="00C42210" w:rsidTr="00126F0D">
        <w:trPr>
          <w:trHeight w:val="119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Подпрограмма </w:t>
            </w:r>
            <w:r>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212000</w:t>
            </w:r>
            <w:r>
              <w:rPr>
                <w:rFonts w:ascii="Times New Roman" w:eastAsia="Calibri" w:hAnsi="Times New Roman" w:cs="Times New Roman"/>
                <w:sz w:val="24"/>
                <w:szCs w:val="24"/>
                <w:lang w:val="en-US" w:eastAsia="en-US"/>
              </w:rPr>
              <w:t>.00</w:t>
            </w:r>
          </w:p>
        </w:tc>
      </w:tr>
      <w:tr w:rsidR="00C42210" w:rsidTr="00126F0D">
        <w:trPr>
          <w:trHeight w:val="697"/>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pPr>
            <w:r>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02 2 0</w:t>
            </w: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212000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Выплата пенсии за выслугу лет и доплат к пенсиям муниципальных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212000</w:t>
            </w:r>
            <w:r>
              <w:rPr>
                <w:rFonts w:ascii="Times New Roman" w:eastAsia="Calibri" w:hAnsi="Times New Roman" w:cs="Times New Roman"/>
                <w:sz w:val="24"/>
                <w:szCs w:val="24"/>
                <w:lang w:val="en-US" w:eastAsia="en-US"/>
              </w:rPr>
              <w:t>.00</w:t>
            </w:r>
          </w:p>
        </w:tc>
      </w:tr>
      <w:tr w:rsidR="00C42210" w:rsidTr="00126F0D">
        <w:trPr>
          <w:trHeight w:val="35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212000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04 0</w:t>
            </w:r>
            <w:r>
              <w:rPr>
                <w:rFonts w:ascii="Times New Roman" w:eastAsia="Calibri" w:hAnsi="Times New Roman" w:cs="Times New Roman"/>
                <w:sz w:val="24"/>
                <w:szCs w:val="24"/>
                <w:lang w:val="en-US" w:eastAsia="en-US"/>
              </w:rPr>
              <w:t xml:space="preserve"> 00</w:t>
            </w:r>
            <w:r>
              <w:rPr>
                <w:rFonts w:ascii="Times New Roman" w:eastAsia="Calibri" w:hAnsi="Times New Roman" w:cs="Times New Roman"/>
                <w:sz w:val="24"/>
                <w:szCs w:val="24"/>
                <w:lang w:eastAsia="en-US"/>
              </w:rPr>
              <w:t xml:space="preserve"> 0000</w:t>
            </w:r>
            <w:r>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100000</w:t>
            </w:r>
            <w:r>
              <w:rPr>
                <w:rFonts w:ascii="Times New Roman" w:eastAsia="Calibri" w:hAnsi="Times New Roman" w:cs="Times New Roman"/>
                <w:sz w:val="24"/>
                <w:szCs w:val="24"/>
                <w:lang w:val="en-US" w:eastAsia="en-US"/>
              </w:rPr>
              <w:t>.00</w:t>
            </w:r>
          </w:p>
        </w:tc>
      </w:tr>
      <w:tr w:rsidR="00C42210" w:rsidTr="00126F0D">
        <w:trPr>
          <w:trHeight w:val="41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04 2</w:t>
            </w:r>
            <w:r>
              <w:rPr>
                <w:rFonts w:ascii="Times New Roman" w:eastAsia="Calibri" w:hAnsi="Times New Roman" w:cs="Times New Roman"/>
                <w:sz w:val="24"/>
                <w:szCs w:val="24"/>
                <w:lang w:val="en-US" w:eastAsia="en-US"/>
              </w:rPr>
              <w:t xml:space="preserve"> 00</w:t>
            </w:r>
            <w:r>
              <w:rPr>
                <w:rFonts w:ascii="Times New Roman" w:eastAsia="Calibri" w:hAnsi="Times New Roman" w:cs="Times New Roman"/>
                <w:sz w:val="24"/>
                <w:szCs w:val="24"/>
                <w:lang w:eastAsia="en-US"/>
              </w:rPr>
              <w:t xml:space="preserve"> 0000</w:t>
            </w:r>
            <w:r>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100000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04 2</w:t>
            </w:r>
            <w:r>
              <w:rPr>
                <w:rFonts w:ascii="Times New Roman" w:eastAsia="Calibri" w:hAnsi="Times New Roman" w:cs="Times New Roman"/>
                <w:sz w:val="24"/>
                <w:szCs w:val="24"/>
                <w:lang w:val="en-US" w:eastAsia="en-US"/>
              </w:rPr>
              <w:t xml:space="preserve"> 0</w:t>
            </w:r>
            <w:r>
              <w:rPr>
                <w:rFonts w:ascii="Times New Roman" w:eastAsia="Calibri" w:hAnsi="Times New Roman" w:cs="Times New Roman"/>
                <w:sz w:val="24"/>
                <w:szCs w:val="24"/>
                <w:lang w:eastAsia="en-US"/>
              </w:rPr>
              <w:t>1 0000</w:t>
            </w:r>
            <w:r>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rPr>
          <w:trHeight w:val="598"/>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Pr="00174EEF" w:rsidRDefault="00C42210" w:rsidP="00126F0D">
            <w:pPr>
              <w:pStyle w:val="ConsPlusNormal"/>
              <w:spacing w:line="276" w:lineRule="auto"/>
              <w:rPr>
                <w:b w:val="0"/>
                <w:sz w:val="24"/>
                <w:szCs w:val="24"/>
              </w:rPr>
            </w:pPr>
            <w:r w:rsidRPr="00174EEF">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50000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35000</w:t>
            </w:r>
            <w:r>
              <w:rPr>
                <w:rFonts w:ascii="Times New Roman" w:eastAsia="Calibri" w:hAnsi="Times New Roman" w:cs="Times New Roman"/>
                <w:sz w:val="24"/>
                <w:szCs w:val="24"/>
                <w:lang w:val="en-US" w:eastAsia="en-US"/>
              </w:rPr>
              <w:t>.00</w:t>
            </w:r>
          </w:p>
        </w:tc>
      </w:tr>
      <w:tr w:rsidR="00C42210" w:rsidTr="00126F0D">
        <w:trPr>
          <w:trHeight w:val="190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35000</w:t>
            </w:r>
            <w:r>
              <w:rPr>
                <w:rFonts w:ascii="Times New Roman" w:eastAsia="Calibri" w:hAnsi="Times New Roman" w:cs="Times New Roman"/>
                <w:sz w:val="24"/>
                <w:szCs w:val="24"/>
                <w:lang w:val="en-US" w:eastAsia="en-US"/>
              </w:rPr>
              <w:t>.00</w:t>
            </w:r>
          </w:p>
        </w:tc>
      </w:tr>
      <w:tr w:rsidR="00C42210" w:rsidTr="00126F0D">
        <w:trPr>
          <w:trHeight w:val="652"/>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35000</w:t>
            </w:r>
            <w:r>
              <w:rPr>
                <w:rFonts w:ascii="Times New Roman" w:eastAsia="Calibri" w:hAnsi="Times New Roman" w:cs="Times New Roman"/>
                <w:sz w:val="24"/>
                <w:szCs w:val="24"/>
                <w:lang w:val="en-US" w:eastAsia="en-US"/>
              </w:rPr>
              <w:t>.00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1956296,78</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1956296,78</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1035000,00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1035000,00</w:t>
            </w:r>
          </w:p>
        </w:tc>
      </w:tr>
      <w:tr w:rsidR="00C42210" w:rsidTr="00126F0D">
        <w:trPr>
          <w:trHeight w:val="846"/>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1035000,00</w:t>
            </w:r>
          </w:p>
        </w:tc>
      </w:tr>
      <w:tr w:rsidR="00C42210" w:rsidTr="00126F0D">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1035000,00</w:t>
            </w:r>
          </w:p>
        </w:tc>
      </w:tr>
      <w:tr w:rsidR="00C42210" w:rsidTr="00126F0D">
        <w:trPr>
          <w:trHeight w:val="54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34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37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777690,23</w:t>
            </w:r>
          </w:p>
        </w:tc>
      </w:tr>
      <w:tr w:rsidR="00C42210" w:rsidTr="00126F0D">
        <w:trPr>
          <w:trHeight w:val="37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50000</w:t>
            </w:r>
            <w:r>
              <w:rPr>
                <w:rFonts w:ascii="Times New Roman" w:eastAsia="Calibri" w:hAnsi="Times New Roman" w:cs="Times New Roman"/>
                <w:sz w:val="24"/>
                <w:szCs w:val="24"/>
                <w:lang w:val="en-US"/>
              </w:rPr>
              <w:t>.00</w:t>
            </w:r>
          </w:p>
        </w:tc>
      </w:tr>
      <w:tr w:rsidR="00C42210" w:rsidTr="00126F0D">
        <w:trPr>
          <w:trHeight w:val="37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50000</w:t>
            </w:r>
            <w:r>
              <w:rPr>
                <w:rFonts w:ascii="Times New Roman" w:eastAsia="Calibri" w:hAnsi="Times New Roman" w:cs="Times New Roman"/>
                <w:sz w:val="24"/>
                <w:szCs w:val="24"/>
                <w:lang w:val="en-US"/>
              </w:rPr>
              <w:t>.00</w:t>
            </w:r>
          </w:p>
        </w:tc>
      </w:tr>
      <w:tr w:rsidR="00C42210" w:rsidTr="00126F0D">
        <w:trPr>
          <w:trHeight w:val="37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50000</w:t>
            </w:r>
            <w:r>
              <w:rPr>
                <w:rFonts w:ascii="Times New Roman" w:eastAsia="Calibri" w:hAnsi="Times New Roman" w:cs="Times New Roman"/>
                <w:sz w:val="24"/>
                <w:szCs w:val="24"/>
                <w:lang w:val="en-US"/>
              </w:rPr>
              <w:t>.00</w:t>
            </w:r>
          </w:p>
        </w:tc>
      </w:tr>
      <w:tr w:rsidR="00C42210" w:rsidTr="00126F0D">
        <w:trPr>
          <w:trHeight w:val="174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230000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230000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160000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160000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160000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Pr>
                <w:rFonts w:ascii="Times New Roman" w:eastAsia="Calibri" w:hAnsi="Times New Roman" w:cs="Times New Roman"/>
                <w:sz w:val="24"/>
                <w:szCs w:val="24"/>
                <w:lang w:eastAsia="en-US"/>
              </w:rPr>
              <w:t>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70000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70000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70000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70000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 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38000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38000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18000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18000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30500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30500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25500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25500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25500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15 0 00 0000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10000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192656,55</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дворовых территорий»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19 0 01 </w:t>
            </w:r>
            <w:r>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19 0 01 </w:t>
            </w:r>
            <w:r>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92474,55</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19 0 02 00000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19 0 02 </w:t>
            </w:r>
            <w:r>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19 0 02 </w:t>
            </w:r>
            <w:r>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100182,00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691753</w:t>
            </w:r>
            <w:r>
              <w:rPr>
                <w:rFonts w:ascii="Times New Roman" w:eastAsia="Calibri" w:hAnsi="Times New Roman" w:cs="Times New Roman"/>
                <w:sz w:val="24"/>
                <w:szCs w:val="24"/>
                <w:lang w:val="en-US"/>
              </w:rPr>
              <w:t>.00</w:t>
            </w:r>
          </w:p>
        </w:tc>
      </w:tr>
      <w:tr w:rsidR="00C42210" w:rsidTr="00126F0D">
        <w:trPr>
          <w:trHeight w:val="258"/>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sz w:val="24"/>
                <w:szCs w:val="24"/>
                <w:lang w:eastAsia="en-US"/>
              </w:rPr>
            </w:pPr>
            <w:r>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691753</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691753</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691753</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691753</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1593247</w:t>
            </w:r>
            <w:r>
              <w:rPr>
                <w:rFonts w:ascii="Times New Roman" w:eastAsia="Calibri" w:hAnsi="Times New Roman" w:cs="Times New Roman"/>
                <w:sz w:val="24"/>
                <w:szCs w:val="24"/>
                <w:lang w:val="en-US" w:eastAsia="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rPr>
              <w:t>1593247</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rPr>
              <w:t>1593247</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rPr>
              <w:t>1591247</w:t>
            </w:r>
            <w:r>
              <w:rPr>
                <w:rFonts w:ascii="Times New Roman" w:eastAsia="Calibri" w:hAnsi="Times New Roman" w:cs="Times New Roman"/>
                <w:sz w:val="24"/>
                <w:szCs w:val="24"/>
                <w:lang w:val="en-US"/>
              </w:rPr>
              <w:t>.00</w:t>
            </w:r>
          </w:p>
        </w:tc>
      </w:tr>
      <w:tr w:rsidR="00C42210" w:rsidTr="00126F0D">
        <w:trPr>
          <w:trHeight w:val="331"/>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2000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303421,00</w:t>
            </w:r>
          </w:p>
        </w:tc>
      </w:tr>
      <w:tr w:rsidR="00C42210" w:rsidTr="00126F0D">
        <w:trPr>
          <w:trHeight w:val="290"/>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303421,00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303421,00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246000,00</w:t>
            </w:r>
          </w:p>
        </w:tc>
      </w:tr>
      <w:tr w:rsidR="00C42210" w:rsidTr="00126F0D">
        <w:trPr>
          <w:trHeight w:val="434"/>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33000,00</w:t>
            </w:r>
          </w:p>
        </w:tc>
      </w:tr>
      <w:tr w:rsidR="00C42210" w:rsidTr="00126F0D">
        <w:trPr>
          <w:trHeight w:val="426"/>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26021,00</w:t>
            </w:r>
          </w:p>
        </w:tc>
      </w:tr>
      <w:tr w:rsidR="00C42210" w:rsidTr="00126F0D">
        <w:trPr>
          <w:trHeight w:val="426"/>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rPr>
          <w:trHeight w:val="426"/>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30000,00</w:t>
            </w:r>
          </w:p>
        </w:tc>
      </w:tr>
      <w:tr w:rsidR="00C42210" w:rsidTr="00126F0D">
        <w:trPr>
          <w:trHeight w:val="480"/>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390088,22</w:t>
            </w:r>
          </w:p>
        </w:tc>
      </w:tr>
      <w:tr w:rsidR="00C42210" w:rsidTr="00126F0D">
        <w:trPr>
          <w:trHeight w:val="630"/>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390088,22</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180000,00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145221,00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33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33478,94</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371"/>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31388,28</w:t>
            </w:r>
          </w:p>
        </w:tc>
      </w:tr>
      <w:tr w:rsidR="00C42210" w:rsidTr="00126F0D">
        <w:trPr>
          <w:trHeight w:val="434"/>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192250</w:t>
            </w:r>
            <w:r>
              <w:rPr>
                <w:rFonts w:ascii="Times New Roman" w:eastAsia="Calibri" w:hAnsi="Times New Roman" w:cs="Times New Roman"/>
                <w:sz w:val="24"/>
                <w:szCs w:val="24"/>
                <w:lang w:val="en-US"/>
              </w:rPr>
              <w:t>.00</w:t>
            </w:r>
          </w:p>
        </w:tc>
      </w:tr>
      <w:tr w:rsidR="00C42210" w:rsidTr="00126F0D">
        <w:trPr>
          <w:trHeight w:val="583"/>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192250</w:t>
            </w:r>
            <w:r>
              <w:rPr>
                <w:rFonts w:ascii="Times New Roman" w:eastAsia="Calibri" w:hAnsi="Times New Roman" w:cs="Times New Roman"/>
                <w:sz w:val="24"/>
                <w:szCs w:val="24"/>
                <w:lang w:val="en-US"/>
              </w:rPr>
              <w:t>.00</w:t>
            </w:r>
          </w:p>
        </w:tc>
      </w:tr>
      <w:tr w:rsidR="00C42210" w:rsidTr="00126F0D">
        <w:trPr>
          <w:trHeight w:val="366"/>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192250</w:t>
            </w:r>
            <w:r>
              <w:rPr>
                <w:rFonts w:ascii="Times New Roman" w:eastAsia="Calibri" w:hAnsi="Times New Roman" w:cs="Times New Roman"/>
                <w:sz w:val="24"/>
                <w:szCs w:val="24"/>
                <w:lang w:val="en-US"/>
              </w:rPr>
              <w:t>.00</w:t>
            </w:r>
          </w:p>
        </w:tc>
      </w:tr>
      <w:tr w:rsidR="00C42210" w:rsidTr="00126F0D">
        <w:trPr>
          <w:trHeight w:val="305"/>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192250</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3789605,00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1796005</w:t>
            </w:r>
            <w:r>
              <w:rPr>
                <w:rFonts w:ascii="Times New Roman" w:eastAsia="Calibri" w:hAnsi="Times New Roman" w:cs="Times New Roman"/>
                <w:sz w:val="24"/>
                <w:szCs w:val="24"/>
                <w:lang w:val="en-US"/>
              </w:rPr>
              <w:t>.00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1962700,00</w:t>
            </w:r>
          </w:p>
        </w:tc>
      </w:tr>
      <w:tr w:rsidR="00C42210" w:rsidTr="00126F0D">
        <w:trPr>
          <w:trHeight w:val="739"/>
        </w:trPr>
        <w:tc>
          <w:tcPr>
            <w:tcW w:w="507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30900</w:t>
            </w:r>
            <w:r>
              <w:rPr>
                <w:rFonts w:ascii="Times New Roman" w:eastAsia="Calibri" w:hAnsi="Times New Roman" w:cs="Times New Roman"/>
                <w:sz w:val="24"/>
                <w:szCs w:val="24"/>
                <w:lang w:val="en-US"/>
              </w:rPr>
              <w:t>.00</w:t>
            </w:r>
          </w:p>
        </w:tc>
      </w:tr>
    </w:tbl>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18"/>
          <w:szCs w:val="18"/>
        </w:rPr>
      </w:pP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w:t>
      </w:r>
    </w:p>
    <w:p w:rsidR="00C42210" w:rsidRDefault="00C42210" w:rsidP="00C4221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C42210" w:rsidRDefault="00C42210" w:rsidP="00C4221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Ворошневского сельсовета</w:t>
      </w:r>
    </w:p>
    <w:p w:rsidR="00C42210" w:rsidRDefault="00C42210" w:rsidP="00C4221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spacing w:line="240" w:lineRule="auto"/>
        <w:jc w:val="right"/>
        <w:rPr>
          <w:rFonts w:ascii="Times New Roman" w:hAnsi="Times New Roman" w:cs="Times New Roman"/>
          <w:sz w:val="18"/>
          <w:szCs w:val="18"/>
        </w:rPr>
      </w:pPr>
    </w:p>
    <w:p w:rsidR="00C42210" w:rsidRDefault="00C42210" w:rsidP="00C42210">
      <w:pPr>
        <w:spacing w:after="0" w:line="240" w:lineRule="auto"/>
        <w:rPr>
          <w:rFonts w:ascii="Times New Roman" w:eastAsia="Times New Roman" w:hAnsi="Times New Roman" w:cs="Times New Roman"/>
          <w:sz w:val="18"/>
          <w:szCs w:val="18"/>
        </w:rPr>
      </w:pPr>
    </w:p>
    <w:p w:rsidR="00C42210" w:rsidRDefault="00C42210" w:rsidP="00C42210">
      <w:pPr>
        <w:spacing w:after="0" w:line="240" w:lineRule="auto"/>
        <w:rPr>
          <w:rFonts w:ascii="Times New Roman" w:eastAsia="Times New Roman" w:hAnsi="Times New Roman" w:cs="Times New Roman"/>
          <w:sz w:val="28"/>
          <w:szCs w:val="28"/>
        </w:rPr>
      </w:pPr>
    </w:p>
    <w:p w:rsidR="00C42210" w:rsidRDefault="00C42210" w:rsidP="00C42210">
      <w:pPr>
        <w:pStyle w:val="ae"/>
        <w:widowControl w:val="0"/>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2019  и 2020 годов</w:t>
      </w:r>
    </w:p>
    <w:p w:rsidR="00C42210" w:rsidRDefault="00C42210" w:rsidP="00C42210">
      <w:pPr>
        <w:pStyle w:val="ae"/>
        <w:widowControl w:val="0"/>
        <w:jc w:val="center"/>
        <w:rPr>
          <w:rFonts w:ascii="Times New Roman" w:hAnsi="Times New Roman"/>
          <w:b/>
          <w:sz w:val="28"/>
          <w:szCs w:val="28"/>
        </w:rPr>
      </w:pPr>
    </w:p>
    <w:p w:rsidR="00C42210" w:rsidRDefault="00C42210" w:rsidP="00C42210">
      <w:pPr>
        <w:pStyle w:val="ae"/>
        <w:widowControl w:val="0"/>
        <w:jc w:val="center"/>
        <w:rPr>
          <w:rFonts w:ascii="Times New Roman" w:hAnsi="Times New Roman"/>
          <w:b/>
          <w:sz w:val="28"/>
          <w:szCs w:val="28"/>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C42210" w:rsidRDefault="00C42210" w:rsidP="00C42210">
      <w:pPr>
        <w:spacing w:after="0" w:line="240" w:lineRule="auto"/>
        <w:rPr>
          <w:rFonts w:ascii="Times New Roman" w:eastAsia="Times New Roman" w:hAnsi="Times New Roman" w:cs="Times New Roman"/>
          <w:sz w:val="18"/>
          <w:szCs w:val="18"/>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3"/>
        <w:gridCol w:w="1704"/>
        <w:gridCol w:w="563"/>
        <w:gridCol w:w="1279"/>
        <w:gridCol w:w="1416"/>
      </w:tblGrid>
      <w:tr w:rsidR="00C42210" w:rsidTr="00443C33">
        <w:tc>
          <w:tcPr>
            <w:tcW w:w="5073" w:type="dxa"/>
            <w:tcBorders>
              <w:top w:val="single" w:sz="4" w:space="0" w:color="auto"/>
              <w:left w:val="single" w:sz="4" w:space="0" w:color="auto"/>
              <w:bottom w:val="single" w:sz="4" w:space="0" w:color="auto"/>
              <w:right w:val="single" w:sz="4" w:space="0" w:color="auto"/>
            </w:tcBorders>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Наименование</w:t>
            </w:r>
          </w:p>
          <w:p w:rsidR="00C42210" w:rsidRDefault="00C42210" w:rsidP="00126F0D">
            <w:pPr>
              <w:jc w:val="both"/>
              <w:rPr>
                <w:rFonts w:ascii="Times New Roman" w:eastAsia="Calibri" w:hAnsi="Times New Roman" w:cs="Times New Roman"/>
              </w:rPr>
            </w:pPr>
          </w:p>
          <w:p w:rsidR="00C42210" w:rsidRDefault="00C42210" w:rsidP="00126F0D">
            <w:pPr>
              <w:ind w:right="184"/>
              <w:jc w:val="both"/>
              <w:rPr>
                <w:rFonts w:ascii="Times New Roman" w:eastAsia="Calibri" w:hAnsi="Times New Roman" w:cs="Times New Roman"/>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ЦСР</w:t>
            </w:r>
          </w:p>
        </w:tc>
        <w:tc>
          <w:tcPr>
            <w:tcW w:w="56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ВР</w:t>
            </w:r>
          </w:p>
        </w:tc>
        <w:tc>
          <w:tcPr>
            <w:tcW w:w="127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w:t>
            </w:r>
          </w:p>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на 2019 год</w:t>
            </w:r>
          </w:p>
        </w:tc>
        <w:tc>
          <w:tcPr>
            <w:tcW w:w="14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Сумма</w:t>
            </w:r>
          </w:p>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на 2020 год</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w:t>
            </w:r>
          </w:p>
        </w:tc>
        <w:tc>
          <w:tcPr>
            <w:tcW w:w="170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2</w:t>
            </w:r>
          </w:p>
        </w:tc>
        <w:tc>
          <w:tcPr>
            <w:tcW w:w="56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3</w:t>
            </w:r>
          </w:p>
        </w:tc>
        <w:tc>
          <w:tcPr>
            <w:tcW w:w="1279"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b/>
                <w:lang w:eastAsia="en-US"/>
              </w:rPr>
            </w:pPr>
            <w:r>
              <w:rPr>
                <w:rFonts w:ascii="Times New Roman" w:eastAsia="Calibri" w:hAnsi="Times New Roman" w:cs="Times New Roman"/>
                <w:b/>
              </w:rPr>
              <w:t xml:space="preserve"> ВСЕГО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C42210" w:rsidRDefault="00C42210" w:rsidP="00126F0D">
            <w:pPr>
              <w:jc w:val="both"/>
              <w:rPr>
                <w:rFonts w:ascii="Times New Roman" w:eastAsia="Calibri" w:hAnsi="Times New Roman" w:cs="Times New Roman"/>
                <w:b/>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b/>
                <w:lang w:eastAsia="en-US"/>
              </w:rPr>
            </w:pPr>
            <w:r>
              <w:rPr>
                <w:rFonts w:ascii="Times New Roman" w:eastAsia="Calibri" w:hAnsi="Times New Roman" w:cs="Times New Roman"/>
                <w:b/>
                <w:lang w:eastAsia="en-US"/>
              </w:rPr>
              <w:t>9428054,00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b/>
                <w:lang w:eastAsia="en-US"/>
              </w:rPr>
            </w:pPr>
            <w:r>
              <w:rPr>
                <w:rFonts w:ascii="Times New Roman" w:eastAsia="Calibri" w:hAnsi="Times New Roman" w:cs="Times New Roman"/>
                <w:b/>
                <w:lang w:eastAsia="en-US"/>
              </w:rPr>
              <w:t>9344576,00</w:t>
            </w:r>
          </w:p>
        </w:tc>
      </w:tr>
      <w:tr w:rsidR="00C42210" w:rsidTr="00443C33">
        <w:trPr>
          <w:trHeight w:val="828"/>
        </w:trPr>
        <w:tc>
          <w:tcPr>
            <w:tcW w:w="5073" w:type="dxa"/>
            <w:tcBorders>
              <w:top w:val="single" w:sz="4" w:space="0" w:color="auto"/>
              <w:left w:val="single" w:sz="4" w:space="0" w:color="auto"/>
              <w:bottom w:val="single" w:sz="4" w:space="0" w:color="auto"/>
              <w:right w:val="single" w:sz="4" w:space="0" w:color="auto"/>
            </w:tcBorders>
          </w:tcPr>
          <w:p w:rsidR="00C42210" w:rsidRDefault="00C42210" w:rsidP="00126F0D">
            <w:pPr>
              <w:autoSpaceDE w:val="0"/>
              <w:autoSpaceDN w:val="0"/>
              <w:adjustRightInd w:val="0"/>
              <w:spacing w:after="0" w:line="240" w:lineRule="auto"/>
              <w:jc w:val="both"/>
              <w:outlineLvl w:val="0"/>
              <w:rPr>
                <w:rFonts w:ascii="Times New Roman" w:eastAsia="Times New Roman" w:hAnsi="Times New Roman" w:cs="Times New Roman"/>
              </w:rPr>
            </w:pPr>
            <w:r>
              <w:rPr>
                <w:rFonts w:ascii="Times New Roman" w:eastAsia="Calibri" w:hAnsi="Times New Roman" w:cs="Times New Roman"/>
              </w:rPr>
              <w:t xml:space="preserve">Муниципальная программа </w:t>
            </w:r>
            <w:r>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p w:rsidR="00C42210" w:rsidRDefault="00C42210" w:rsidP="00126F0D">
            <w:pPr>
              <w:jc w:val="both"/>
              <w:rPr>
                <w:rFonts w:ascii="Times New Roman" w:eastAsia="Calibri"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r>
      <w:tr w:rsidR="00C42210" w:rsidTr="00443C33">
        <w:trPr>
          <w:trHeight w:val="1140"/>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autoSpaceDE w:val="0"/>
              <w:autoSpaceDN w:val="0"/>
              <w:adjustRightInd w:val="0"/>
              <w:spacing w:after="0" w:line="240" w:lineRule="auto"/>
              <w:jc w:val="both"/>
              <w:outlineLvl w:val="0"/>
              <w:rPr>
                <w:rFonts w:ascii="Times New Roman" w:eastAsia="Calibri" w:hAnsi="Times New Roman" w:cs="Times New Roman"/>
                <w:lang w:eastAsia="en-US"/>
              </w:rPr>
            </w:pPr>
            <w:r>
              <w:rPr>
                <w:rFonts w:ascii="Times New Roman" w:eastAsia="Times New Roman" w:hAnsi="Times New Roman" w:cs="Times New Roman"/>
              </w:rPr>
              <w:t xml:space="preserve">Подпрограмма </w:t>
            </w:r>
            <w:r>
              <w:rPr>
                <w:rFonts w:ascii="Times New Roman" w:eastAsia="Calibri" w:hAnsi="Times New Roman" w:cs="Times New Roman"/>
              </w:rPr>
              <w:t xml:space="preserve">Развитие мер социальной поддержки отдельных категорий граждан муниципальной </w:t>
            </w:r>
            <w:r>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r>
      <w:tr w:rsidR="00C42210" w:rsidTr="00443C33">
        <w:trPr>
          <w:trHeight w:val="631"/>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formattext"/>
              <w:spacing w:line="276" w:lineRule="auto"/>
              <w:rPr>
                <w:sz w:val="22"/>
                <w:szCs w:val="22"/>
              </w:rPr>
            </w:pPr>
            <w:r>
              <w:rPr>
                <w:sz w:val="22"/>
                <w:szCs w:val="22"/>
              </w:rPr>
              <w:t>Основное мероприятие «Предоставление мер социальной поддержки отдельным категориям граждан»</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02 2 0</w:t>
            </w:r>
            <w:r>
              <w:rPr>
                <w:rFonts w:ascii="Times New Roman" w:eastAsia="Calibri" w:hAnsi="Times New Roman" w:cs="Times New Roman"/>
                <w:lang w:val="en-US" w:eastAsia="en-US"/>
              </w:rPr>
              <w:t>1</w:t>
            </w:r>
            <w:r>
              <w:rPr>
                <w:rFonts w:ascii="Times New Roman" w:eastAsia="Calibri" w:hAnsi="Times New Roman" w:cs="Times New Roman"/>
                <w:lang w:eastAsia="en-US"/>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Выплата пенсии за выслугу лет и доплат к пенсиям муниципальных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r>
      <w:tr w:rsidR="00C42210" w:rsidTr="00443C33">
        <w:trPr>
          <w:trHeight w:val="373"/>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212000,00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eastAsia="en-US"/>
              </w:rPr>
            </w:pPr>
            <w:r>
              <w:rPr>
                <w:rFonts w:ascii="Times New Roman" w:eastAsia="Calibri" w:hAnsi="Times New Roman" w:cs="Times New Roman"/>
                <w:lang w:eastAsia="en-US"/>
              </w:rPr>
              <w:t>04 0</w:t>
            </w:r>
            <w:r>
              <w:rPr>
                <w:rFonts w:ascii="Times New Roman" w:eastAsia="Calibri" w:hAnsi="Times New Roman" w:cs="Times New Roman"/>
                <w:lang w:val="en-US" w:eastAsia="en-US"/>
              </w:rPr>
              <w:t xml:space="preserve"> 00</w:t>
            </w:r>
            <w:r>
              <w:rPr>
                <w:rFonts w:ascii="Times New Roman" w:eastAsia="Calibri" w:hAnsi="Times New Roman" w:cs="Times New Roman"/>
                <w:lang w:eastAsia="en-US"/>
              </w:rPr>
              <w:t xml:space="preserve"> 0000</w:t>
            </w:r>
            <w:r>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100000,00</w:t>
            </w:r>
          </w:p>
        </w:tc>
      </w:tr>
      <w:tr w:rsidR="00C42210" w:rsidTr="00443C33">
        <w:trPr>
          <w:trHeight w:val="1762"/>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eastAsia="en-US"/>
              </w:rPr>
            </w:pPr>
            <w:r>
              <w:rPr>
                <w:rFonts w:ascii="Times New Roman" w:eastAsia="Calibri" w:hAnsi="Times New Roman" w:cs="Times New Roman"/>
                <w:lang w:eastAsia="en-US"/>
              </w:rPr>
              <w:t>04 2</w:t>
            </w:r>
            <w:r>
              <w:rPr>
                <w:rFonts w:ascii="Times New Roman" w:eastAsia="Calibri" w:hAnsi="Times New Roman" w:cs="Times New Roman"/>
                <w:lang w:val="en-US" w:eastAsia="en-US"/>
              </w:rPr>
              <w:t xml:space="preserve"> 00</w:t>
            </w:r>
            <w:r>
              <w:rPr>
                <w:rFonts w:ascii="Times New Roman" w:eastAsia="Calibri" w:hAnsi="Times New Roman" w:cs="Times New Roman"/>
                <w:lang w:eastAsia="en-US"/>
              </w:rPr>
              <w:t xml:space="preserve"> 0000</w:t>
            </w:r>
            <w:r>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eastAsia="en-US"/>
              </w:rPr>
            </w:pPr>
            <w:r>
              <w:rPr>
                <w:rFonts w:ascii="Times New Roman" w:eastAsia="Calibri" w:hAnsi="Times New Roman" w:cs="Times New Roman"/>
                <w:lang w:eastAsia="en-US"/>
              </w:rPr>
              <w:t>04 2</w:t>
            </w:r>
            <w:r>
              <w:rPr>
                <w:rFonts w:ascii="Times New Roman" w:eastAsia="Calibri" w:hAnsi="Times New Roman" w:cs="Times New Roman"/>
                <w:lang w:val="en-US" w:eastAsia="en-US"/>
              </w:rPr>
              <w:t xml:space="preserve"> 0</w:t>
            </w:r>
            <w:r>
              <w:rPr>
                <w:rFonts w:ascii="Times New Roman" w:eastAsia="Calibri" w:hAnsi="Times New Roman" w:cs="Times New Roman"/>
                <w:lang w:eastAsia="en-US"/>
              </w:rPr>
              <w:t>1 0000</w:t>
            </w:r>
            <w:r>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имущественных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rPr>
          <w:trHeight w:val="67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Pr="00174EEF" w:rsidRDefault="00C42210" w:rsidP="00126F0D">
            <w:pPr>
              <w:pStyle w:val="ConsPlusNormal"/>
              <w:spacing w:line="276" w:lineRule="auto"/>
              <w:rPr>
                <w:b w:val="0"/>
                <w:sz w:val="22"/>
                <w:szCs w:val="22"/>
              </w:rPr>
            </w:pPr>
            <w:r w:rsidRPr="00174EEF">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в области земельных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50000,00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r>
      <w:tr w:rsidR="00C42210" w:rsidTr="00443C33">
        <w:trPr>
          <w:trHeight w:val="197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«Энергосберегающее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Calibri" w:hAnsi="Times New Roman" w:cs="Times New Roman"/>
              </w:rPr>
            </w:pPr>
            <w:r>
              <w:rPr>
                <w:rFonts w:ascii="Times New Roman" w:eastAsia="Calibri" w:hAnsi="Times New Roman" w:cs="Times New Roman"/>
              </w:rPr>
              <w:t>Мероприятия в области энергосбережения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r>
      <w:tr w:rsidR="00C42210" w:rsidTr="00443C33">
        <w:trPr>
          <w:trHeight w:val="517"/>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35000,00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2511439,78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2424728,78</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07 3 00 00000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2511439,78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2511439,78</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«Уличное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r>
      <w:tr w:rsidR="00C42210" w:rsidTr="00443C33">
        <w:trPr>
          <w:trHeight w:val="846"/>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r>
      <w:tr w:rsidR="00C42210" w:rsidTr="00443C33">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240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1035000,00</w:t>
            </w:r>
          </w:p>
        </w:tc>
      </w:tr>
      <w:tr w:rsidR="00C42210" w:rsidTr="00443C33">
        <w:trPr>
          <w:trHeight w:val="54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hAnsi="Times New Roman" w:cs="Times New Roman"/>
              </w:rPr>
            </w:pPr>
            <w:r>
              <w:rPr>
                <w:rFonts w:ascii="Times New Roman" w:hAnsi="Times New Roman" w:cs="Times New Roman"/>
              </w:rPr>
              <w:t>Основное мероприятие  Озеленение и прочие 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1406439,78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1319728,78</w:t>
            </w:r>
          </w:p>
        </w:tc>
      </w:tr>
      <w:tr w:rsidR="00C42210" w:rsidTr="00443C33">
        <w:trPr>
          <w:trHeight w:val="34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1406439,78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1319728,78</w:t>
            </w:r>
          </w:p>
        </w:tc>
      </w:tr>
      <w:tr w:rsidR="00C42210" w:rsidTr="00443C33">
        <w:trPr>
          <w:trHeight w:val="37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Закупка товаров, работ и услуг для государственных и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w:t>
            </w:r>
            <w:r>
              <w:rPr>
                <w:rFonts w:ascii="Times New Roman" w:eastAsia="Calibri" w:hAnsi="Times New Roman" w:cs="Times New Roman"/>
                <w:lang w:val="en-US"/>
              </w:rPr>
              <w:t>3</w:t>
            </w:r>
            <w:r>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1406439,78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1319728,78</w:t>
            </w:r>
          </w:p>
        </w:tc>
      </w:tr>
      <w:tr w:rsidR="00C42210" w:rsidTr="00443C33">
        <w:trPr>
          <w:trHeight w:val="37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37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37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1412"/>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2 01 С</w:t>
            </w:r>
            <w:r>
              <w:rPr>
                <w:rFonts w:ascii="Times New Roman" w:eastAsia="Calibri" w:hAnsi="Times New Roman" w:cs="Times New Roman"/>
                <w:lang w:val="en-US"/>
              </w:rPr>
              <w:t>14</w:t>
            </w:r>
            <w:r>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160000,00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Pr>
                <w:rFonts w:ascii="Times New Roman" w:eastAsia="Calibri" w:hAnsi="Times New Roman" w:cs="Times New Roman"/>
                <w:lang w:eastAsia="en-US"/>
              </w:rPr>
              <w:t>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08 3 01 00000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08 3 0</w:t>
            </w:r>
            <w:r>
              <w:rPr>
                <w:rFonts w:ascii="Times New Roman" w:eastAsia="Calibri" w:hAnsi="Times New Roman" w:cs="Times New Roman"/>
                <w:lang w:val="en-US"/>
              </w:rPr>
              <w:t>1</w:t>
            </w:r>
            <w:r>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«Повышение квалификации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09 1 01  00000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Мероприятия, направленные на развитие муниципальной службы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443C33">
            <w:pPr>
              <w:rPr>
                <w:rFonts w:ascii="Times New Roman" w:eastAsia="Calibri" w:hAnsi="Times New Roman" w:cs="Times New Roman"/>
              </w:rPr>
            </w:pPr>
            <w:r>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443C33">
            <w:pPr>
              <w:rPr>
                <w:rFonts w:ascii="Times New Roman" w:eastAsia="Calibri" w:hAnsi="Times New Roman" w:cs="Times New Roman"/>
              </w:rPr>
            </w:pPr>
            <w:r>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1704"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 Сохранение и развитие архивного дела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и содержанию муниципального архива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38000,00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Создание комплексной системы мер по профилактике потребления наркотиков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30500,00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25500,00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15 0 00 0000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99050,00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дворовых территорий»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 xml:space="preserve">19 0 01 </w:t>
            </w:r>
            <w:r>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66167,00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19 0 02 00000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 xml:space="preserve">19 0 02 </w:t>
            </w:r>
            <w:r>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rPr>
              <w:t xml:space="preserve">19 0 02 </w:t>
            </w:r>
            <w:r>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val="en-US"/>
              </w:rPr>
            </w:pPr>
            <w:r>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32883,00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Calibri" w:hAnsi="Times New Roman" w:cs="Times New Roman"/>
                <w:lang w:eastAsia="en-US"/>
              </w:rPr>
              <w:t>Обеспечение функционирования главы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r>
      <w:tr w:rsidR="00C42210" w:rsidTr="00443C33">
        <w:trPr>
          <w:trHeight w:val="341"/>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napToGrid w:val="0"/>
                <w:lang w:eastAsia="en-US"/>
              </w:rPr>
            </w:pPr>
            <w:r>
              <w:rPr>
                <w:rFonts w:ascii="Times New Roman" w:hAnsi="Times New Roman" w:cs="Times New Roman"/>
                <w:snapToGrid w:val="0"/>
              </w:rPr>
              <w:t>Глава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hAnsi="Times New Roman" w:cs="Times New Roman"/>
              </w:rPr>
              <w:t>Расходы на выплаты персоналу государственных (муниципальных) органов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120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691753,00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Обеспечение функционирования местных администраций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 xml:space="preserve">73 0 00 00000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hAnsi="Times New Roman" w:cs="Times New Roman"/>
                <w:snapToGrid w:val="0"/>
              </w:rPr>
              <w:t>Обеспечение  деятельности администрации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1593247,00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1591247,00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443C33">
        <w:trPr>
          <w:trHeight w:val="403"/>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обязательств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Выполнение других (прочих) обязательств органа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453000,00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395000,00</w:t>
            </w:r>
          </w:p>
        </w:tc>
      </w:tr>
      <w:tr w:rsidR="00C42210" w:rsidTr="00443C33">
        <w:trPr>
          <w:trHeight w:val="27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33000,00</w:t>
            </w:r>
          </w:p>
        </w:tc>
      </w:tr>
      <w:tr w:rsidR="00C42210" w:rsidTr="00443C33">
        <w:trPr>
          <w:trHeight w:val="376"/>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25000,00</w:t>
            </w:r>
          </w:p>
        </w:tc>
      </w:tr>
      <w:tr w:rsidR="00C42210" w:rsidTr="00443C33">
        <w:trPr>
          <w:trHeight w:val="508"/>
        </w:trPr>
        <w:tc>
          <w:tcPr>
            <w:tcW w:w="5073" w:type="dxa"/>
            <w:tcBorders>
              <w:top w:val="single" w:sz="4" w:space="0" w:color="auto"/>
              <w:left w:val="single" w:sz="4" w:space="0" w:color="auto"/>
              <w:bottom w:val="single" w:sz="4" w:space="0" w:color="auto"/>
              <w:right w:val="single" w:sz="4" w:space="0" w:color="auto"/>
            </w:tcBorders>
          </w:tcPr>
          <w:p w:rsidR="00C42210" w:rsidRDefault="00C42210" w:rsidP="00126F0D">
            <w:pPr>
              <w:adjustRightInd w:val="0"/>
              <w:spacing w:after="0" w:line="240" w:lineRule="auto"/>
              <w:outlineLvl w:val="4"/>
              <w:rPr>
                <w:rFonts w:ascii="Times New Roman" w:eastAsia="Times New Roman" w:hAnsi="Times New Roman" w:cs="Times New Roman"/>
                <w:snapToGrid w:val="0"/>
              </w:rPr>
            </w:pPr>
            <w:r>
              <w:rPr>
                <w:rFonts w:ascii="Times New Roman" w:eastAsia="Times New Roman" w:hAnsi="Times New Roman" w:cs="Times New Roman"/>
                <w:snapToGrid w:val="0"/>
              </w:rPr>
              <w:t>Непрограммная деятельность органов местного самоуправления</w:t>
            </w:r>
          </w:p>
          <w:p w:rsidR="00C42210" w:rsidRDefault="00C42210" w:rsidP="00126F0D">
            <w:pPr>
              <w:jc w:val="both"/>
              <w:rPr>
                <w:rFonts w:ascii="Times New Roman" w:eastAsia="Calibri" w:hAnsi="Times New Roman" w:cs="Times New Roman"/>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391641,22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396961,22</w:t>
            </w:r>
          </w:p>
        </w:tc>
      </w:tr>
      <w:tr w:rsidR="00C42210" w:rsidTr="00443C33">
        <w:trPr>
          <w:trHeight w:val="630"/>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Calibri" w:hAnsi="Times New Roman" w:cs="Times New Roman"/>
                <w:lang w:eastAsia="en-US"/>
              </w:rPr>
            </w:pPr>
            <w:r>
              <w:rPr>
                <w:rFonts w:ascii="Times New Roman" w:eastAsia="Times New Roman" w:hAnsi="Times New Roman" w:cs="Times New Roman"/>
                <w:snapToGrid w:val="0"/>
              </w:rPr>
              <w:t>Непрограммные расходы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 xml:space="preserve">77 2 00 00000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391641,22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396961,22</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adjustRightInd w:val="0"/>
              <w:spacing w:after="0" w:line="240" w:lineRule="auto"/>
              <w:outlineLvl w:val="4"/>
              <w:rPr>
                <w:rFonts w:ascii="Times New Roman" w:eastAsia="Times New Roman" w:hAnsi="Times New Roman" w:cs="Times New Roman"/>
                <w:snapToGrid w:val="0"/>
              </w:rPr>
            </w:pPr>
            <w:r>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180000,00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443C33">
        <w:trPr>
          <w:trHeight w:val="420"/>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146774.00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152094,00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443C33">
        <w:trPr>
          <w:trHeight w:val="347"/>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33478,94</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443C33">
        <w:trPr>
          <w:trHeight w:val="395"/>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31388,28</w:t>
            </w:r>
          </w:p>
        </w:tc>
      </w:tr>
      <w:tr w:rsidR="00C42210" w:rsidTr="00443C33">
        <w:trPr>
          <w:trHeight w:val="357"/>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235701,00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233614,00</w:t>
            </w:r>
          </w:p>
        </w:tc>
      </w:tr>
      <w:tr w:rsidR="00C42210" w:rsidTr="00443C33">
        <w:trPr>
          <w:trHeight w:val="453"/>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Резервные фонды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235701,00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233614,00</w:t>
            </w:r>
          </w:p>
        </w:tc>
      </w:tr>
      <w:tr w:rsidR="00C42210" w:rsidTr="00443C33">
        <w:trPr>
          <w:trHeight w:val="433"/>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Резервный фонд местной Администрации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235701,00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233614,00</w:t>
            </w:r>
          </w:p>
        </w:tc>
      </w:tr>
      <w:tr w:rsidR="00C42210" w:rsidTr="00443C33">
        <w:trPr>
          <w:trHeight w:val="401"/>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rPr>
                <w:rFonts w:ascii="Times New Roman" w:eastAsia="Calibri" w:hAnsi="Times New Roman" w:cs="Times New Roman"/>
                <w:lang w:eastAsia="en-US"/>
              </w:rPr>
            </w:pPr>
            <w:r>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235701,00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233614,00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Расходы на обеспечение деятельности (оказание услуг) муниципальных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2989605,00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1796005,00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1162700,00</w:t>
            </w:r>
          </w:p>
        </w:tc>
      </w:tr>
      <w:tr w:rsidR="00C42210" w:rsidTr="00443C33">
        <w:trPr>
          <w:trHeight w:val="739"/>
        </w:trPr>
        <w:tc>
          <w:tcPr>
            <w:tcW w:w="5073"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both"/>
              <w:rPr>
                <w:rFonts w:ascii="Times New Roman" w:eastAsia="Calibri" w:hAnsi="Times New Roman" w:cs="Times New Roman"/>
                <w:lang w:eastAsia="en-US"/>
              </w:rPr>
            </w:pPr>
            <w:r>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42210" w:rsidRDefault="00C42210" w:rsidP="00126F0D">
            <w:pPr>
              <w:jc w:val="both"/>
              <w:rPr>
                <w:rFonts w:ascii="Times New Roman" w:eastAsia="Calibri" w:hAnsi="Times New Roman" w:cs="Times New Roman"/>
              </w:rPr>
            </w:pPr>
            <w:r>
              <w:rPr>
                <w:rFonts w:ascii="Times New Roman" w:eastAsia="Calibri" w:hAnsi="Times New Roman" w:cs="Times New Roman"/>
              </w:rPr>
              <w:t>30900,00</w:t>
            </w:r>
          </w:p>
        </w:tc>
      </w:tr>
    </w:tbl>
    <w:p w:rsidR="00C42210" w:rsidRDefault="00C42210" w:rsidP="00C42210">
      <w:pPr>
        <w:jc w:val="right"/>
        <w:rPr>
          <w:rFonts w:ascii="Times New Roman" w:hAnsi="Times New Roman" w:cs="Times New Roman"/>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13</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pStyle w:val="ConsPlusTitle"/>
        <w:jc w:val="center"/>
        <w:rPr>
          <w:sz w:val="28"/>
          <w:szCs w:val="28"/>
        </w:rPr>
      </w:pPr>
    </w:p>
    <w:p w:rsidR="00C42210" w:rsidRDefault="00C42210" w:rsidP="00C42210">
      <w:pPr>
        <w:pStyle w:val="ConsPlusTitle"/>
        <w:jc w:val="center"/>
        <w:rPr>
          <w:sz w:val="28"/>
          <w:szCs w:val="28"/>
        </w:rPr>
      </w:pPr>
      <w:r>
        <w:rPr>
          <w:sz w:val="28"/>
          <w:szCs w:val="28"/>
        </w:rPr>
        <w:t>Программа</w:t>
      </w:r>
    </w:p>
    <w:p w:rsidR="00C42210" w:rsidRDefault="00C42210" w:rsidP="00C42210">
      <w:pPr>
        <w:pStyle w:val="ConsPlusTitle"/>
        <w:jc w:val="center"/>
        <w:rPr>
          <w:sz w:val="28"/>
          <w:szCs w:val="28"/>
        </w:rPr>
      </w:pPr>
      <w:r>
        <w:rPr>
          <w:sz w:val="28"/>
          <w:szCs w:val="28"/>
        </w:rPr>
        <w:t>муниципальных внутренних заимствований</w:t>
      </w:r>
    </w:p>
    <w:p w:rsidR="00C42210" w:rsidRDefault="00C42210" w:rsidP="00C42210">
      <w:pPr>
        <w:pStyle w:val="ConsPlusTitle"/>
        <w:jc w:val="center"/>
        <w:rPr>
          <w:sz w:val="28"/>
          <w:szCs w:val="28"/>
        </w:rPr>
      </w:pPr>
      <w:r>
        <w:rPr>
          <w:sz w:val="28"/>
          <w:szCs w:val="28"/>
        </w:rPr>
        <w:t xml:space="preserve"> муниципального образования  «Ворошневский сельсовет»</w:t>
      </w:r>
    </w:p>
    <w:p w:rsidR="00C42210" w:rsidRDefault="00C42210" w:rsidP="00C42210">
      <w:pPr>
        <w:pStyle w:val="ConsPlusTitle"/>
        <w:jc w:val="center"/>
        <w:rPr>
          <w:sz w:val="28"/>
          <w:szCs w:val="28"/>
        </w:rPr>
      </w:pPr>
      <w:r>
        <w:rPr>
          <w:sz w:val="28"/>
          <w:szCs w:val="28"/>
        </w:rPr>
        <w:t xml:space="preserve"> Курского района Курской области на 2018 год</w:t>
      </w:r>
    </w:p>
    <w:p w:rsidR="00C42210" w:rsidRDefault="00C42210" w:rsidP="00C42210">
      <w:pPr>
        <w:pStyle w:val="ConsPlusTitle"/>
        <w:jc w:val="center"/>
        <w:rPr>
          <w:sz w:val="28"/>
          <w:szCs w:val="28"/>
        </w:rPr>
      </w:pPr>
    </w:p>
    <w:p w:rsidR="00C42210" w:rsidRDefault="00C42210" w:rsidP="00C42210">
      <w:pPr>
        <w:pStyle w:val="ConsPlusNormal"/>
        <w:jc w:val="center"/>
        <w:outlineLvl w:val="0"/>
        <w:rPr>
          <w:sz w:val="18"/>
          <w:szCs w:val="18"/>
        </w:rPr>
      </w:pPr>
    </w:p>
    <w:p w:rsidR="00C42210" w:rsidRDefault="00C42210" w:rsidP="00C42210">
      <w:pPr>
        <w:pStyle w:val="ConsPlusNormal"/>
        <w:ind w:firstLine="540"/>
        <w:jc w:val="both"/>
        <w:rPr>
          <w:sz w:val="18"/>
          <w:szCs w:val="18"/>
        </w:rPr>
      </w:pPr>
    </w:p>
    <w:p w:rsidR="00C42210" w:rsidRDefault="00C42210" w:rsidP="00C42210">
      <w:pPr>
        <w:pStyle w:val="ConsPlusNormal"/>
        <w:ind w:firstLine="540"/>
        <w:jc w:val="both"/>
        <w:outlineLvl w:val="1"/>
        <w:rPr>
          <w:sz w:val="24"/>
          <w:szCs w:val="24"/>
        </w:rPr>
      </w:pPr>
      <w:r>
        <w:rPr>
          <w:sz w:val="24"/>
          <w:szCs w:val="24"/>
        </w:rPr>
        <w:t>1. Привлечение внутренних заимствований</w:t>
      </w:r>
    </w:p>
    <w:p w:rsidR="00C42210" w:rsidRDefault="00C42210" w:rsidP="00C42210">
      <w:pPr>
        <w:pStyle w:val="ConsPlusNormal"/>
        <w:ind w:firstLine="540"/>
        <w:jc w:val="both"/>
        <w:rPr>
          <w:sz w:val="24"/>
          <w:szCs w:val="24"/>
        </w:rPr>
      </w:pPr>
    </w:p>
    <w:tbl>
      <w:tblPr>
        <w:tblW w:w="0" w:type="auto"/>
        <w:tblInd w:w="75" w:type="dxa"/>
        <w:tblLayout w:type="fixed"/>
        <w:tblCellMar>
          <w:left w:w="75" w:type="dxa"/>
          <w:right w:w="75" w:type="dxa"/>
        </w:tblCellMar>
        <w:tblLook w:val="04A0"/>
      </w:tblPr>
      <w:tblGrid>
        <w:gridCol w:w="600"/>
        <w:gridCol w:w="6360"/>
        <w:gridCol w:w="2280"/>
      </w:tblGrid>
      <w:tr w:rsidR="00C42210" w:rsidTr="00126F0D">
        <w:trPr>
          <w:trHeight w:val="800"/>
        </w:trPr>
        <w:tc>
          <w:tcPr>
            <w:tcW w:w="60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Объем привлечения</w:t>
            </w:r>
            <w:r>
              <w:rPr>
                <w:rFonts w:ascii="Times New Roman" w:hAnsi="Times New Roman" w:cs="Times New Roman"/>
                <w:sz w:val="24"/>
                <w:szCs w:val="24"/>
              </w:rPr>
              <w:br/>
              <w:t xml:space="preserve"> средств в 2018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rPr>
          <w:trHeight w:val="400"/>
        </w:trPr>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Бюджетные кредиты от других бюджетов бюджетной     </w:t>
            </w:r>
            <w:r>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c>
          <w:tcPr>
            <w:tcW w:w="600" w:type="dxa"/>
            <w:tcBorders>
              <w:top w:val="nil"/>
              <w:left w:val="single" w:sz="4" w:space="0" w:color="auto"/>
              <w:bottom w:val="single" w:sz="4" w:space="0" w:color="auto"/>
              <w:right w:val="single" w:sz="4" w:space="0" w:color="auto"/>
            </w:tcBorders>
          </w:tcPr>
          <w:p w:rsidR="00C42210" w:rsidRDefault="00C42210" w:rsidP="00126F0D">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bl>
    <w:p w:rsidR="00C42210" w:rsidRDefault="00C42210" w:rsidP="00C42210">
      <w:pPr>
        <w:pStyle w:val="ConsPlusNormal"/>
        <w:ind w:firstLine="540"/>
        <w:jc w:val="both"/>
        <w:rPr>
          <w:sz w:val="24"/>
          <w:szCs w:val="24"/>
        </w:rPr>
      </w:pPr>
    </w:p>
    <w:p w:rsidR="00C42210" w:rsidRDefault="00C42210" w:rsidP="00C42210">
      <w:pPr>
        <w:pStyle w:val="ConsPlusNormal"/>
        <w:ind w:firstLine="540"/>
        <w:jc w:val="both"/>
        <w:outlineLvl w:val="1"/>
        <w:rPr>
          <w:sz w:val="24"/>
          <w:szCs w:val="24"/>
        </w:rPr>
      </w:pPr>
      <w:r>
        <w:rPr>
          <w:sz w:val="24"/>
          <w:szCs w:val="24"/>
        </w:rPr>
        <w:t>2. Погашение внутренних заимствований</w:t>
      </w:r>
    </w:p>
    <w:p w:rsidR="00C42210" w:rsidRDefault="00C42210" w:rsidP="00C42210">
      <w:pPr>
        <w:pStyle w:val="ConsPlusNormal"/>
        <w:ind w:firstLine="540"/>
        <w:jc w:val="both"/>
        <w:rPr>
          <w:sz w:val="24"/>
          <w:szCs w:val="24"/>
        </w:rPr>
      </w:pPr>
    </w:p>
    <w:tbl>
      <w:tblPr>
        <w:tblW w:w="0" w:type="auto"/>
        <w:tblInd w:w="75" w:type="dxa"/>
        <w:tblLayout w:type="fixed"/>
        <w:tblCellMar>
          <w:left w:w="75" w:type="dxa"/>
          <w:right w:w="75" w:type="dxa"/>
        </w:tblCellMar>
        <w:tblLook w:val="04A0"/>
      </w:tblPr>
      <w:tblGrid>
        <w:gridCol w:w="600"/>
        <w:gridCol w:w="6360"/>
        <w:gridCol w:w="2280"/>
      </w:tblGrid>
      <w:tr w:rsidR="00C42210" w:rsidTr="00126F0D">
        <w:trPr>
          <w:trHeight w:val="800"/>
        </w:trPr>
        <w:tc>
          <w:tcPr>
            <w:tcW w:w="60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Объем погашения </w:t>
            </w:r>
            <w:r>
              <w:rPr>
                <w:rFonts w:ascii="Times New Roman" w:hAnsi="Times New Roman" w:cs="Times New Roman"/>
                <w:sz w:val="24"/>
                <w:szCs w:val="24"/>
              </w:rPr>
              <w:br/>
              <w:t xml:space="preserve"> средств в 2018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rPr>
          <w:trHeight w:val="400"/>
        </w:trPr>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Бюджетные кредиты от других бюджетов бюджетной     </w:t>
            </w:r>
            <w:r>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r w:rsidR="00C42210" w:rsidTr="00126F0D">
        <w:tc>
          <w:tcPr>
            <w:tcW w:w="600" w:type="dxa"/>
            <w:tcBorders>
              <w:top w:val="nil"/>
              <w:left w:val="single" w:sz="4" w:space="0" w:color="auto"/>
              <w:bottom w:val="single" w:sz="4" w:space="0" w:color="auto"/>
              <w:right w:val="single" w:sz="4" w:space="0" w:color="auto"/>
            </w:tcBorders>
          </w:tcPr>
          <w:p w:rsidR="00C42210" w:rsidRDefault="00C42210" w:rsidP="00126F0D">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r>
    </w:tbl>
    <w:p w:rsidR="00C42210" w:rsidRDefault="00C42210" w:rsidP="00C42210">
      <w:pPr>
        <w:jc w:val="right"/>
        <w:rPr>
          <w:rFonts w:ascii="Times New Roman" w:hAnsi="Times New Roman" w:cs="Times New Roman"/>
          <w:sz w:val="24"/>
          <w:szCs w:val="24"/>
        </w:rPr>
      </w:pP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14</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18"/>
          <w:szCs w:val="18"/>
        </w:rPr>
      </w:pPr>
    </w:p>
    <w:p w:rsidR="00C42210" w:rsidRDefault="00C42210" w:rsidP="00C42210">
      <w:pPr>
        <w:pStyle w:val="ConsPlusTitle"/>
        <w:jc w:val="center"/>
        <w:rPr>
          <w:sz w:val="28"/>
          <w:szCs w:val="28"/>
        </w:rPr>
      </w:pPr>
    </w:p>
    <w:p w:rsidR="00C42210" w:rsidRDefault="00C42210" w:rsidP="00C42210">
      <w:pPr>
        <w:pStyle w:val="ConsPlusTitle"/>
        <w:jc w:val="center"/>
        <w:rPr>
          <w:sz w:val="28"/>
          <w:szCs w:val="28"/>
        </w:rPr>
      </w:pPr>
      <w:r>
        <w:rPr>
          <w:sz w:val="28"/>
          <w:szCs w:val="28"/>
        </w:rPr>
        <w:t>Программа</w:t>
      </w:r>
    </w:p>
    <w:p w:rsidR="00C42210" w:rsidRDefault="00C42210" w:rsidP="00C42210">
      <w:pPr>
        <w:pStyle w:val="ConsPlusTitle"/>
        <w:jc w:val="center"/>
        <w:rPr>
          <w:sz w:val="28"/>
          <w:szCs w:val="28"/>
        </w:rPr>
      </w:pPr>
      <w:r>
        <w:rPr>
          <w:sz w:val="28"/>
          <w:szCs w:val="28"/>
        </w:rPr>
        <w:t>Муниципальных внутренних заимствований муниципального образования  «Ворошневский сельсовет» Курского района Курской области на плановый период  2019 и 2020 годов</w:t>
      </w:r>
    </w:p>
    <w:p w:rsidR="00C42210" w:rsidRDefault="00C42210" w:rsidP="00C42210">
      <w:pPr>
        <w:pStyle w:val="ConsPlusTitle"/>
        <w:jc w:val="center"/>
        <w:rPr>
          <w:sz w:val="28"/>
          <w:szCs w:val="28"/>
        </w:rPr>
      </w:pPr>
    </w:p>
    <w:p w:rsidR="00C42210" w:rsidRDefault="00C42210" w:rsidP="00C42210">
      <w:pPr>
        <w:pStyle w:val="ConsPlusNormal"/>
        <w:ind w:firstLine="540"/>
        <w:jc w:val="both"/>
        <w:rPr>
          <w:sz w:val="18"/>
          <w:szCs w:val="18"/>
        </w:rPr>
      </w:pPr>
    </w:p>
    <w:p w:rsidR="00C42210" w:rsidRDefault="00C42210" w:rsidP="00C42210">
      <w:pPr>
        <w:pStyle w:val="ConsPlusNormal"/>
        <w:ind w:firstLine="540"/>
        <w:jc w:val="both"/>
        <w:outlineLvl w:val="1"/>
        <w:rPr>
          <w:sz w:val="24"/>
          <w:szCs w:val="24"/>
        </w:rPr>
      </w:pPr>
      <w:r>
        <w:rPr>
          <w:sz w:val="24"/>
          <w:szCs w:val="24"/>
        </w:rPr>
        <w:t>1. Привлечение внутренних заимствований</w:t>
      </w:r>
    </w:p>
    <w:p w:rsidR="00C42210" w:rsidRDefault="00C42210" w:rsidP="00C42210">
      <w:pPr>
        <w:pStyle w:val="ConsPlusNormal"/>
        <w:ind w:firstLine="540"/>
        <w:jc w:val="both"/>
        <w:rPr>
          <w:sz w:val="24"/>
          <w:szCs w:val="24"/>
        </w:rPr>
      </w:pPr>
    </w:p>
    <w:tbl>
      <w:tblPr>
        <w:tblW w:w="0" w:type="auto"/>
        <w:tblInd w:w="75" w:type="dxa"/>
        <w:tblLayout w:type="fixed"/>
        <w:tblCellMar>
          <w:left w:w="75" w:type="dxa"/>
          <w:right w:w="75" w:type="dxa"/>
        </w:tblCellMar>
        <w:tblLook w:val="04A0"/>
      </w:tblPr>
      <w:tblGrid>
        <w:gridCol w:w="600"/>
        <w:gridCol w:w="4503"/>
        <w:gridCol w:w="1985"/>
        <w:gridCol w:w="1985"/>
      </w:tblGrid>
      <w:tr w:rsidR="00C42210" w:rsidTr="00126F0D">
        <w:trPr>
          <w:trHeight w:val="800"/>
        </w:trPr>
        <w:tc>
          <w:tcPr>
            <w:tcW w:w="60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Объем привлечения</w:t>
            </w:r>
            <w:r>
              <w:rPr>
                <w:rFonts w:ascii="Times New Roman" w:hAnsi="Times New Roman" w:cs="Times New Roman"/>
                <w:sz w:val="24"/>
                <w:szCs w:val="24"/>
              </w:rPr>
              <w:br/>
              <w:t xml:space="preserve"> средств в 2019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Объем привлечения</w:t>
            </w:r>
            <w:r>
              <w:rPr>
                <w:rFonts w:ascii="Times New Roman" w:hAnsi="Times New Roman" w:cs="Times New Roman"/>
                <w:sz w:val="24"/>
                <w:szCs w:val="24"/>
              </w:rPr>
              <w:br/>
              <w:t xml:space="preserve"> средств в 2020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rPr>
          <w:trHeight w:val="400"/>
        </w:trPr>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Бюджетные кредиты от других бюджетов бюджетной     </w:t>
            </w:r>
            <w:r>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c>
          <w:tcPr>
            <w:tcW w:w="600" w:type="dxa"/>
            <w:tcBorders>
              <w:top w:val="nil"/>
              <w:left w:val="single" w:sz="4" w:space="0" w:color="auto"/>
              <w:bottom w:val="single" w:sz="4" w:space="0" w:color="auto"/>
              <w:right w:val="single" w:sz="4" w:space="0" w:color="auto"/>
            </w:tcBorders>
          </w:tcPr>
          <w:p w:rsidR="00C42210" w:rsidRDefault="00C42210" w:rsidP="00126F0D">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bl>
    <w:p w:rsidR="00C42210" w:rsidRDefault="00C42210" w:rsidP="00C42210">
      <w:pPr>
        <w:pStyle w:val="ConsPlusNormal"/>
        <w:ind w:firstLine="540"/>
        <w:jc w:val="both"/>
        <w:rPr>
          <w:sz w:val="24"/>
          <w:szCs w:val="24"/>
        </w:rPr>
      </w:pPr>
    </w:p>
    <w:p w:rsidR="00C42210" w:rsidRDefault="00C42210" w:rsidP="00C42210">
      <w:pPr>
        <w:pStyle w:val="ConsPlusNormal"/>
        <w:ind w:firstLine="540"/>
        <w:jc w:val="both"/>
        <w:outlineLvl w:val="1"/>
        <w:rPr>
          <w:sz w:val="24"/>
          <w:szCs w:val="24"/>
        </w:rPr>
      </w:pPr>
      <w:r>
        <w:rPr>
          <w:sz w:val="24"/>
          <w:szCs w:val="24"/>
        </w:rPr>
        <w:t>2. Погашение внутренних заимствований</w:t>
      </w:r>
    </w:p>
    <w:p w:rsidR="00C42210" w:rsidRDefault="00C42210" w:rsidP="00C42210">
      <w:pPr>
        <w:pStyle w:val="ConsPlusNormal"/>
        <w:ind w:firstLine="540"/>
        <w:jc w:val="both"/>
        <w:rPr>
          <w:sz w:val="24"/>
          <w:szCs w:val="24"/>
        </w:rPr>
      </w:pPr>
    </w:p>
    <w:tbl>
      <w:tblPr>
        <w:tblW w:w="0" w:type="auto"/>
        <w:tblInd w:w="75" w:type="dxa"/>
        <w:tblLayout w:type="fixed"/>
        <w:tblCellMar>
          <w:left w:w="75" w:type="dxa"/>
          <w:right w:w="75" w:type="dxa"/>
        </w:tblCellMar>
        <w:tblLook w:val="04A0"/>
      </w:tblPr>
      <w:tblGrid>
        <w:gridCol w:w="600"/>
        <w:gridCol w:w="4503"/>
        <w:gridCol w:w="1985"/>
        <w:gridCol w:w="1984"/>
      </w:tblGrid>
      <w:tr w:rsidR="00C42210" w:rsidTr="00126F0D">
        <w:trPr>
          <w:trHeight w:val="800"/>
        </w:trPr>
        <w:tc>
          <w:tcPr>
            <w:tcW w:w="60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Объем погашения </w:t>
            </w:r>
            <w:r>
              <w:rPr>
                <w:rFonts w:ascii="Times New Roman" w:hAnsi="Times New Roman" w:cs="Times New Roman"/>
                <w:sz w:val="24"/>
                <w:szCs w:val="24"/>
              </w:rPr>
              <w:br/>
              <w:t xml:space="preserve"> средств в 2019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c>
          <w:tcPr>
            <w:tcW w:w="1984"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Объем привлечения</w:t>
            </w:r>
            <w:r>
              <w:rPr>
                <w:rFonts w:ascii="Times New Roman" w:hAnsi="Times New Roman" w:cs="Times New Roman"/>
                <w:sz w:val="24"/>
                <w:szCs w:val="24"/>
              </w:rPr>
              <w:br/>
              <w:t xml:space="preserve"> средств в 2020 </w:t>
            </w:r>
            <w:r>
              <w:rPr>
                <w:rFonts w:ascii="Times New Roman" w:hAnsi="Times New Roman" w:cs="Times New Roman"/>
                <w:sz w:val="24"/>
                <w:szCs w:val="24"/>
              </w:rPr>
              <w:br/>
              <w:t xml:space="preserve">   году (тыс.    </w:t>
            </w:r>
            <w:r>
              <w:rPr>
                <w:rFonts w:ascii="Times New Roman" w:hAnsi="Times New Roman" w:cs="Times New Roman"/>
                <w:sz w:val="24"/>
                <w:szCs w:val="24"/>
              </w:rPr>
              <w:br/>
              <w:t xml:space="preserve">     рублей)     </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rPr>
          <w:trHeight w:val="400"/>
        </w:trPr>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Бюджетные кредиты от других бюджетов бюджетной     </w:t>
            </w:r>
            <w:r>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c>
          <w:tcPr>
            <w:tcW w:w="600"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C42210" w:rsidTr="00126F0D">
        <w:tc>
          <w:tcPr>
            <w:tcW w:w="600" w:type="dxa"/>
            <w:tcBorders>
              <w:top w:val="nil"/>
              <w:left w:val="single" w:sz="4" w:space="0" w:color="auto"/>
              <w:bottom w:val="single" w:sz="4" w:space="0" w:color="auto"/>
              <w:right w:val="single" w:sz="4" w:space="0" w:color="auto"/>
            </w:tcBorders>
          </w:tcPr>
          <w:p w:rsidR="00C42210" w:rsidRDefault="00C42210" w:rsidP="00126F0D">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bl>
    <w:p w:rsidR="00C42210" w:rsidRDefault="00C42210" w:rsidP="00C42210">
      <w:pPr>
        <w:jc w:val="right"/>
        <w:rPr>
          <w:rFonts w:ascii="Times New Roman" w:hAnsi="Times New Roman" w:cs="Times New Roman"/>
          <w:sz w:val="24"/>
          <w:szCs w:val="24"/>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15</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18"/>
          <w:szCs w:val="18"/>
        </w:rPr>
      </w:pP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Программа муниципальных гарантий</w:t>
      </w: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«Ворошневский сельсовет» Курского района Курской области на 2018 год</w:t>
      </w:r>
    </w:p>
    <w:p w:rsidR="00C42210" w:rsidRDefault="00C42210" w:rsidP="00C42210">
      <w:pPr>
        <w:rPr>
          <w:rFonts w:ascii="Times New Roman" w:hAnsi="Times New Roman" w:cs="Times New Roman"/>
          <w:sz w:val="18"/>
          <w:szCs w:val="18"/>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1.1. Перечень подлежащих предоставлению муниципальных  гарантий муниципального образования «Ворошневский сельсовет» Курского района Курской области в 2018 году</w:t>
      </w:r>
    </w:p>
    <w:p w:rsidR="00C42210" w:rsidRDefault="00C42210" w:rsidP="00C4221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1837"/>
        <w:gridCol w:w="1715"/>
        <w:gridCol w:w="1370"/>
        <w:gridCol w:w="1121"/>
        <w:gridCol w:w="1715"/>
        <w:gridCol w:w="1157"/>
      </w:tblGrid>
      <w:tr w:rsidR="00C42210" w:rsidTr="00126F0D">
        <w:trPr>
          <w:trHeight w:val="1801"/>
        </w:trPr>
        <w:tc>
          <w:tcPr>
            <w:tcW w:w="74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п.п.</w:t>
            </w:r>
          </w:p>
        </w:tc>
        <w:tc>
          <w:tcPr>
            <w:tcW w:w="17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Цель</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гарантирования</w:t>
            </w: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Наименование</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принципала</w:t>
            </w:r>
          </w:p>
        </w:tc>
        <w:tc>
          <w:tcPr>
            <w:tcW w:w="1359"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Сумма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Гарантиро-вания,</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Тыс.руб</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лей</w:t>
            </w:r>
          </w:p>
        </w:tc>
        <w:tc>
          <w:tcPr>
            <w:tcW w:w="11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Наличие права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Регрес</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сного</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требова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ния</w:t>
            </w: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Наименование</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кредитора</w:t>
            </w:r>
          </w:p>
        </w:tc>
        <w:tc>
          <w:tcPr>
            <w:tcW w:w="11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Срок</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гарантии</w:t>
            </w:r>
          </w:p>
        </w:tc>
      </w:tr>
      <w:tr w:rsidR="00C42210" w:rsidTr="00126F0D">
        <w:trPr>
          <w:trHeight w:hRule="exact" w:val="288"/>
        </w:trPr>
        <w:tc>
          <w:tcPr>
            <w:tcW w:w="74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1</w:t>
            </w:r>
          </w:p>
        </w:tc>
        <w:tc>
          <w:tcPr>
            <w:tcW w:w="177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2</w:t>
            </w:r>
          </w:p>
          <w:p w:rsidR="00C42210" w:rsidRDefault="00C42210" w:rsidP="00126F0D">
            <w:pPr>
              <w:rPr>
                <w:rFonts w:ascii="Times New Roman" w:hAnsi="Times New Roman" w:cs="Times New Roman"/>
                <w:sz w:val="24"/>
                <w:szCs w:val="24"/>
              </w:rPr>
            </w:pPr>
          </w:p>
          <w:p w:rsidR="00C42210" w:rsidRDefault="00C42210" w:rsidP="00126F0D">
            <w:pPr>
              <w:rPr>
                <w:rFonts w:ascii="Times New Roman" w:hAnsi="Times New Roman" w:cs="Times New Roman"/>
                <w:sz w:val="24"/>
                <w:szCs w:val="24"/>
              </w:rPr>
            </w:pPr>
          </w:p>
          <w:p w:rsidR="00C42210" w:rsidRDefault="00C42210" w:rsidP="00126F0D">
            <w:pPr>
              <w:rPr>
                <w:rFonts w:ascii="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3</w:t>
            </w:r>
          </w:p>
        </w:tc>
        <w:tc>
          <w:tcPr>
            <w:tcW w:w="1359"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4</w:t>
            </w:r>
          </w:p>
        </w:tc>
        <w:tc>
          <w:tcPr>
            <w:tcW w:w="11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6</w:t>
            </w:r>
          </w:p>
        </w:tc>
        <w:tc>
          <w:tcPr>
            <w:tcW w:w="11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7</w:t>
            </w:r>
          </w:p>
        </w:tc>
      </w:tr>
      <w:tr w:rsidR="00C42210" w:rsidTr="00126F0D">
        <w:trPr>
          <w:trHeight w:hRule="exact" w:val="575"/>
        </w:trPr>
        <w:tc>
          <w:tcPr>
            <w:tcW w:w="74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r>
      <w:tr w:rsidR="00C42210" w:rsidTr="00126F0D">
        <w:trPr>
          <w:trHeight w:val="549"/>
        </w:trPr>
        <w:tc>
          <w:tcPr>
            <w:tcW w:w="74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77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Всего</w:t>
            </w: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1359"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15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r>
    </w:tbl>
    <w:p w:rsidR="00C42210" w:rsidRDefault="00C42210" w:rsidP="00C42210">
      <w:pPr>
        <w:rPr>
          <w:rFonts w:ascii="Times New Roman" w:hAnsi="Times New Roman" w:cs="Times New Roman"/>
          <w:sz w:val="24"/>
          <w:szCs w:val="24"/>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 xml:space="preserve">1.2.Общий объем бюджетных ассигнований, предусмотренных на исполнение </w:t>
      </w: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2018 году</w:t>
      </w:r>
    </w:p>
    <w:p w:rsidR="00C42210" w:rsidRDefault="00C42210" w:rsidP="00C42210">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42210" w:rsidTr="00126F0D">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 муниципального образования «Ворошневскийсельсовет»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C42210" w:rsidTr="00126F0D">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0,0</w:t>
            </w:r>
          </w:p>
        </w:tc>
      </w:tr>
    </w:tbl>
    <w:p w:rsidR="00996DA4" w:rsidRDefault="00996DA4" w:rsidP="00C42210">
      <w:pPr>
        <w:jc w:val="right"/>
        <w:rPr>
          <w:rFonts w:ascii="Times New Roman" w:hAnsi="Times New Roman" w:cs="Times New Roman"/>
          <w:sz w:val="18"/>
          <w:szCs w:val="18"/>
        </w:rPr>
      </w:pP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Приложение № 16</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Ворошневского сельсовета</w:t>
      </w:r>
    </w:p>
    <w:p w:rsidR="00C42210" w:rsidRDefault="00C42210" w:rsidP="00C42210">
      <w:pPr>
        <w:jc w:val="right"/>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C42210" w:rsidRDefault="00C42210" w:rsidP="00C422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p w:rsidR="00C42210" w:rsidRDefault="00C42210" w:rsidP="00C42210">
      <w:pPr>
        <w:jc w:val="right"/>
        <w:rPr>
          <w:rFonts w:ascii="Times New Roman" w:hAnsi="Times New Roman" w:cs="Times New Roman"/>
          <w:sz w:val="24"/>
          <w:szCs w:val="24"/>
        </w:rPr>
      </w:pPr>
    </w:p>
    <w:p w:rsidR="00C42210" w:rsidRDefault="00C42210" w:rsidP="00C42210">
      <w:pPr>
        <w:spacing w:after="0" w:line="240" w:lineRule="auto"/>
        <w:rPr>
          <w:rFonts w:ascii="Times New Roman" w:eastAsia="Times New Roman" w:hAnsi="Times New Roman" w:cs="Times New Roman"/>
          <w:sz w:val="24"/>
          <w:szCs w:val="24"/>
        </w:rPr>
      </w:pP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Программа муниципальных гарантий</w:t>
      </w:r>
    </w:p>
    <w:p w:rsidR="00C42210" w:rsidRDefault="00C42210" w:rsidP="00C42210">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«Ворошневский сельсовет» Курского района Курской области на плановый период  2019 и 2020 годов</w:t>
      </w: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1.1. Перечень подлежащих предоставлению муниципальных  гарантий муниципального образования «Ворошневский сельсовет» Курского района Курской области на 2019-2020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825"/>
        <w:gridCol w:w="1701"/>
        <w:gridCol w:w="1560"/>
        <w:gridCol w:w="1701"/>
        <w:gridCol w:w="1417"/>
        <w:gridCol w:w="816"/>
      </w:tblGrid>
      <w:tr w:rsidR="00C42210" w:rsidTr="00126F0D">
        <w:tc>
          <w:tcPr>
            <w:tcW w:w="551"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п.п.</w:t>
            </w:r>
          </w:p>
        </w:tc>
        <w:tc>
          <w:tcPr>
            <w:tcW w:w="182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Цель</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Наименова-ние</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Сумма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гарантиро-вания,</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тыс.рублей</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Наличие права</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регрессного</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Наименова-ние</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Срок</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гарантии</w:t>
            </w:r>
          </w:p>
        </w:tc>
      </w:tr>
      <w:tr w:rsidR="00C42210" w:rsidTr="00126F0D">
        <w:tc>
          <w:tcPr>
            <w:tcW w:w="55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C42210" w:rsidRDefault="00C42210" w:rsidP="00126F0D">
            <w:pPr>
              <w:jc w:val="center"/>
              <w:rPr>
                <w:rFonts w:ascii="Times New Roman" w:hAnsi="Times New Roman" w:cs="Times New Roman"/>
                <w:sz w:val="24"/>
                <w:szCs w:val="24"/>
              </w:rPr>
            </w:pPr>
            <w:r>
              <w:rPr>
                <w:rFonts w:ascii="Times New Roman" w:hAnsi="Times New Roman" w:cs="Times New Roman"/>
                <w:sz w:val="24"/>
                <w:szCs w:val="24"/>
              </w:rPr>
              <w:t>7</w:t>
            </w:r>
          </w:p>
        </w:tc>
      </w:tr>
      <w:tr w:rsidR="00C42210" w:rsidTr="00126F0D">
        <w:tc>
          <w:tcPr>
            <w:tcW w:w="551"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r>
      <w:tr w:rsidR="00C42210" w:rsidTr="00126F0D">
        <w:tc>
          <w:tcPr>
            <w:tcW w:w="551" w:type="dxa"/>
            <w:tcBorders>
              <w:top w:val="single" w:sz="4" w:space="0" w:color="auto"/>
              <w:left w:val="single" w:sz="4" w:space="0" w:color="auto"/>
              <w:bottom w:val="single" w:sz="4" w:space="0" w:color="auto"/>
              <w:right w:val="single" w:sz="4" w:space="0" w:color="auto"/>
            </w:tcBorders>
          </w:tcPr>
          <w:p w:rsidR="00C42210" w:rsidRDefault="00C42210" w:rsidP="00126F0D">
            <w:pP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C42210" w:rsidRDefault="00C42210" w:rsidP="00126F0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w:t>
            </w:r>
          </w:p>
        </w:tc>
      </w:tr>
    </w:tbl>
    <w:p w:rsidR="00C42210" w:rsidRDefault="00C42210" w:rsidP="00C42210">
      <w:pPr>
        <w:rPr>
          <w:rFonts w:ascii="Times New Roman" w:hAnsi="Times New Roman" w:cs="Times New Roman"/>
          <w:sz w:val="24"/>
          <w:szCs w:val="24"/>
        </w:rPr>
      </w:pP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 xml:space="preserve">1.2.Общий объем бюджетных ассигнований, предусмотренных на исполнение </w:t>
      </w:r>
    </w:p>
    <w:p w:rsidR="00C42210" w:rsidRDefault="00C42210" w:rsidP="00C42210">
      <w:pPr>
        <w:rPr>
          <w:rFonts w:ascii="Times New Roman" w:hAnsi="Times New Roman" w:cs="Times New Roman"/>
          <w:sz w:val="24"/>
          <w:szCs w:val="24"/>
        </w:rPr>
      </w:pPr>
      <w:r>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2019-2020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391"/>
        <w:gridCol w:w="2395"/>
      </w:tblGrid>
      <w:tr w:rsidR="00C42210" w:rsidTr="00126F0D">
        <w:trPr>
          <w:trHeight w:val="2595"/>
        </w:trPr>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 муниципального образования «Ворошневский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 xml:space="preserve">Объем бюджетных ассигнований </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 исполнение гарантий по возможным</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xml:space="preserve"> гарантийным случаям в</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2019 году, рублей</w:t>
            </w:r>
          </w:p>
        </w:tc>
        <w:tc>
          <w:tcPr>
            <w:tcW w:w="1251"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eastAsia="Times New Roman" w:hAnsi="Times New Roman" w:cs="Times New Roman"/>
                <w:sz w:val="24"/>
                <w:szCs w:val="24"/>
              </w:rPr>
            </w:pPr>
            <w:r>
              <w:rPr>
                <w:rFonts w:ascii="Times New Roman" w:hAnsi="Times New Roman" w:cs="Times New Roman"/>
                <w:sz w:val="24"/>
                <w:szCs w:val="24"/>
              </w:rPr>
              <w:t xml:space="preserve">Объем бюджетных ассигнований </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на исполнение гарантий по возможным</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 xml:space="preserve"> гарантийным случаям в</w:t>
            </w:r>
          </w:p>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2020 году, рублей</w:t>
            </w:r>
          </w:p>
        </w:tc>
      </w:tr>
      <w:tr w:rsidR="00C42210" w:rsidTr="00126F0D">
        <w:tc>
          <w:tcPr>
            <w:tcW w:w="2500"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rsidR="00C42210" w:rsidRDefault="00C42210" w:rsidP="00126F0D">
            <w:pPr>
              <w:rPr>
                <w:rFonts w:ascii="Times New Roman" w:hAnsi="Times New Roman" w:cs="Times New Roman"/>
                <w:sz w:val="24"/>
                <w:szCs w:val="24"/>
              </w:rPr>
            </w:pPr>
            <w:r>
              <w:rPr>
                <w:rFonts w:ascii="Times New Roman" w:hAnsi="Times New Roman" w:cs="Times New Roman"/>
                <w:sz w:val="24"/>
                <w:szCs w:val="24"/>
              </w:rPr>
              <w:t>0</w:t>
            </w:r>
          </w:p>
        </w:tc>
      </w:tr>
    </w:tbl>
    <w:p w:rsidR="00C42210" w:rsidRDefault="00C42210" w:rsidP="00C42210">
      <w:pPr>
        <w:pStyle w:val="ae"/>
        <w:jc w:val="center"/>
        <w:rPr>
          <w:rFonts w:ascii="Times New Roman" w:hAnsi="Times New Roman"/>
          <w:b/>
          <w:sz w:val="24"/>
          <w:szCs w:val="24"/>
        </w:rPr>
      </w:pPr>
    </w:p>
    <w:p w:rsidR="00C42210" w:rsidRDefault="00C42210" w:rsidP="009E31F6">
      <w:pPr>
        <w:jc w:val="center"/>
        <w:rPr>
          <w:b/>
          <w:sz w:val="28"/>
          <w:szCs w:val="28"/>
        </w:rPr>
      </w:pPr>
    </w:p>
    <w:p w:rsidR="00407379" w:rsidRDefault="009E31F6" w:rsidP="009E31F6">
      <w:pPr>
        <w:jc w:val="center"/>
        <w:rPr>
          <w:b/>
          <w:sz w:val="28"/>
          <w:szCs w:val="28"/>
        </w:rPr>
      </w:pPr>
      <w:r w:rsidRPr="003456F6">
        <w:rPr>
          <w:b/>
          <w:sz w:val="28"/>
          <w:szCs w:val="28"/>
        </w:rPr>
        <w:t>ПОЯСНИТЕЛЬНАЯ ЗАПИСКА</w:t>
      </w:r>
      <w:r>
        <w:rPr>
          <w:b/>
          <w:sz w:val="28"/>
          <w:szCs w:val="28"/>
        </w:rPr>
        <w:t xml:space="preserve"> </w:t>
      </w:r>
    </w:p>
    <w:p w:rsidR="009E31F6" w:rsidRPr="003456F6" w:rsidRDefault="009E31F6" w:rsidP="009E31F6">
      <w:pPr>
        <w:jc w:val="center"/>
        <w:rPr>
          <w:b/>
          <w:sz w:val="28"/>
          <w:szCs w:val="28"/>
        </w:rPr>
      </w:pPr>
      <w:r>
        <w:rPr>
          <w:b/>
          <w:sz w:val="28"/>
          <w:szCs w:val="28"/>
        </w:rPr>
        <w:t xml:space="preserve">И </w:t>
      </w:r>
      <w:r w:rsidR="00407379">
        <w:rPr>
          <w:b/>
          <w:sz w:val="28"/>
          <w:szCs w:val="28"/>
        </w:rPr>
        <w:t xml:space="preserve"> </w:t>
      </w:r>
      <w:r>
        <w:rPr>
          <w:b/>
          <w:sz w:val="28"/>
          <w:szCs w:val="28"/>
        </w:rPr>
        <w:t>ФИНАНСОВО-ЭКОНОМИЧЕСКОЕ ОБОСНОВАНИЕ</w:t>
      </w:r>
    </w:p>
    <w:p w:rsidR="009E31F6" w:rsidRPr="003456F6" w:rsidRDefault="009E31F6" w:rsidP="009E31F6">
      <w:pPr>
        <w:jc w:val="center"/>
        <w:rPr>
          <w:b/>
          <w:sz w:val="28"/>
          <w:szCs w:val="28"/>
        </w:rPr>
      </w:pPr>
      <w:r>
        <w:rPr>
          <w:b/>
          <w:sz w:val="28"/>
          <w:szCs w:val="28"/>
        </w:rPr>
        <w:t xml:space="preserve">к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w:t>
      </w:r>
      <w:r w:rsidRPr="003456F6">
        <w:rPr>
          <w:b/>
          <w:sz w:val="28"/>
          <w:szCs w:val="28"/>
        </w:rPr>
        <w:t>на 201</w:t>
      </w:r>
      <w:r>
        <w:rPr>
          <w:b/>
          <w:sz w:val="28"/>
          <w:szCs w:val="28"/>
        </w:rPr>
        <w:t>8</w:t>
      </w:r>
      <w:r w:rsidRPr="003456F6">
        <w:rPr>
          <w:b/>
          <w:sz w:val="28"/>
          <w:szCs w:val="28"/>
        </w:rPr>
        <w:t xml:space="preserve"> год и на плановый период 201</w:t>
      </w:r>
      <w:r>
        <w:rPr>
          <w:b/>
          <w:sz w:val="28"/>
          <w:szCs w:val="28"/>
        </w:rPr>
        <w:t>9</w:t>
      </w:r>
      <w:r w:rsidRPr="003456F6">
        <w:rPr>
          <w:b/>
          <w:sz w:val="28"/>
          <w:szCs w:val="28"/>
        </w:rPr>
        <w:t xml:space="preserve"> и 20</w:t>
      </w:r>
      <w:r>
        <w:rPr>
          <w:b/>
          <w:sz w:val="28"/>
          <w:szCs w:val="28"/>
        </w:rPr>
        <w:t>20</w:t>
      </w:r>
      <w:r w:rsidRPr="003456F6">
        <w:rPr>
          <w:b/>
          <w:sz w:val="28"/>
          <w:szCs w:val="28"/>
        </w:rPr>
        <w:t xml:space="preserve"> годов»</w:t>
      </w:r>
    </w:p>
    <w:p w:rsidR="009E31F6" w:rsidRDefault="009E31F6" w:rsidP="009E31F6">
      <w:pPr>
        <w:pStyle w:val="ConsPlusNonformat"/>
        <w:ind w:firstLine="684"/>
        <w:jc w:val="both"/>
        <w:rPr>
          <w:rFonts w:ascii="Times New Roman" w:hAnsi="Times New Roman" w:cs="Times New Roman"/>
          <w:color w:val="000000"/>
          <w:sz w:val="28"/>
          <w:szCs w:val="28"/>
        </w:rPr>
      </w:pPr>
    </w:p>
    <w:p w:rsidR="009E31F6" w:rsidRPr="003456F6" w:rsidRDefault="009E31F6" w:rsidP="009E31F6">
      <w:pPr>
        <w:pStyle w:val="ConsPlusNonformat"/>
        <w:ind w:firstLine="684"/>
        <w:jc w:val="both"/>
        <w:rPr>
          <w:rFonts w:ascii="Times New Roman" w:hAnsi="Times New Roman" w:cs="Times New Roman"/>
          <w:color w:val="000000"/>
          <w:sz w:val="28"/>
          <w:szCs w:val="28"/>
        </w:rPr>
      </w:pPr>
    </w:p>
    <w:p w:rsidR="009E31F6" w:rsidRPr="00407379" w:rsidRDefault="009E31F6" w:rsidP="00407379">
      <w:pPr>
        <w:jc w:val="both"/>
        <w:rPr>
          <w:rFonts w:ascii="Times New Roman" w:hAnsi="Times New Roman" w:cs="Times New Roman"/>
          <w:sz w:val="28"/>
          <w:szCs w:val="28"/>
        </w:rPr>
      </w:pPr>
      <w:r>
        <w:rPr>
          <w:rFonts w:ascii="Times New Roman" w:hAnsi="Times New Roman" w:cs="Times New Roman"/>
          <w:color w:val="000000"/>
          <w:sz w:val="28"/>
          <w:szCs w:val="28"/>
        </w:rPr>
        <w:tab/>
        <w:t xml:space="preserve">Проект Решения Собрания депутатов Ворошневского сельсовета Курского района Курской </w:t>
      </w:r>
      <w:r w:rsidRPr="001C6574">
        <w:rPr>
          <w:rFonts w:ascii="Times New Roman" w:hAnsi="Times New Roman" w:cs="Times New Roman"/>
          <w:color w:val="000000"/>
          <w:sz w:val="28"/>
          <w:szCs w:val="28"/>
        </w:rPr>
        <w:t xml:space="preserve">области </w:t>
      </w:r>
      <w:r w:rsidRPr="001C6574">
        <w:rPr>
          <w:rFonts w:ascii="Times New Roman" w:hAnsi="Times New Roman" w:cs="Times New Roman"/>
          <w:sz w:val="28"/>
          <w:szCs w:val="28"/>
        </w:rPr>
        <w:t>«О бюджете муниципального образования «Ворошневский сельсовет» Курского района Курской области  на 2018 год и на плановый период 2019 и 2020 годов»</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(далее - проект Решения</w:t>
      </w:r>
      <w:r w:rsidRPr="003456F6">
        <w:rPr>
          <w:rFonts w:ascii="Times New Roman" w:hAnsi="Times New Roman" w:cs="Times New Roman"/>
          <w:color w:val="000000"/>
          <w:sz w:val="28"/>
          <w:szCs w:val="28"/>
        </w:rPr>
        <w:t>) подготовлен в соответствии с Основными направлениями налоговой и бюджетной политики на 201</w:t>
      </w:r>
      <w:r>
        <w:rPr>
          <w:rFonts w:ascii="Times New Roman" w:hAnsi="Times New Roman" w:cs="Times New Roman"/>
          <w:color w:val="000000"/>
          <w:sz w:val="28"/>
          <w:szCs w:val="28"/>
        </w:rPr>
        <w:t>8</w:t>
      </w:r>
      <w:r w:rsidRPr="003456F6">
        <w:rPr>
          <w:rFonts w:ascii="Times New Roman" w:hAnsi="Times New Roman" w:cs="Times New Roman"/>
          <w:color w:val="000000"/>
          <w:sz w:val="28"/>
          <w:szCs w:val="28"/>
        </w:rPr>
        <w:t xml:space="preserve"> год и плановый период 201</w:t>
      </w:r>
      <w:r>
        <w:rPr>
          <w:rFonts w:ascii="Times New Roman" w:hAnsi="Times New Roman" w:cs="Times New Roman"/>
          <w:color w:val="000000"/>
          <w:sz w:val="28"/>
          <w:szCs w:val="28"/>
        </w:rPr>
        <w:t>9</w:t>
      </w:r>
      <w:r w:rsidRPr="003456F6">
        <w:rPr>
          <w:rFonts w:ascii="Times New Roman" w:hAnsi="Times New Roman" w:cs="Times New Roman"/>
          <w:color w:val="000000"/>
          <w:sz w:val="28"/>
          <w:szCs w:val="28"/>
        </w:rPr>
        <w:t xml:space="preserve"> и 20</w:t>
      </w:r>
      <w:r>
        <w:rPr>
          <w:rFonts w:ascii="Times New Roman" w:hAnsi="Times New Roman" w:cs="Times New Roman"/>
          <w:color w:val="000000"/>
          <w:sz w:val="28"/>
          <w:szCs w:val="28"/>
        </w:rPr>
        <w:t>20</w:t>
      </w:r>
      <w:r w:rsidRPr="003456F6">
        <w:rPr>
          <w:rFonts w:ascii="Times New Roman" w:hAnsi="Times New Roman" w:cs="Times New Roman"/>
          <w:color w:val="000000"/>
          <w:sz w:val="28"/>
          <w:szCs w:val="28"/>
        </w:rPr>
        <w:t xml:space="preserve"> годов</w:t>
      </w:r>
      <w:r>
        <w:rPr>
          <w:rFonts w:ascii="Times New Roman" w:hAnsi="Times New Roman" w:cs="Times New Roman"/>
          <w:color w:val="000000"/>
          <w:sz w:val="28"/>
          <w:szCs w:val="28"/>
        </w:rPr>
        <w:t>, разработанными Министерством финансов Российской Федерации</w:t>
      </w:r>
      <w:r w:rsidRPr="003456F6">
        <w:rPr>
          <w:rFonts w:ascii="Times New Roman" w:hAnsi="Times New Roman" w:cs="Times New Roman"/>
          <w:color w:val="000000"/>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w:t>
      </w:r>
      <w:r>
        <w:rPr>
          <w:rFonts w:ascii="Times New Roman" w:hAnsi="Times New Roman" w:cs="Times New Roman"/>
          <w:color w:val="000000"/>
          <w:sz w:val="28"/>
          <w:szCs w:val="28"/>
        </w:rPr>
        <w:t xml:space="preserve"> (с учетом изменений и дополнений)</w:t>
      </w:r>
      <w:r w:rsidRPr="003456F6">
        <w:rPr>
          <w:rFonts w:ascii="Times New Roman" w:hAnsi="Times New Roman" w:cs="Times New Roman"/>
          <w:color w:val="000000"/>
          <w:sz w:val="28"/>
          <w:szCs w:val="28"/>
        </w:rPr>
        <w:t xml:space="preserve">, </w:t>
      </w:r>
      <w:r w:rsidRPr="003456F6">
        <w:rPr>
          <w:rFonts w:ascii="Times New Roman" w:hAnsi="Times New Roman" w:cs="Times New Roman"/>
          <w:sz w:val="28"/>
          <w:szCs w:val="28"/>
        </w:rPr>
        <w:t>прогнозом социально-экономического развития</w:t>
      </w:r>
      <w:r>
        <w:rPr>
          <w:rFonts w:ascii="Times New Roman" w:hAnsi="Times New Roman" w:cs="Times New Roman"/>
          <w:sz w:val="28"/>
          <w:szCs w:val="28"/>
        </w:rPr>
        <w:t xml:space="preserve"> муниципального образования «Ворошневский сельсовет» Курского района Курской области Курской  области, </w:t>
      </w:r>
      <w:r w:rsidRPr="003456F6">
        <w:rPr>
          <w:rFonts w:ascii="Times New Roman" w:hAnsi="Times New Roman" w:cs="Times New Roman"/>
          <w:sz w:val="28"/>
          <w:szCs w:val="28"/>
        </w:rPr>
        <w:t xml:space="preserve"> и изменени</w:t>
      </w:r>
      <w:r>
        <w:rPr>
          <w:rFonts w:ascii="Times New Roman" w:hAnsi="Times New Roman" w:cs="Times New Roman"/>
          <w:sz w:val="28"/>
          <w:szCs w:val="28"/>
        </w:rPr>
        <w:t>ями,</w:t>
      </w:r>
      <w:r w:rsidRPr="003456F6">
        <w:rPr>
          <w:rFonts w:ascii="Times New Roman" w:hAnsi="Times New Roman" w:cs="Times New Roman"/>
          <w:sz w:val="28"/>
          <w:szCs w:val="28"/>
        </w:rPr>
        <w:t xml:space="preserve"> внесенны</w:t>
      </w:r>
      <w:r>
        <w:rPr>
          <w:rFonts w:ascii="Times New Roman" w:hAnsi="Times New Roman" w:cs="Times New Roman"/>
          <w:sz w:val="28"/>
          <w:szCs w:val="28"/>
        </w:rPr>
        <w:t>ми</w:t>
      </w:r>
      <w:r w:rsidRPr="003456F6">
        <w:rPr>
          <w:rFonts w:ascii="Times New Roman" w:hAnsi="Times New Roman" w:cs="Times New Roman"/>
          <w:sz w:val="28"/>
          <w:szCs w:val="28"/>
        </w:rPr>
        <w:t xml:space="preserve"> в налоговое и бюджетное законодательство, </w:t>
      </w:r>
      <w:r w:rsidRPr="00A90639">
        <w:rPr>
          <w:rFonts w:ascii="Times New Roman" w:hAnsi="Times New Roman" w:cs="Times New Roman"/>
          <w:sz w:val="28"/>
          <w:szCs w:val="28"/>
        </w:rPr>
        <w:t>Основны</w:t>
      </w:r>
      <w:r>
        <w:rPr>
          <w:rFonts w:ascii="Times New Roman" w:hAnsi="Times New Roman" w:cs="Times New Roman"/>
          <w:sz w:val="28"/>
          <w:szCs w:val="28"/>
        </w:rPr>
        <w:t>ми</w:t>
      </w:r>
      <w:r w:rsidRPr="00A90639">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A90639">
        <w:rPr>
          <w:rFonts w:ascii="Times New Roman" w:hAnsi="Times New Roman" w:cs="Times New Roman"/>
          <w:sz w:val="28"/>
          <w:szCs w:val="28"/>
        </w:rPr>
        <w:t xml:space="preserve"> бюджетной </w:t>
      </w:r>
      <w:r>
        <w:rPr>
          <w:rFonts w:ascii="Times New Roman" w:hAnsi="Times New Roman" w:cs="Times New Roman"/>
          <w:sz w:val="28"/>
          <w:szCs w:val="28"/>
        </w:rPr>
        <w:t>и налоговой политики муниципального образования «Ворошневкий сельсовет» Курского района Курской области</w:t>
      </w:r>
      <w:r w:rsidRPr="00A90639">
        <w:rPr>
          <w:rFonts w:ascii="Times New Roman" w:hAnsi="Times New Roman" w:cs="Times New Roman"/>
          <w:sz w:val="28"/>
          <w:szCs w:val="28"/>
        </w:rPr>
        <w:t xml:space="preserve"> на 201</w:t>
      </w:r>
      <w:r w:rsidRPr="009F24A2">
        <w:rPr>
          <w:rFonts w:ascii="Times New Roman" w:hAnsi="Times New Roman" w:cs="Times New Roman"/>
          <w:sz w:val="28"/>
          <w:szCs w:val="28"/>
        </w:rPr>
        <w:t>8</w:t>
      </w:r>
      <w:r w:rsidRPr="00A90639">
        <w:rPr>
          <w:rFonts w:ascii="Times New Roman" w:hAnsi="Times New Roman" w:cs="Times New Roman"/>
          <w:sz w:val="28"/>
          <w:szCs w:val="28"/>
        </w:rPr>
        <w:t xml:space="preserve"> год и на плановый период 201</w:t>
      </w:r>
      <w:r w:rsidRPr="009F24A2">
        <w:rPr>
          <w:rFonts w:ascii="Times New Roman" w:hAnsi="Times New Roman" w:cs="Times New Roman"/>
          <w:sz w:val="28"/>
          <w:szCs w:val="28"/>
        </w:rPr>
        <w:t>9</w:t>
      </w:r>
      <w:r w:rsidRPr="00A90639">
        <w:rPr>
          <w:rFonts w:ascii="Times New Roman" w:hAnsi="Times New Roman" w:cs="Times New Roman"/>
          <w:sz w:val="28"/>
          <w:szCs w:val="28"/>
        </w:rPr>
        <w:t xml:space="preserve"> и 20</w:t>
      </w:r>
      <w:r w:rsidRPr="009F24A2">
        <w:rPr>
          <w:rFonts w:ascii="Times New Roman" w:hAnsi="Times New Roman" w:cs="Times New Roman"/>
          <w:sz w:val="28"/>
          <w:szCs w:val="28"/>
        </w:rPr>
        <w:t>20</w:t>
      </w:r>
      <w:r w:rsidRPr="00A90639">
        <w:rPr>
          <w:rFonts w:ascii="Times New Roman" w:hAnsi="Times New Roman" w:cs="Times New Roman"/>
          <w:sz w:val="28"/>
          <w:szCs w:val="28"/>
        </w:rPr>
        <w:t xml:space="preserve"> г</w:t>
      </w:r>
      <w:r>
        <w:rPr>
          <w:rFonts w:ascii="Times New Roman" w:hAnsi="Times New Roman" w:cs="Times New Roman"/>
          <w:sz w:val="28"/>
          <w:szCs w:val="28"/>
        </w:rPr>
        <w:t>одов</w:t>
      </w:r>
      <w:r w:rsidRPr="00A90639">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распоряжением Администрации Ворошневского сельсовета Курского района Курской области от 02.07.2017 г. № 72 ,  Распоряжением Администрации Ворошневского сельсовета Курского района Курской области  от 24.10.2017 г. № 82  </w:t>
      </w:r>
      <w:r w:rsidRPr="008C6B4A">
        <w:rPr>
          <w:rFonts w:ascii="Times New Roman" w:hAnsi="Times New Roman" w:cs="Times New Roman"/>
          <w:sz w:val="28"/>
          <w:szCs w:val="28"/>
        </w:rPr>
        <w:t xml:space="preserve"> «Об утверждении Указаний об установлении порядка применения бюджетной классификации Российской Федерации в</w:t>
      </w:r>
      <w:r>
        <w:rPr>
          <w:rFonts w:ascii="Times New Roman" w:hAnsi="Times New Roman" w:cs="Times New Roman"/>
          <w:sz w:val="28"/>
          <w:szCs w:val="28"/>
        </w:rPr>
        <w:t xml:space="preserve"> части, относящейся к местному  бюджету»,  Распоряжением Администрации Ворошневского сельсовета Курского района Курской области </w:t>
      </w:r>
      <w:r w:rsidRPr="00D64A4D">
        <w:rPr>
          <w:rFonts w:ascii="Times New Roman" w:hAnsi="Times New Roman" w:cs="Times New Roman"/>
          <w:sz w:val="28"/>
          <w:szCs w:val="28"/>
        </w:rPr>
        <w:t xml:space="preserve"> «Об утверждении методики прогнозирования налоговых </w:t>
      </w:r>
      <w:r>
        <w:rPr>
          <w:rFonts w:ascii="Times New Roman" w:hAnsi="Times New Roman" w:cs="Times New Roman"/>
          <w:sz w:val="28"/>
          <w:szCs w:val="28"/>
        </w:rPr>
        <w:t>и неналоговых доходов местного бюджета</w:t>
      </w:r>
      <w:r w:rsidRPr="00D64A4D">
        <w:rPr>
          <w:rFonts w:ascii="Times New Roman" w:hAnsi="Times New Roman" w:cs="Times New Roman"/>
          <w:sz w:val="28"/>
          <w:szCs w:val="28"/>
        </w:rPr>
        <w:t xml:space="preserve"> на 201</w:t>
      </w:r>
      <w:r>
        <w:rPr>
          <w:rFonts w:ascii="Times New Roman" w:hAnsi="Times New Roman" w:cs="Times New Roman"/>
          <w:sz w:val="28"/>
          <w:szCs w:val="28"/>
        </w:rPr>
        <w:t>8</w:t>
      </w:r>
      <w:r w:rsidRPr="00D64A4D">
        <w:rPr>
          <w:rFonts w:ascii="Times New Roman" w:hAnsi="Times New Roman" w:cs="Times New Roman"/>
          <w:sz w:val="28"/>
          <w:szCs w:val="28"/>
        </w:rPr>
        <w:t xml:space="preserve"> - 20</w:t>
      </w:r>
      <w:r>
        <w:rPr>
          <w:rFonts w:ascii="Times New Roman" w:hAnsi="Times New Roman" w:cs="Times New Roman"/>
          <w:sz w:val="28"/>
          <w:szCs w:val="28"/>
        </w:rPr>
        <w:t>20</w:t>
      </w:r>
      <w:r w:rsidRPr="00D64A4D">
        <w:rPr>
          <w:rFonts w:ascii="Times New Roman" w:hAnsi="Times New Roman" w:cs="Times New Roman"/>
          <w:sz w:val="28"/>
          <w:szCs w:val="28"/>
        </w:rPr>
        <w:t xml:space="preserve"> годы» </w:t>
      </w:r>
      <w:r w:rsidRPr="007B4104">
        <w:rPr>
          <w:rFonts w:ascii="Times New Roman" w:hAnsi="Times New Roman" w:cs="Times New Roman"/>
          <w:color w:val="000000"/>
          <w:sz w:val="28"/>
          <w:szCs w:val="28"/>
        </w:rPr>
        <w:t xml:space="preserve">и от </w:t>
      </w:r>
      <w:r>
        <w:rPr>
          <w:rFonts w:ascii="Times New Roman" w:hAnsi="Times New Roman" w:cs="Times New Roman"/>
          <w:color w:val="000000"/>
          <w:sz w:val="28"/>
          <w:szCs w:val="28"/>
        </w:rPr>
        <w:t>24.10.2017 г.</w:t>
      </w:r>
      <w:r w:rsidRPr="007B410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83</w:t>
      </w:r>
      <w:r w:rsidRPr="007B4104">
        <w:rPr>
          <w:rFonts w:ascii="Times New Roman" w:hAnsi="Times New Roman" w:cs="Times New Roman"/>
          <w:color w:val="000000"/>
          <w:sz w:val="28"/>
          <w:szCs w:val="28"/>
        </w:rPr>
        <w:t xml:space="preserve"> «Об утверждении методики планирования бюджет</w:t>
      </w:r>
      <w:r w:rsidRPr="00AB2FCD">
        <w:rPr>
          <w:rFonts w:ascii="Times New Roman" w:hAnsi="Times New Roman" w:cs="Times New Roman"/>
          <w:color w:val="000000"/>
          <w:sz w:val="28"/>
          <w:szCs w:val="28"/>
        </w:rPr>
        <w:t>ных ассиг</w:t>
      </w:r>
      <w:r w:rsidRPr="00AB2FCD">
        <w:rPr>
          <w:rFonts w:ascii="Times New Roman" w:hAnsi="Times New Roman" w:cs="Times New Roman"/>
          <w:color w:val="000000"/>
          <w:sz w:val="28"/>
          <w:szCs w:val="28"/>
        </w:rPr>
        <w:softHyphen/>
        <w:t>нований областного бюджета на 2018 год и на плановый период 2019 и 2020 го</w:t>
      </w:r>
      <w:r w:rsidRPr="00AB2FCD">
        <w:rPr>
          <w:rFonts w:ascii="Times New Roman" w:hAnsi="Times New Roman" w:cs="Times New Roman"/>
          <w:color w:val="000000"/>
          <w:sz w:val="28"/>
          <w:szCs w:val="28"/>
        </w:rPr>
        <w:softHyphen/>
        <w:t>дов»</w:t>
      </w:r>
      <w:r>
        <w:rPr>
          <w:rFonts w:ascii="Times New Roman" w:hAnsi="Times New Roman" w:cs="Times New Roman"/>
          <w:color w:val="000000"/>
          <w:sz w:val="28"/>
          <w:szCs w:val="28"/>
        </w:rPr>
        <w:t>.</w:t>
      </w:r>
    </w:p>
    <w:p w:rsidR="009E31F6" w:rsidRPr="009E31F6" w:rsidRDefault="009E31F6" w:rsidP="009E31F6">
      <w:pPr>
        <w:jc w:val="center"/>
        <w:rPr>
          <w:b/>
          <w:bCs/>
          <w:sz w:val="28"/>
          <w:szCs w:val="28"/>
        </w:rPr>
      </w:pPr>
      <w:r w:rsidRPr="003456F6">
        <w:rPr>
          <w:b/>
          <w:bCs/>
          <w:sz w:val="28"/>
          <w:szCs w:val="28"/>
        </w:rPr>
        <w:t>ДОХОДЫ</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Формирование доходной части местного бюджета осуществлялось на основе ожидаемых в 2017 году показателей функционирования реального сектора экономики муниципального образования «Ворошневский сельсовет» Курского района Курской области, а также прогноза социально-экономического развития муниципального образования «Ворошневский сельсовет» Курского района  Курской области на 2018-2020 годы и бюджетной и налоговой политики муниципального образования «Ворошневский сельсовет» Курского района  Курской области на 2018-2020 годы. При этом в расчетах доходов  местного бюджета Курской  учитывались действующие федеральные законы и Решения о местных  налогах.</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rsidR="009E31F6" w:rsidRPr="00407379"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Основные показатели социально-экономического развития муниципального образования , принятые за основу при расчете доходов местного бюджета , приведены в таблице.</w:t>
      </w:r>
    </w:p>
    <w:p w:rsidR="009E31F6" w:rsidRPr="00605D36" w:rsidRDefault="009E31F6" w:rsidP="009E31F6">
      <w:pPr>
        <w:ind w:firstLine="684"/>
        <w:jc w:val="both"/>
        <w:rPr>
          <w:rFonts w:ascii="Times New Roman" w:hAnsi="Times New Roman" w:cs="Times New Roman"/>
          <w:b/>
          <w:sz w:val="28"/>
          <w:szCs w:val="28"/>
        </w:rPr>
      </w:pPr>
      <w:r w:rsidRPr="00605D36">
        <w:rPr>
          <w:rFonts w:ascii="Times New Roman" w:hAnsi="Times New Roman" w:cs="Times New Roman"/>
          <w:b/>
          <w:sz w:val="28"/>
          <w:szCs w:val="28"/>
        </w:rPr>
        <w:t xml:space="preserve">Основные  показатели социально-экономического развития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2"/>
        <w:gridCol w:w="1572"/>
        <w:gridCol w:w="1701"/>
        <w:gridCol w:w="1701"/>
        <w:gridCol w:w="1752"/>
      </w:tblGrid>
      <w:tr w:rsidR="009E31F6" w:rsidRPr="00605D36" w:rsidTr="009E31F6">
        <w:trPr>
          <w:tblHeader/>
        </w:trPr>
        <w:tc>
          <w:tcPr>
            <w:tcW w:w="3072" w:type="dxa"/>
            <w:vMerge w:val="restart"/>
          </w:tcPr>
          <w:p w:rsidR="009E31F6" w:rsidRPr="00605D36" w:rsidRDefault="009E31F6" w:rsidP="009E31F6">
            <w:pPr>
              <w:ind w:firstLine="684"/>
              <w:jc w:val="center"/>
              <w:rPr>
                <w:rFonts w:ascii="Times New Roman" w:hAnsi="Times New Roman" w:cs="Times New Roman"/>
                <w:sz w:val="28"/>
                <w:szCs w:val="28"/>
              </w:rPr>
            </w:pPr>
          </w:p>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Наименование показателя</w:t>
            </w:r>
          </w:p>
          <w:p w:rsidR="009E31F6" w:rsidRPr="00605D36" w:rsidRDefault="009E31F6" w:rsidP="009E31F6">
            <w:pPr>
              <w:ind w:firstLine="684"/>
              <w:jc w:val="center"/>
              <w:rPr>
                <w:rFonts w:ascii="Times New Roman" w:hAnsi="Times New Roman" w:cs="Times New Roman"/>
                <w:sz w:val="28"/>
                <w:szCs w:val="28"/>
              </w:rPr>
            </w:pPr>
          </w:p>
        </w:tc>
        <w:tc>
          <w:tcPr>
            <w:tcW w:w="1572" w:type="dxa"/>
            <w:vMerge w:val="restart"/>
          </w:tcPr>
          <w:p w:rsidR="009E31F6" w:rsidRPr="00605D36" w:rsidRDefault="009E31F6" w:rsidP="009E31F6">
            <w:pPr>
              <w:ind w:firstLine="684"/>
              <w:jc w:val="center"/>
              <w:rPr>
                <w:rFonts w:ascii="Times New Roman" w:hAnsi="Times New Roman" w:cs="Times New Roman"/>
                <w:sz w:val="28"/>
                <w:szCs w:val="28"/>
              </w:rPr>
            </w:pPr>
          </w:p>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Единицы  измерения</w:t>
            </w:r>
          </w:p>
        </w:tc>
        <w:tc>
          <w:tcPr>
            <w:tcW w:w="5154" w:type="dxa"/>
            <w:gridSpan w:val="3"/>
          </w:tcPr>
          <w:p w:rsidR="009E31F6" w:rsidRPr="00605D36" w:rsidRDefault="009E31F6" w:rsidP="009E31F6">
            <w:pPr>
              <w:ind w:firstLine="684"/>
              <w:jc w:val="center"/>
              <w:rPr>
                <w:rFonts w:ascii="Times New Roman" w:hAnsi="Times New Roman" w:cs="Times New Roman"/>
                <w:sz w:val="28"/>
                <w:szCs w:val="28"/>
              </w:rPr>
            </w:pPr>
            <w:r w:rsidRPr="00605D36">
              <w:rPr>
                <w:rFonts w:ascii="Times New Roman" w:hAnsi="Times New Roman" w:cs="Times New Roman"/>
                <w:sz w:val="28"/>
                <w:szCs w:val="28"/>
              </w:rPr>
              <w:t>Значения показателя</w:t>
            </w:r>
          </w:p>
        </w:tc>
      </w:tr>
      <w:tr w:rsidR="009E31F6" w:rsidRPr="00605D36" w:rsidTr="009E31F6">
        <w:trPr>
          <w:tblHeader/>
        </w:trPr>
        <w:tc>
          <w:tcPr>
            <w:tcW w:w="3072" w:type="dxa"/>
            <w:vMerge/>
          </w:tcPr>
          <w:p w:rsidR="009E31F6" w:rsidRPr="00605D36" w:rsidRDefault="009E31F6" w:rsidP="009E31F6">
            <w:pPr>
              <w:ind w:firstLine="684"/>
              <w:jc w:val="both"/>
              <w:rPr>
                <w:rFonts w:ascii="Times New Roman" w:hAnsi="Times New Roman" w:cs="Times New Roman"/>
                <w:sz w:val="28"/>
                <w:szCs w:val="28"/>
              </w:rPr>
            </w:pPr>
          </w:p>
        </w:tc>
        <w:tc>
          <w:tcPr>
            <w:tcW w:w="1572" w:type="dxa"/>
            <w:vMerge/>
            <w:vAlign w:val="center"/>
          </w:tcPr>
          <w:p w:rsidR="009E31F6" w:rsidRPr="00605D36" w:rsidRDefault="009E31F6" w:rsidP="009E31F6">
            <w:pPr>
              <w:ind w:firstLine="684"/>
              <w:jc w:val="center"/>
              <w:rPr>
                <w:rFonts w:ascii="Times New Roman" w:hAnsi="Times New Roman" w:cs="Times New Roman"/>
                <w:sz w:val="28"/>
                <w:szCs w:val="28"/>
              </w:rPr>
            </w:pPr>
          </w:p>
        </w:tc>
        <w:tc>
          <w:tcPr>
            <w:tcW w:w="1701" w:type="dxa"/>
            <w:vAlign w:val="center"/>
          </w:tcPr>
          <w:p w:rsidR="009E31F6" w:rsidRPr="00605D36" w:rsidRDefault="009E31F6" w:rsidP="009E31F6">
            <w:pPr>
              <w:ind w:firstLine="47"/>
              <w:jc w:val="center"/>
              <w:rPr>
                <w:rFonts w:ascii="Times New Roman" w:hAnsi="Times New Roman" w:cs="Times New Roman"/>
                <w:sz w:val="28"/>
                <w:szCs w:val="28"/>
              </w:rPr>
            </w:pPr>
            <w:r w:rsidRPr="00605D36">
              <w:rPr>
                <w:rFonts w:ascii="Times New Roman" w:hAnsi="Times New Roman" w:cs="Times New Roman"/>
                <w:sz w:val="28"/>
                <w:szCs w:val="28"/>
              </w:rPr>
              <w:t>201</w:t>
            </w:r>
            <w:r w:rsidRPr="00605D36">
              <w:rPr>
                <w:rFonts w:ascii="Times New Roman" w:hAnsi="Times New Roman" w:cs="Times New Roman"/>
                <w:sz w:val="28"/>
                <w:szCs w:val="28"/>
                <w:lang w:val="en-US"/>
              </w:rPr>
              <w:t>8</w:t>
            </w:r>
            <w:r w:rsidRPr="00605D36">
              <w:rPr>
                <w:rFonts w:ascii="Times New Roman" w:hAnsi="Times New Roman" w:cs="Times New Roman"/>
                <w:sz w:val="28"/>
                <w:szCs w:val="28"/>
              </w:rPr>
              <w:t xml:space="preserve"> год</w:t>
            </w:r>
          </w:p>
        </w:tc>
        <w:tc>
          <w:tcPr>
            <w:tcW w:w="1701" w:type="dxa"/>
            <w:vAlign w:val="center"/>
          </w:tcPr>
          <w:p w:rsidR="009E31F6" w:rsidRPr="00605D36" w:rsidRDefault="009E31F6" w:rsidP="009E31F6">
            <w:pPr>
              <w:ind w:firstLine="34"/>
              <w:jc w:val="center"/>
              <w:rPr>
                <w:rFonts w:ascii="Times New Roman" w:hAnsi="Times New Roman" w:cs="Times New Roman"/>
                <w:sz w:val="28"/>
                <w:szCs w:val="28"/>
              </w:rPr>
            </w:pPr>
            <w:r w:rsidRPr="00605D36">
              <w:rPr>
                <w:rFonts w:ascii="Times New Roman" w:hAnsi="Times New Roman" w:cs="Times New Roman"/>
                <w:sz w:val="28"/>
                <w:szCs w:val="28"/>
              </w:rPr>
              <w:t>201</w:t>
            </w:r>
            <w:r w:rsidRPr="00605D36">
              <w:rPr>
                <w:rFonts w:ascii="Times New Roman" w:hAnsi="Times New Roman" w:cs="Times New Roman"/>
                <w:sz w:val="28"/>
                <w:szCs w:val="28"/>
                <w:lang w:val="en-US"/>
              </w:rPr>
              <w:t>9</w:t>
            </w:r>
            <w:r w:rsidRPr="00605D36">
              <w:rPr>
                <w:rFonts w:ascii="Times New Roman" w:hAnsi="Times New Roman" w:cs="Times New Roman"/>
                <w:sz w:val="28"/>
                <w:szCs w:val="28"/>
              </w:rPr>
              <w:t xml:space="preserve"> год</w:t>
            </w:r>
          </w:p>
        </w:tc>
        <w:tc>
          <w:tcPr>
            <w:tcW w:w="1752" w:type="dxa"/>
            <w:vAlign w:val="center"/>
          </w:tcPr>
          <w:p w:rsidR="009E31F6" w:rsidRPr="00605D36" w:rsidRDefault="009E31F6" w:rsidP="009E31F6">
            <w:pPr>
              <w:ind w:firstLine="34"/>
              <w:jc w:val="center"/>
              <w:rPr>
                <w:rFonts w:ascii="Times New Roman" w:hAnsi="Times New Roman" w:cs="Times New Roman"/>
                <w:sz w:val="28"/>
                <w:szCs w:val="28"/>
              </w:rPr>
            </w:pPr>
            <w:r w:rsidRPr="00605D36">
              <w:rPr>
                <w:rFonts w:ascii="Times New Roman" w:hAnsi="Times New Roman" w:cs="Times New Roman"/>
                <w:sz w:val="28"/>
                <w:szCs w:val="28"/>
              </w:rPr>
              <w:t>20</w:t>
            </w:r>
            <w:r w:rsidRPr="00605D36">
              <w:rPr>
                <w:rFonts w:ascii="Times New Roman" w:hAnsi="Times New Roman" w:cs="Times New Roman"/>
                <w:sz w:val="28"/>
                <w:szCs w:val="28"/>
                <w:lang w:val="en-US"/>
              </w:rPr>
              <w:t>20</w:t>
            </w:r>
            <w:r w:rsidRPr="00605D36">
              <w:rPr>
                <w:rFonts w:ascii="Times New Roman" w:hAnsi="Times New Roman" w:cs="Times New Roman"/>
                <w:sz w:val="28"/>
                <w:szCs w:val="28"/>
              </w:rPr>
              <w:t xml:space="preserve"> год</w:t>
            </w:r>
          </w:p>
        </w:tc>
      </w:tr>
      <w:tr w:rsidR="009E31F6" w:rsidRPr="00605D36" w:rsidTr="009E31F6">
        <w:tc>
          <w:tcPr>
            <w:tcW w:w="3072" w:type="dxa"/>
          </w:tcPr>
          <w:p w:rsidR="009E31F6" w:rsidRPr="00605D36" w:rsidRDefault="009E31F6" w:rsidP="009E31F6">
            <w:pPr>
              <w:jc w:val="both"/>
              <w:rPr>
                <w:rFonts w:ascii="Times New Roman" w:hAnsi="Times New Roman" w:cs="Times New Roman"/>
                <w:sz w:val="28"/>
                <w:szCs w:val="28"/>
              </w:rPr>
            </w:pPr>
            <w:r w:rsidRPr="00605D36">
              <w:rPr>
                <w:rFonts w:ascii="Times New Roman" w:hAnsi="Times New Roman" w:cs="Times New Roman"/>
                <w:sz w:val="28"/>
                <w:szCs w:val="28"/>
              </w:rPr>
              <w:t>Индекс-дефлятор  цен сельскохозяйственной</w:t>
            </w:r>
            <w:r w:rsidRPr="00605D36">
              <w:rPr>
                <w:rFonts w:ascii="Times New Roman" w:hAnsi="Times New Roman" w:cs="Times New Roman"/>
                <w:b/>
                <w:sz w:val="28"/>
                <w:szCs w:val="28"/>
              </w:rPr>
              <w:t xml:space="preserve"> </w:t>
            </w:r>
            <w:r w:rsidRPr="00605D36">
              <w:rPr>
                <w:rFonts w:ascii="Times New Roman" w:hAnsi="Times New Roman" w:cs="Times New Roman"/>
                <w:sz w:val="28"/>
                <w:szCs w:val="28"/>
              </w:rPr>
              <w:t>продукции</w:t>
            </w:r>
          </w:p>
        </w:tc>
        <w:tc>
          <w:tcPr>
            <w:tcW w:w="157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w:t>
            </w:r>
          </w:p>
        </w:tc>
        <w:tc>
          <w:tcPr>
            <w:tcW w:w="1701"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105,3</w:t>
            </w:r>
          </w:p>
        </w:tc>
        <w:tc>
          <w:tcPr>
            <w:tcW w:w="1701"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103,5</w:t>
            </w:r>
          </w:p>
        </w:tc>
        <w:tc>
          <w:tcPr>
            <w:tcW w:w="175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103,4</w:t>
            </w:r>
          </w:p>
        </w:tc>
      </w:tr>
      <w:tr w:rsidR="009E31F6" w:rsidRPr="00605D36" w:rsidTr="009E31F6">
        <w:tc>
          <w:tcPr>
            <w:tcW w:w="3072" w:type="dxa"/>
          </w:tcPr>
          <w:p w:rsidR="009E31F6" w:rsidRPr="00605D36" w:rsidRDefault="009E31F6" w:rsidP="009E31F6">
            <w:pPr>
              <w:jc w:val="both"/>
              <w:rPr>
                <w:rFonts w:ascii="Times New Roman" w:hAnsi="Times New Roman" w:cs="Times New Roman"/>
                <w:sz w:val="28"/>
                <w:szCs w:val="28"/>
              </w:rPr>
            </w:pPr>
            <w:r w:rsidRPr="00605D36">
              <w:rPr>
                <w:rFonts w:ascii="Times New Roman" w:hAnsi="Times New Roman" w:cs="Times New Roman"/>
                <w:sz w:val="28"/>
                <w:szCs w:val="28"/>
              </w:rPr>
              <w:t>Фонд начисленной заработной платы</w:t>
            </w:r>
          </w:p>
        </w:tc>
        <w:tc>
          <w:tcPr>
            <w:tcW w:w="157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млн. рублей</w:t>
            </w:r>
          </w:p>
        </w:tc>
        <w:tc>
          <w:tcPr>
            <w:tcW w:w="1701"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739,1</w:t>
            </w:r>
          </w:p>
        </w:tc>
        <w:tc>
          <w:tcPr>
            <w:tcW w:w="1701" w:type="dxa"/>
            <w:vAlign w:val="center"/>
          </w:tcPr>
          <w:p w:rsidR="009E31F6" w:rsidRPr="00605D36" w:rsidRDefault="009E31F6" w:rsidP="009E31F6">
            <w:pPr>
              <w:ind w:left="-108"/>
              <w:jc w:val="center"/>
              <w:rPr>
                <w:rFonts w:ascii="Times New Roman" w:hAnsi="Times New Roman" w:cs="Times New Roman"/>
                <w:sz w:val="28"/>
                <w:szCs w:val="28"/>
              </w:rPr>
            </w:pPr>
            <w:r w:rsidRPr="00605D36">
              <w:rPr>
                <w:rFonts w:ascii="Times New Roman" w:hAnsi="Times New Roman" w:cs="Times New Roman"/>
                <w:sz w:val="28"/>
                <w:szCs w:val="28"/>
              </w:rPr>
              <w:t>752,1</w:t>
            </w:r>
          </w:p>
        </w:tc>
        <w:tc>
          <w:tcPr>
            <w:tcW w:w="175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766,6</w:t>
            </w:r>
          </w:p>
        </w:tc>
      </w:tr>
      <w:tr w:rsidR="009E31F6" w:rsidRPr="00605D36" w:rsidTr="009E31F6">
        <w:tc>
          <w:tcPr>
            <w:tcW w:w="3072" w:type="dxa"/>
          </w:tcPr>
          <w:p w:rsidR="009E31F6" w:rsidRPr="00605D36" w:rsidRDefault="009E31F6" w:rsidP="009E31F6">
            <w:pPr>
              <w:jc w:val="both"/>
              <w:rPr>
                <w:rFonts w:ascii="Times New Roman" w:hAnsi="Times New Roman" w:cs="Times New Roman"/>
                <w:sz w:val="28"/>
                <w:szCs w:val="28"/>
              </w:rPr>
            </w:pPr>
            <w:r w:rsidRPr="00605D36">
              <w:rPr>
                <w:rFonts w:ascii="Times New Roman" w:hAnsi="Times New Roman" w:cs="Times New Roman"/>
                <w:sz w:val="28"/>
                <w:szCs w:val="28"/>
              </w:rPr>
              <w:t>Темп роста (снижения) фонда начисленной заработной платы</w:t>
            </w:r>
          </w:p>
        </w:tc>
        <w:tc>
          <w:tcPr>
            <w:tcW w:w="157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w:t>
            </w:r>
          </w:p>
        </w:tc>
        <w:tc>
          <w:tcPr>
            <w:tcW w:w="1701"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105,9</w:t>
            </w:r>
          </w:p>
        </w:tc>
        <w:tc>
          <w:tcPr>
            <w:tcW w:w="1701"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101,8</w:t>
            </w:r>
          </w:p>
        </w:tc>
        <w:tc>
          <w:tcPr>
            <w:tcW w:w="1752" w:type="dxa"/>
            <w:vAlign w:val="center"/>
          </w:tcPr>
          <w:p w:rsidR="009E31F6" w:rsidRPr="00605D36" w:rsidRDefault="009E31F6" w:rsidP="009E31F6">
            <w:pPr>
              <w:jc w:val="center"/>
              <w:rPr>
                <w:rFonts w:ascii="Times New Roman" w:hAnsi="Times New Roman" w:cs="Times New Roman"/>
                <w:sz w:val="28"/>
                <w:szCs w:val="28"/>
              </w:rPr>
            </w:pPr>
            <w:r w:rsidRPr="00605D36">
              <w:rPr>
                <w:rFonts w:ascii="Times New Roman" w:hAnsi="Times New Roman" w:cs="Times New Roman"/>
                <w:sz w:val="28"/>
                <w:szCs w:val="28"/>
              </w:rPr>
              <w:t>101,9</w:t>
            </w:r>
          </w:p>
        </w:tc>
      </w:tr>
    </w:tbl>
    <w:p w:rsidR="009E31F6" w:rsidRPr="00556D12" w:rsidRDefault="009E31F6" w:rsidP="009E31F6">
      <w:pPr>
        <w:ind w:firstLine="851"/>
        <w:jc w:val="both"/>
        <w:rPr>
          <w:color w:val="0000FF"/>
          <w:sz w:val="28"/>
          <w:szCs w:val="28"/>
          <w:highlight w:val="yellow"/>
        </w:rPr>
      </w:pPr>
    </w:p>
    <w:p w:rsidR="009E31F6" w:rsidRPr="00605D36" w:rsidRDefault="009E31F6" w:rsidP="009E31F6">
      <w:pPr>
        <w:tabs>
          <w:tab w:val="left" w:pos="1680"/>
        </w:tabs>
        <w:ind w:firstLine="684"/>
        <w:jc w:val="both"/>
        <w:rPr>
          <w:rFonts w:ascii="Times New Roman" w:hAnsi="Times New Roman" w:cs="Times New Roman"/>
          <w:sz w:val="28"/>
          <w:szCs w:val="28"/>
        </w:rPr>
      </w:pPr>
      <w:r w:rsidRPr="00605D36">
        <w:rPr>
          <w:rFonts w:ascii="Times New Roman" w:hAnsi="Times New Roman" w:cs="Times New Roman"/>
          <w:sz w:val="28"/>
          <w:szCs w:val="28"/>
        </w:rPr>
        <w:t>В проекте Решения на 2018 год объем доходов местного</w:t>
      </w:r>
      <w:r w:rsidR="00996DA4">
        <w:rPr>
          <w:rFonts w:ascii="Times New Roman" w:hAnsi="Times New Roman" w:cs="Times New Roman"/>
          <w:sz w:val="28"/>
          <w:szCs w:val="28"/>
        </w:rPr>
        <w:t xml:space="preserve"> бюджета планируется в сумме 975</w:t>
      </w:r>
      <w:r w:rsidRPr="00605D36">
        <w:rPr>
          <w:rFonts w:ascii="Times New Roman" w:hAnsi="Times New Roman" w:cs="Times New Roman"/>
          <w:sz w:val="28"/>
          <w:szCs w:val="28"/>
        </w:rPr>
        <w:t xml:space="preserve">1,2   рублей, в том числе: </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 xml:space="preserve">- налоговых и неналоговых доходов местного бюджета на 2018 год в сумме 7690,0  тыс. рублей или с ростом на 4,5 % к бюджету 2017 года, в том числе налоговых доходов в сумме 7655,9 тыс. рублей или с ростом на 4,6 % к бюджету 2017 года и неналоговых доходов в сумме 34,2 тыс. рублей или со снижением на 0,1 % к бюджету 2017 года. </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Основной удельный вес в доходах местного бюджета занимают   налоговые  и неналоговые доходы (79,1%):  налог на доходы физических лиц (26,2 %), налоги на имущество (71,2 %),  налоги на совокупный доход (2,1 %);</w:t>
      </w:r>
    </w:p>
    <w:p w:rsidR="009E31F6" w:rsidRDefault="009E31F6" w:rsidP="009E31F6">
      <w:pPr>
        <w:ind w:right="-114" w:firstLine="709"/>
        <w:jc w:val="both"/>
        <w:rPr>
          <w:rFonts w:ascii="Times New Roman" w:hAnsi="Times New Roman" w:cs="Times New Roman"/>
          <w:sz w:val="28"/>
          <w:szCs w:val="28"/>
        </w:rPr>
      </w:pPr>
      <w:r w:rsidRPr="00605D36">
        <w:rPr>
          <w:rFonts w:ascii="Times New Roman" w:hAnsi="Times New Roman" w:cs="Times New Roman"/>
          <w:sz w:val="28"/>
          <w:szCs w:val="28"/>
        </w:rPr>
        <w:t>- безво</w:t>
      </w:r>
      <w:r w:rsidR="00996DA4">
        <w:rPr>
          <w:rFonts w:ascii="Times New Roman" w:hAnsi="Times New Roman" w:cs="Times New Roman"/>
          <w:sz w:val="28"/>
          <w:szCs w:val="28"/>
        </w:rPr>
        <w:t>змездных поступлений в сумме 206</w:t>
      </w:r>
      <w:r w:rsidRPr="00605D36">
        <w:rPr>
          <w:rFonts w:ascii="Times New Roman" w:hAnsi="Times New Roman" w:cs="Times New Roman"/>
          <w:sz w:val="28"/>
          <w:szCs w:val="28"/>
        </w:rPr>
        <w:t>1,2 тыс. рублей или       96,5 % к уровню 2017 года.</w:t>
      </w:r>
    </w:p>
    <w:p w:rsidR="009E31F6" w:rsidRPr="00605D36" w:rsidRDefault="00126F0D" w:rsidP="009E31F6">
      <w:pPr>
        <w:ind w:right="-114" w:firstLine="709"/>
        <w:jc w:val="both"/>
        <w:rPr>
          <w:rFonts w:ascii="Times New Roman" w:hAnsi="Times New Roman" w:cs="Times New Roman"/>
          <w:sz w:val="28"/>
          <w:szCs w:val="28"/>
        </w:rPr>
      </w:pPr>
      <w:r>
        <w:rPr>
          <w:noProof/>
          <w:color w:val="008000"/>
          <w:sz w:val="28"/>
          <w:szCs w:val="28"/>
        </w:rPr>
        <w:drawing>
          <wp:inline distT="0" distB="0" distL="0" distR="0">
            <wp:extent cx="5742549" cy="3518314"/>
            <wp:effectExtent l="19050" t="0" r="10551" b="5936"/>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31F6" w:rsidRPr="00556D12" w:rsidRDefault="009E31F6" w:rsidP="009E31F6">
      <w:pPr>
        <w:tabs>
          <w:tab w:val="left" w:pos="1680"/>
        </w:tabs>
        <w:jc w:val="both"/>
        <w:rPr>
          <w:color w:val="008000"/>
          <w:sz w:val="28"/>
          <w:szCs w:val="28"/>
          <w:highlight w:val="yellow"/>
        </w:rPr>
      </w:pPr>
    </w:p>
    <w:p w:rsidR="009E31F6" w:rsidRPr="00556D12" w:rsidRDefault="009E31F6" w:rsidP="009E31F6">
      <w:pPr>
        <w:tabs>
          <w:tab w:val="left" w:pos="1680"/>
        </w:tabs>
        <w:ind w:firstLine="684"/>
        <w:jc w:val="both"/>
        <w:rPr>
          <w:sz w:val="28"/>
          <w:szCs w:val="28"/>
          <w:highlight w:val="yellow"/>
        </w:rPr>
      </w:pPr>
    </w:p>
    <w:p w:rsidR="009E31F6" w:rsidRPr="00605D36" w:rsidRDefault="009E31F6" w:rsidP="009E31F6">
      <w:pPr>
        <w:tabs>
          <w:tab w:val="left" w:pos="1680"/>
        </w:tabs>
        <w:ind w:firstLine="684"/>
        <w:jc w:val="both"/>
        <w:rPr>
          <w:rFonts w:ascii="Times New Roman" w:hAnsi="Times New Roman" w:cs="Times New Roman"/>
          <w:sz w:val="28"/>
          <w:szCs w:val="28"/>
          <w:highlight w:val="yellow"/>
        </w:rPr>
      </w:pPr>
      <w:r w:rsidRPr="00605D36">
        <w:rPr>
          <w:rFonts w:ascii="Times New Roman" w:hAnsi="Times New Roman" w:cs="Times New Roman"/>
          <w:sz w:val="28"/>
          <w:szCs w:val="28"/>
        </w:rPr>
        <w:t xml:space="preserve">В проекте решения на 2019 год объем доходов местного бюджета планируется в сумме 9428,1  тыс. рублей, в том числе: </w:t>
      </w:r>
    </w:p>
    <w:p w:rsidR="009E31F6" w:rsidRPr="00605D36" w:rsidRDefault="009E31F6" w:rsidP="009E31F6">
      <w:pPr>
        <w:tabs>
          <w:tab w:val="left" w:pos="1680"/>
        </w:tabs>
        <w:ind w:firstLine="684"/>
        <w:jc w:val="both"/>
        <w:rPr>
          <w:rFonts w:ascii="Times New Roman" w:hAnsi="Times New Roman" w:cs="Times New Roman"/>
          <w:sz w:val="28"/>
          <w:szCs w:val="28"/>
        </w:rPr>
      </w:pPr>
      <w:r w:rsidRPr="00605D36">
        <w:rPr>
          <w:rFonts w:ascii="Times New Roman" w:hAnsi="Times New Roman" w:cs="Times New Roman"/>
          <w:sz w:val="28"/>
          <w:szCs w:val="28"/>
        </w:rPr>
        <w:t xml:space="preserve">- налоговых и неналоговых доходов в сумме 7640,4 тыс. рублей или со снижением на 0,6  % к прогнозу 2018 года, в том числе налоговых доходов в сумме 7606,2  тыс. рублей или со снижением на 0,6 % к прогнозу 2018 года и неналоговых доходов в сумме 34,2 тыс. рублей без роста или снижения  к прогнозу 2018 года. </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Основной удельный вес  в налоговых и неналоговых доходах местного бюджета на 2019 год  занимают:  налог на доходы физических лиц (25,6 %), налоги на имущество (71,7 %),  налоги на совокупный доход (2,2 %);</w:t>
      </w:r>
    </w:p>
    <w:p w:rsidR="009E31F6" w:rsidRPr="00605D36" w:rsidRDefault="009E31F6" w:rsidP="009E31F6">
      <w:pPr>
        <w:tabs>
          <w:tab w:val="left" w:pos="1680"/>
        </w:tabs>
        <w:ind w:firstLine="684"/>
        <w:jc w:val="both"/>
        <w:rPr>
          <w:rFonts w:ascii="Times New Roman" w:hAnsi="Times New Roman" w:cs="Times New Roman"/>
          <w:sz w:val="28"/>
          <w:szCs w:val="28"/>
          <w:highlight w:val="yellow"/>
        </w:rPr>
      </w:pPr>
      <w:r w:rsidRPr="00605D36">
        <w:rPr>
          <w:rFonts w:ascii="Times New Roman" w:hAnsi="Times New Roman" w:cs="Times New Roman"/>
          <w:sz w:val="28"/>
          <w:szCs w:val="28"/>
        </w:rPr>
        <w:t>- безвозмездных поступлений в сумме 1787,6 тыс. рублей или   88,0 % к уровню 2018 года.</w:t>
      </w:r>
    </w:p>
    <w:p w:rsidR="009E31F6" w:rsidRPr="00556D12" w:rsidRDefault="009E31F6" w:rsidP="009E31F6">
      <w:pPr>
        <w:ind w:firstLine="684"/>
        <w:jc w:val="both"/>
        <w:rPr>
          <w:sz w:val="28"/>
          <w:szCs w:val="28"/>
          <w:highlight w:val="yellow"/>
        </w:rPr>
      </w:pPr>
    </w:p>
    <w:p w:rsidR="009E31F6" w:rsidRPr="00556D12" w:rsidRDefault="009E31F6" w:rsidP="009E31F6">
      <w:pPr>
        <w:tabs>
          <w:tab w:val="left" w:pos="1680"/>
        </w:tabs>
        <w:jc w:val="both"/>
        <w:rPr>
          <w:color w:val="008000"/>
          <w:sz w:val="28"/>
          <w:szCs w:val="28"/>
          <w:highlight w:val="yellow"/>
        </w:rPr>
      </w:pPr>
      <w:r>
        <w:rPr>
          <w:noProof/>
          <w:color w:val="008000"/>
          <w:sz w:val="28"/>
          <w:szCs w:val="28"/>
        </w:rPr>
        <w:drawing>
          <wp:inline distT="0" distB="0" distL="0" distR="0">
            <wp:extent cx="5742559" cy="3518305"/>
            <wp:effectExtent l="19050" t="0" r="10541" b="5945"/>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31F6" w:rsidRPr="00556D12" w:rsidRDefault="009E31F6" w:rsidP="009E31F6">
      <w:pPr>
        <w:tabs>
          <w:tab w:val="left" w:pos="1680"/>
        </w:tabs>
        <w:ind w:firstLine="684"/>
        <w:jc w:val="both"/>
        <w:rPr>
          <w:color w:val="008000"/>
          <w:sz w:val="28"/>
          <w:szCs w:val="28"/>
          <w:highlight w:val="yellow"/>
        </w:rPr>
      </w:pPr>
    </w:p>
    <w:p w:rsidR="009E31F6" w:rsidRPr="00605D36" w:rsidRDefault="009E31F6" w:rsidP="009E31F6">
      <w:pPr>
        <w:tabs>
          <w:tab w:val="left" w:pos="1680"/>
        </w:tabs>
        <w:ind w:firstLine="684"/>
        <w:jc w:val="both"/>
        <w:rPr>
          <w:rFonts w:ascii="Times New Roman" w:hAnsi="Times New Roman" w:cs="Times New Roman"/>
          <w:sz w:val="28"/>
          <w:szCs w:val="28"/>
          <w:highlight w:val="yellow"/>
        </w:rPr>
      </w:pPr>
      <w:r w:rsidRPr="00605D36">
        <w:rPr>
          <w:rFonts w:ascii="Times New Roman" w:hAnsi="Times New Roman" w:cs="Times New Roman"/>
          <w:sz w:val="28"/>
          <w:szCs w:val="28"/>
        </w:rPr>
        <w:t xml:space="preserve">В проекте Решения на 2020 год объем доходов местного бюджета планируется в сумме 9344,6 тыс. рублей, в том числе: </w:t>
      </w:r>
    </w:p>
    <w:p w:rsidR="009E31F6" w:rsidRPr="00605D36" w:rsidRDefault="009E31F6" w:rsidP="009E31F6">
      <w:pPr>
        <w:tabs>
          <w:tab w:val="left" w:pos="1680"/>
        </w:tabs>
        <w:ind w:firstLine="684"/>
        <w:jc w:val="both"/>
        <w:rPr>
          <w:rFonts w:ascii="Times New Roman" w:hAnsi="Times New Roman" w:cs="Times New Roman"/>
          <w:sz w:val="28"/>
          <w:szCs w:val="28"/>
        </w:rPr>
      </w:pPr>
      <w:r w:rsidRPr="00605D36">
        <w:rPr>
          <w:rFonts w:ascii="Times New Roman" w:hAnsi="Times New Roman" w:cs="Times New Roman"/>
          <w:sz w:val="28"/>
          <w:szCs w:val="28"/>
        </w:rPr>
        <w:t xml:space="preserve">- налоговых и неналоговых доходов в сумме 7683,7 тыс. рублей  или с ростом на 0,6 % к прогнозу 2019 года, в том числе налоговых доходов в сумме 7649,5 тыс. рублей или с ростом на 0,6 % к прогнозу 2019 года и неналоговых доходов в сумме 34,2 тыс. рублей  без роста или   снижения  к прогнозу 2019 года. </w:t>
      </w:r>
    </w:p>
    <w:p w:rsidR="009E31F6" w:rsidRPr="00605D36" w:rsidRDefault="009E31F6" w:rsidP="009E31F6">
      <w:pPr>
        <w:tabs>
          <w:tab w:val="left" w:pos="1680"/>
        </w:tabs>
        <w:ind w:firstLine="684"/>
        <w:jc w:val="both"/>
        <w:rPr>
          <w:rFonts w:ascii="Times New Roman" w:hAnsi="Times New Roman" w:cs="Times New Roman"/>
          <w:sz w:val="28"/>
          <w:szCs w:val="28"/>
          <w:highlight w:val="yellow"/>
        </w:rPr>
      </w:pPr>
      <w:r w:rsidRPr="00605D36">
        <w:rPr>
          <w:rFonts w:ascii="Times New Roman" w:hAnsi="Times New Roman" w:cs="Times New Roman"/>
          <w:sz w:val="28"/>
          <w:szCs w:val="28"/>
        </w:rPr>
        <w:t>- безвозмездных поступлений в сумме 1660,9 тыс. рублей или         92,9 % к уровню 2019 года.</w:t>
      </w: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Основной удельный вес  в налоговых и неналоговых доходах местного бюджета занимают:  налог на доходы физических лиц (25,9 %), налоги на имущество (71,3 %), налоги на совокупный доход (2,3 %);</w:t>
      </w:r>
    </w:p>
    <w:p w:rsidR="009E31F6" w:rsidRPr="00556D12" w:rsidRDefault="009E31F6" w:rsidP="009E31F6">
      <w:pPr>
        <w:ind w:firstLine="851"/>
        <w:jc w:val="both"/>
        <w:rPr>
          <w:sz w:val="28"/>
          <w:szCs w:val="28"/>
          <w:highlight w:val="yellow"/>
        </w:rPr>
      </w:pPr>
    </w:p>
    <w:p w:rsidR="009E31F6" w:rsidRPr="00556D12" w:rsidRDefault="009E31F6" w:rsidP="009E31F6">
      <w:pPr>
        <w:shd w:val="clear" w:color="auto" w:fill="FFFFFF"/>
        <w:ind w:left="-142"/>
        <w:jc w:val="both"/>
        <w:rPr>
          <w:color w:val="008000"/>
          <w:sz w:val="28"/>
          <w:szCs w:val="28"/>
          <w:highlight w:val="yellow"/>
        </w:rPr>
      </w:pPr>
      <w:r>
        <w:rPr>
          <w:noProof/>
          <w:color w:val="008000"/>
          <w:sz w:val="28"/>
          <w:szCs w:val="28"/>
        </w:rPr>
        <w:drawing>
          <wp:inline distT="0" distB="0" distL="0" distR="0">
            <wp:extent cx="5742559" cy="3518305"/>
            <wp:effectExtent l="19050" t="0" r="10541" b="5945"/>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1F6" w:rsidRPr="00556D12" w:rsidRDefault="009E31F6" w:rsidP="009E31F6">
      <w:pPr>
        <w:shd w:val="clear" w:color="auto" w:fill="FFFFFF"/>
        <w:ind w:firstLine="720"/>
        <w:jc w:val="both"/>
        <w:rPr>
          <w:bCs/>
          <w:spacing w:val="-14"/>
          <w:sz w:val="28"/>
          <w:szCs w:val="28"/>
          <w:highlight w:val="yellow"/>
        </w:rPr>
      </w:pPr>
    </w:p>
    <w:p w:rsidR="009E31F6" w:rsidRPr="00605D36" w:rsidRDefault="009E31F6" w:rsidP="009E31F6">
      <w:pPr>
        <w:ind w:firstLine="684"/>
        <w:jc w:val="both"/>
        <w:rPr>
          <w:rFonts w:ascii="Times New Roman" w:hAnsi="Times New Roman" w:cs="Times New Roman"/>
          <w:sz w:val="28"/>
          <w:szCs w:val="28"/>
        </w:rPr>
      </w:pPr>
      <w:r w:rsidRPr="00605D36">
        <w:rPr>
          <w:rFonts w:ascii="Times New Roman" w:hAnsi="Times New Roman" w:cs="Times New Roman"/>
          <w:sz w:val="28"/>
          <w:szCs w:val="28"/>
        </w:rPr>
        <w:t>Распределение налоговых и неналоговых доходов местного бюджета по классификации доходов бюджета приведено в приложении № 1 к настоящей пояснительной записке.</w:t>
      </w:r>
    </w:p>
    <w:p w:rsidR="009E31F6" w:rsidRDefault="009E31F6" w:rsidP="009E31F6">
      <w:pPr>
        <w:tabs>
          <w:tab w:val="left" w:pos="1680"/>
        </w:tabs>
        <w:ind w:firstLine="684"/>
        <w:jc w:val="both"/>
        <w:rPr>
          <w:bCs/>
          <w:sz w:val="28"/>
          <w:szCs w:val="28"/>
        </w:rPr>
      </w:pPr>
    </w:p>
    <w:p w:rsidR="009E31F6" w:rsidRPr="006F5638" w:rsidRDefault="009E31F6" w:rsidP="009E31F6">
      <w:pPr>
        <w:jc w:val="center"/>
        <w:rPr>
          <w:b/>
          <w:sz w:val="28"/>
          <w:szCs w:val="28"/>
        </w:rPr>
      </w:pPr>
      <w:r w:rsidRPr="003456F6">
        <w:rPr>
          <w:b/>
          <w:sz w:val="28"/>
          <w:szCs w:val="28"/>
        </w:rPr>
        <w:t>РАСХОДЫ</w:t>
      </w:r>
    </w:p>
    <w:p w:rsidR="009E31F6" w:rsidRPr="003456F6" w:rsidRDefault="009E31F6" w:rsidP="009E31F6">
      <w:pPr>
        <w:jc w:val="center"/>
        <w:rPr>
          <w:b/>
          <w:bCs/>
          <w:sz w:val="28"/>
          <w:szCs w:val="28"/>
        </w:rPr>
      </w:pPr>
    </w:p>
    <w:p w:rsidR="009E31F6" w:rsidRDefault="009E31F6" w:rsidP="009E31F6">
      <w:pPr>
        <w:pStyle w:val="a3"/>
        <w:ind w:firstLine="709"/>
      </w:pPr>
      <w:r>
        <w:t>Местный</w:t>
      </w:r>
      <w:r w:rsidRPr="00E95F3F">
        <w:t xml:space="preserve"> бюджет по расходам сформирован на 201</w:t>
      </w:r>
      <w:r>
        <w:t>8</w:t>
      </w:r>
      <w:r w:rsidRPr="00E95F3F">
        <w:t xml:space="preserve"> год в объеме </w:t>
      </w:r>
      <w:r w:rsidR="00496675">
        <w:t>975</w:t>
      </w:r>
      <w:r>
        <w:t>1,2</w:t>
      </w:r>
      <w:r w:rsidRPr="00D30A4C">
        <w:t xml:space="preserve"> тыс. рублей, на 201</w:t>
      </w:r>
      <w:r>
        <w:t>9</w:t>
      </w:r>
      <w:r w:rsidRPr="00D30A4C">
        <w:t xml:space="preserve"> год в объеме </w:t>
      </w:r>
      <w:r>
        <w:t>9428,1</w:t>
      </w:r>
      <w:r w:rsidRPr="00D30A4C">
        <w:t xml:space="preserve"> тыс. рублей, на</w:t>
      </w:r>
      <w:r>
        <w:t xml:space="preserve"> 2020</w:t>
      </w:r>
      <w:r w:rsidRPr="00E95F3F">
        <w:t xml:space="preserve"> год в объеме </w:t>
      </w:r>
      <w:r>
        <w:t xml:space="preserve">9344,6 </w:t>
      </w:r>
      <w:r w:rsidRPr="00E95F3F">
        <w:t>тыс. рублей.</w:t>
      </w:r>
    </w:p>
    <w:p w:rsidR="009E31F6" w:rsidRDefault="009E31F6" w:rsidP="009E31F6">
      <w:pPr>
        <w:pStyle w:val="a3"/>
        <w:ind w:firstLine="709"/>
      </w:pPr>
      <w:r>
        <w:t>Структура расходов местного бюджета на 2018 год:</w:t>
      </w:r>
    </w:p>
    <w:p w:rsidR="009E31F6" w:rsidRDefault="009E31F6" w:rsidP="009E31F6">
      <w:pPr>
        <w:pStyle w:val="a3"/>
        <w:ind w:firstLine="709"/>
      </w:pPr>
      <w:r>
        <w:t>Программные расходы- 2760,7 тыс.рублей;</w:t>
      </w:r>
    </w:p>
    <w:p w:rsidR="009E31F6" w:rsidRPr="00E95F3F" w:rsidRDefault="009E31F6" w:rsidP="009E31F6">
      <w:pPr>
        <w:pStyle w:val="a3"/>
        <w:ind w:firstLine="709"/>
      </w:pPr>
      <w:r>
        <w:t>Не программные расходы- 6</w:t>
      </w:r>
      <w:r w:rsidR="00496675">
        <w:t>99</w:t>
      </w:r>
      <w:r>
        <w:t>0,5 тыс.рублей.</w:t>
      </w:r>
    </w:p>
    <w:p w:rsidR="009E31F6" w:rsidRDefault="009E31F6" w:rsidP="009E31F6">
      <w:pPr>
        <w:pStyle w:val="a3"/>
        <w:ind w:firstLine="709"/>
      </w:pPr>
    </w:p>
    <w:p w:rsidR="009E31F6" w:rsidRDefault="009E31F6" w:rsidP="009E31F6">
      <w:pPr>
        <w:pStyle w:val="a3"/>
        <w:ind w:firstLine="709"/>
      </w:pPr>
      <w:r>
        <w:t>Структура расходов местного бюджета по разделам  бюджетной классификации на 2019 год следующая:</w:t>
      </w:r>
    </w:p>
    <w:p w:rsidR="009E31F6" w:rsidRDefault="009E31F6" w:rsidP="009E31F6">
      <w:pPr>
        <w:pStyle w:val="a3"/>
        <w:ind w:firstLine="709"/>
      </w:pPr>
      <w:r>
        <w:t>Программные расходы- 3003,1 тыс.рублей;</w:t>
      </w:r>
    </w:p>
    <w:p w:rsidR="009E31F6" w:rsidRPr="00E95F3F" w:rsidRDefault="009E31F6" w:rsidP="009E31F6">
      <w:pPr>
        <w:pStyle w:val="a3"/>
        <w:ind w:firstLine="709"/>
      </w:pPr>
      <w:r>
        <w:t>Не программные расходы- 6425,0 тыс.рублей.</w:t>
      </w:r>
    </w:p>
    <w:p w:rsidR="009E31F6" w:rsidRDefault="009E31F6" w:rsidP="009E31F6">
      <w:pPr>
        <w:pStyle w:val="a3"/>
        <w:ind w:firstLine="709"/>
      </w:pPr>
    </w:p>
    <w:p w:rsidR="009E31F6" w:rsidRDefault="009E31F6" w:rsidP="009E31F6">
      <w:pPr>
        <w:pStyle w:val="a3"/>
        <w:ind w:firstLine="709"/>
      </w:pPr>
      <w:r>
        <w:t>Структура расходов местного бюджета на 2020 год:</w:t>
      </w:r>
    </w:p>
    <w:p w:rsidR="009E31F6" w:rsidRDefault="009E31F6" w:rsidP="009E31F6">
      <w:pPr>
        <w:pStyle w:val="a3"/>
        <w:ind w:firstLine="709"/>
      </w:pPr>
      <w:r>
        <w:t>Программные расходы- 2916,4 тыс.рублей:</w:t>
      </w:r>
    </w:p>
    <w:p w:rsidR="009E31F6" w:rsidRDefault="009E31F6" w:rsidP="009E31F6">
      <w:pPr>
        <w:pStyle w:val="a3"/>
        <w:ind w:firstLine="709"/>
      </w:pPr>
      <w:r>
        <w:t>Непрограммные расходы-6428,2  тыс.рублей.</w:t>
      </w:r>
    </w:p>
    <w:p w:rsidR="009E31F6" w:rsidRDefault="009E31F6" w:rsidP="009E31F6">
      <w:pPr>
        <w:pStyle w:val="a3"/>
        <w:ind w:firstLine="709"/>
      </w:pPr>
    </w:p>
    <w:p w:rsidR="009E31F6" w:rsidRDefault="009E31F6" w:rsidP="009E31F6">
      <w:pPr>
        <w:pStyle w:val="a3"/>
        <w:ind w:firstLine="709"/>
      </w:pPr>
      <w:r>
        <w:t>Структура расходов местного бюджета по разделам бюджетной классификации:</w:t>
      </w:r>
    </w:p>
    <w:p w:rsidR="009E31F6" w:rsidRDefault="009E31F6" w:rsidP="009E31F6">
      <w:pPr>
        <w:pStyle w:val="a3"/>
        <w:ind w:firstLine="709"/>
      </w:pPr>
    </w:p>
    <w:p w:rsidR="009E31F6" w:rsidRPr="00BD492D" w:rsidRDefault="009E31F6" w:rsidP="009E31F6">
      <w:pPr>
        <w:pStyle w:val="a3"/>
        <w:ind w:firstLine="709"/>
        <w:rPr>
          <w:sz w:val="22"/>
          <w:szCs w:val="22"/>
        </w:rPr>
      </w:pPr>
      <w:r w:rsidRPr="00BD492D">
        <w:rPr>
          <w:sz w:val="22"/>
          <w:szCs w:val="22"/>
        </w:rPr>
        <w:t>Единица измерения: рублей.</w:t>
      </w:r>
    </w:p>
    <w:p w:rsidR="009E31F6" w:rsidRDefault="009E31F6" w:rsidP="009E31F6">
      <w:pPr>
        <w:pStyle w:val="a3"/>
        <w:ind w:firstLine="709"/>
      </w:pPr>
    </w:p>
    <w:tbl>
      <w:tblPr>
        <w:tblW w:w="0" w:type="auto"/>
        <w:tblLook w:val="04A0"/>
      </w:tblPr>
      <w:tblGrid>
        <w:gridCol w:w="4644"/>
        <w:gridCol w:w="1276"/>
        <w:gridCol w:w="1276"/>
        <w:gridCol w:w="992"/>
        <w:gridCol w:w="1276"/>
      </w:tblGrid>
      <w:tr w:rsidR="009E31F6" w:rsidRPr="00407379" w:rsidTr="009E31F6">
        <w:tc>
          <w:tcPr>
            <w:tcW w:w="4644" w:type="dxa"/>
            <w:vMerge w:val="restart"/>
          </w:tcPr>
          <w:p w:rsidR="009E31F6" w:rsidRPr="00407379" w:rsidRDefault="009E31F6" w:rsidP="009E31F6">
            <w:pPr>
              <w:pStyle w:val="a3"/>
              <w:ind w:firstLine="0"/>
            </w:pPr>
            <w:r w:rsidRPr="00407379">
              <w:t>наименование</w:t>
            </w:r>
          </w:p>
        </w:tc>
        <w:tc>
          <w:tcPr>
            <w:tcW w:w="1276" w:type="dxa"/>
            <w:vMerge w:val="restart"/>
          </w:tcPr>
          <w:p w:rsidR="009E31F6" w:rsidRPr="00407379" w:rsidRDefault="009E31F6" w:rsidP="009E31F6">
            <w:pPr>
              <w:pStyle w:val="a3"/>
              <w:ind w:firstLine="46"/>
            </w:pPr>
            <w:r w:rsidRPr="00407379">
              <w:t>раздел</w:t>
            </w:r>
          </w:p>
        </w:tc>
        <w:tc>
          <w:tcPr>
            <w:tcW w:w="3544" w:type="dxa"/>
            <w:gridSpan w:val="3"/>
          </w:tcPr>
          <w:p w:rsidR="009E31F6" w:rsidRPr="00407379" w:rsidRDefault="009E31F6" w:rsidP="009E31F6">
            <w:pPr>
              <w:pStyle w:val="a3"/>
              <w:ind w:firstLine="0"/>
            </w:pPr>
            <w:r w:rsidRPr="00407379">
              <w:t>Прогноз по годам</w:t>
            </w:r>
            <w:r w:rsidR="00713FD0" w:rsidRPr="00407379">
              <w:t>:</w:t>
            </w:r>
          </w:p>
        </w:tc>
      </w:tr>
      <w:tr w:rsidR="009E31F6" w:rsidRPr="00407379" w:rsidTr="009E31F6">
        <w:tc>
          <w:tcPr>
            <w:tcW w:w="4644" w:type="dxa"/>
            <w:vMerge/>
          </w:tcPr>
          <w:p w:rsidR="009E31F6" w:rsidRPr="00407379" w:rsidRDefault="009E31F6" w:rsidP="009E31F6">
            <w:pPr>
              <w:pStyle w:val="a3"/>
              <w:ind w:firstLine="0"/>
            </w:pPr>
          </w:p>
        </w:tc>
        <w:tc>
          <w:tcPr>
            <w:tcW w:w="1276" w:type="dxa"/>
            <w:vMerge/>
          </w:tcPr>
          <w:p w:rsidR="009E31F6" w:rsidRPr="00407379" w:rsidRDefault="009E31F6" w:rsidP="009E31F6">
            <w:pPr>
              <w:pStyle w:val="a3"/>
              <w:ind w:firstLine="0"/>
            </w:pPr>
          </w:p>
        </w:tc>
        <w:tc>
          <w:tcPr>
            <w:tcW w:w="1276" w:type="dxa"/>
          </w:tcPr>
          <w:p w:rsidR="009E31F6" w:rsidRPr="00407379" w:rsidRDefault="009E31F6" w:rsidP="009E31F6">
            <w:pPr>
              <w:pStyle w:val="a3"/>
              <w:ind w:firstLine="0"/>
            </w:pPr>
            <w:r w:rsidRPr="00407379">
              <w:t>2018</w:t>
            </w:r>
          </w:p>
        </w:tc>
        <w:tc>
          <w:tcPr>
            <w:tcW w:w="992" w:type="dxa"/>
          </w:tcPr>
          <w:p w:rsidR="009E31F6" w:rsidRPr="00407379" w:rsidRDefault="009E31F6" w:rsidP="009E31F6">
            <w:pPr>
              <w:pStyle w:val="a3"/>
              <w:ind w:firstLine="0"/>
            </w:pPr>
            <w:r w:rsidRPr="00407379">
              <w:t>2019</w:t>
            </w:r>
          </w:p>
        </w:tc>
        <w:tc>
          <w:tcPr>
            <w:tcW w:w="1276" w:type="dxa"/>
          </w:tcPr>
          <w:p w:rsidR="009E31F6" w:rsidRPr="00407379" w:rsidRDefault="009E31F6" w:rsidP="009E31F6">
            <w:pPr>
              <w:pStyle w:val="a3"/>
              <w:ind w:firstLine="0"/>
            </w:pPr>
            <w:r w:rsidRPr="00407379">
              <w:t>2020</w:t>
            </w:r>
          </w:p>
        </w:tc>
      </w:tr>
      <w:tr w:rsidR="009E31F6" w:rsidRPr="00407379" w:rsidTr="009E31F6">
        <w:tc>
          <w:tcPr>
            <w:tcW w:w="4644" w:type="dxa"/>
          </w:tcPr>
          <w:p w:rsidR="009E31F6" w:rsidRPr="00407379" w:rsidRDefault="009E31F6" w:rsidP="009E31F6">
            <w:pPr>
              <w:pStyle w:val="a3"/>
              <w:ind w:firstLine="0"/>
            </w:pPr>
            <w:r w:rsidRPr="00407379">
              <w:t>Всего расходы</w:t>
            </w:r>
          </w:p>
        </w:tc>
        <w:tc>
          <w:tcPr>
            <w:tcW w:w="1276" w:type="dxa"/>
          </w:tcPr>
          <w:p w:rsidR="009E31F6" w:rsidRPr="00407379" w:rsidRDefault="009E31F6" w:rsidP="009E31F6">
            <w:pPr>
              <w:pStyle w:val="a3"/>
              <w:ind w:firstLine="0"/>
            </w:pPr>
          </w:p>
        </w:tc>
        <w:tc>
          <w:tcPr>
            <w:tcW w:w="1276" w:type="dxa"/>
          </w:tcPr>
          <w:p w:rsidR="009E31F6" w:rsidRPr="00407379" w:rsidRDefault="009E31F6" w:rsidP="009E31F6">
            <w:pPr>
              <w:pStyle w:val="a3"/>
              <w:ind w:firstLine="0"/>
            </w:pPr>
            <w:r w:rsidRPr="00407379">
              <w:t>9721,2</w:t>
            </w:r>
          </w:p>
        </w:tc>
        <w:tc>
          <w:tcPr>
            <w:tcW w:w="992" w:type="dxa"/>
          </w:tcPr>
          <w:p w:rsidR="009E31F6" w:rsidRPr="00407379" w:rsidRDefault="009E31F6" w:rsidP="009E31F6">
            <w:pPr>
              <w:pStyle w:val="a3"/>
              <w:ind w:firstLine="0"/>
            </w:pPr>
            <w:r w:rsidRPr="00407379">
              <w:t>9428,1</w:t>
            </w:r>
          </w:p>
        </w:tc>
        <w:tc>
          <w:tcPr>
            <w:tcW w:w="1276" w:type="dxa"/>
          </w:tcPr>
          <w:p w:rsidR="009E31F6" w:rsidRPr="00407379" w:rsidRDefault="009E31F6" w:rsidP="009E31F6">
            <w:pPr>
              <w:pStyle w:val="a3"/>
              <w:ind w:firstLine="0"/>
            </w:pPr>
            <w:r w:rsidRPr="00407379">
              <w:t>9344,6</w:t>
            </w:r>
          </w:p>
        </w:tc>
      </w:tr>
      <w:tr w:rsidR="009E31F6" w:rsidRPr="00407379" w:rsidTr="009E31F6">
        <w:tc>
          <w:tcPr>
            <w:tcW w:w="4644" w:type="dxa"/>
          </w:tcPr>
          <w:p w:rsidR="009E31F6" w:rsidRPr="00407379" w:rsidRDefault="009E31F6" w:rsidP="009E31F6">
            <w:pPr>
              <w:pStyle w:val="a3"/>
              <w:ind w:firstLine="0"/>
            </w:pPr>
            <w:r w:rsidRPr="00407379">
              <w:t xml:space="preserve">Общегосударственные вопросы </w:t>
            </w:r>
          </w:p>
        </w:tc>
        <w:tc>
          <w:tcPr>
            <w:tcW w:w="1276" w:type="dxa"/>
          </w:tcPr>
          <w:p w:rsidR="009E31F6" w:rsidRPr="00407379" w:rsidRDefault="009E31F6" w:rsidP="009E31F6">
            <w:pPr>
              <w:pStyle w:val="a3"/>
              <w:ind w:firstLine="0"/>
            </w:pPr>
            <w:r w:rsidRPr="00407379">
              <w:t>01</w:t>
            </w:r>
          </w:p>
        </w:tc>
        <w:tc>
          <w:tcPr>
            <w:tcW w:w="1276" w:type="dxa"/>
          </w:tcPr>
          <w:p w:rsidR="009E31F6" w:rsidRPr="00407379" w:rsidRDefault="009E31F6" w:rsidP="009E31F6">
            <w:pPr>
              <w:pStyle w:val="a3"/>
              <w:ind w:firstLine="0"/>
            </w:pPr>
            <w:r w:rsidRPr="00407379">
              <w:t>7163,1</w:t>
            </w:r>
          </w:p>
        </w:tc>
        <w:tc>
          <w:tcPr>
            <w:tcW w:w="992" w:type="dxa"/>
          </w:tcPr>
          <w:p w:rsidR="009E31F6" w:rsidRPr="00407379" w:rsidRDefault="009E31F6" w:rsidP="009E31F6">
            <w:pPr>
              <w:pStyle w:val="a3"/>
              <w:ind w:firstLine="0"/>
            </w:pPr>
            <w:r w:rsidRPr="00407379">
              <w:t>6526,2</w:t>
            </w:r>
          </w:p>
        </w:tc>
        <w:tc>
          <w:tcPr>
            <w:tcW w:w="1276" w:type="dxa"/>
          </w:tcPr>
          <w:p w:rsidR="009E31F6" w:rsidRPr="00407379" w:rsidRDefault="009E31F6" w:rsidP="009E31F6">
            <w:pPr>
              <w:pStyle w:val="a3"/>
              <w:ind w:firstLine="0"/>
            </w:pPr>
            <w:r w:rsidRPr="00407379">
              <w:t>6524,1</w:t>
            </w:r>
          </w:p>
        </w:tc>
      </w:tr>
      <w:tr w:rsidR="009E31F6" w:rsidRPr="00407379" w:rsidTr="009E31F6">
        <w:tc>
          <w:tcPr>
            <w:tcW w:w="4644" w:type="dxa"/>
          </w:tcPr>
          <w:p w:rsidR="009E31F6" w:rsidRPr="00407379" w:rsidRDefault="009E31F6" w:rsidP="009E31F6">
            <w:pPr>
              <w:pStyle w:val="a3"/>
              <w:ind w:firstLine="0"/>
            </w:pPr>
            <w:r w:rsidRPr="00407379">
              <w:t>Национальная оборона</w:t>
            </w:r>
          </w:p>
        </w:tc>
        <w:tc>
          <w:tcPr>
            <w:tcW w:w="1276" w:type="dxa"/>
          </w:tcPr>
          <w:p w:rsidR="009E31F6" w:rsidRPr="00407379" w:rsidRDefault="009E31F6" w:rsidP="009E31F6">
            <w:pPr>
              <w:pStyle w:val="a3"/>
              <w:ind w:firstLine="0"/>
            </w:pPr>
            <w:r w:rsidRPr="00407379">
              <w:t>02</w:t>
            </w:r>
          </w:p>
        </w:tc>
        <w:tc>
          <w:tcPr>
            <w:tcW w:w="1276" w:type="dxa"/>
          </w:tcPr>
          <w:p w:rsidR="009E31F6" w:rsidRPr="00407379" w:rsidRDefault="009E31F6" w:rsidP="009E31F6">
            <w:pPr>
              <w:pStyle w:val="a3"/>
              <w:ind w:firstLine="0"/>
            </w:pPr>
            <w:r w:rsidRPr="00407379">
              <w:t>145,2</w:t>
            </w:r>
          </w:p>
        </w:tc>
        <w:tc>
          <w:tcPr>
            <w:tcW w:w="992" w:type="dxa"/>
          </w:tcPr>
          <w:p w:rsidR="009E31F6" w:rsidRPr="00407379" w:rsidRDefault="009E31F6" w:rsidP="009E31F6">
            <w:pPr>
              <w:pStyle w:val="a3"/>
              <w:ind w:firstLine="0"/>
            </w:pPr>
            <w:r w:rsidRPr="00407379">
              <w:t>146,8</w:t>
            </w:r>
          </w:p>
        </w:tc>
        <w:tc>
          <w:tcPr>
            <w:tcW w:w="1276" w:type="dxa"/>
          </w:tcPr>
          <w:p w:rsidR="009E31F6" w:rsidRPr="00407379" w:rsidRDefault="009E31F6" w:rsidP="009E31F6">
            <w:pPr>
              <w:pStyle w:val="a3"/>
              <w:ind w:firstLine="0"/>
            </w:pPr>
            <w:r w:rsidRPr="00407379">
              <w:t>152,1</w:t>
            </w:r>
          </w:p>
        </w:tc>
      </w:tr>
      <w:tr w:rsidR="009E31F6" w:rsidRPr="00407379" w:rsidTr="009E31F6">
        <w:tc>
          <w:tcPr>
            <w:tcW w:w="4644" w:type="dxa"/>
          </w:tcPr>
          <w:p w:rsidR="009E31F6" w:rsidRPr="00407379" w:rsidRDefault="009E31F6" w:rsidP="009E31F6">
            <w:pPr>
              <w:pStyle w:val="a3"/>
              <w:ind w:firstLine="0"/>
            </w:pPr>
            <w:r w:rsidRPr="00407379">
              <w:t xml:space="preserve">Национальная безопасность и </w:t>
            </w:r>
          </w:p>
          <w:p w:rsidR="009E31F6" w:rsidRPr="00407379" w:rsidRDefault="009E31F6" w:rsidP="009E31F6">
            <w:pPr>
              <w:pStyle w:val="a3"/>
              <w:ind w:firstLine="0"/>
            </w:pPr>
            <w:r w:rsidRPr="00407379">
              <w:t>правоохранительная деятельность</w:t>
            </w:r>
          </w:p>
        </w:tc>
        <w:tc>
          <w:tcPr>
            <w:tcW w:w="1276" w:type="dxa"/>
          </w:tcPr>
          <w:p w:rsidR="009E31F6" w:rsidRPr="00407379" w:rsidRDefault="009E31F6" w:rsidP="009E31F6">
            <w:pPr>
              <w:pStyle w:val="a3"/>
              <w:ind w:firstLine="0"/>
            </w:pPr>
            <w:r w:rsidRPr="00407379">
              <w:t>03</w:t>
            </w:r>
          </w:p>
        </w:tc>
        <w:tc>
          <w:tcPr>
            <w:tcW w:w="1276" w:type="dxa"/>
          </w:tcPr>
          <w:p w:rsidR="009E31F6" w:rsidRPr="00407379" w:rsidRDefault="009E31F6" w:rsidP="009E31F6">
            <w:pPr>
              <w:pStyle w:val="a3"/>
              <w:ind w:firstLine="0"/>
            </w:pPr>
            <w:r w:rsidRPr="00407379">
              <w:t>30,5</w:t>
            </w:r>
          </w:p>
        </w:tc>
        <w:tc>
          <w:tcPr>
            <w:tcW w:w="992" w:type="dxa"/>
          </w:tcPr>
          <w:p w:rsidR="009E31F6" w:rsidRPr="00407379" w:rsidRDefault="009E31F6" w:rsidP="009E31F6">
            <w:pPr>
              <w:pStyle w:val="a3"/>
              <w:ind w:firstLine="0"/>
            </w:pPr>
            <w:r w:rsidRPr="00407379">
              <w:t>30,5</w:t>
            </w:r>
          </w:p>
        </w:tc>
        <w:tc>
          <w:tcPr>
            <w:tcW w:w="1276" w:type="dxa"/>
          </w:tcPr>
          <w:p w:rsidR="009E31F6" w:rsidRPr="00407379" w:rsidRDefault="009E31F6" w:rsidP="009E31F6">
            <w:pPr>
              <w:pStyle w:val="a3"/>
              <w:ind w:firstLine="0"/>
            </w:pPr>
            <w:r w:rsidRPr="00407379">
              <w:t>30,5</w:t>
            </w:r>
          </w:p>
        </w:tc>
      </w:tr>
      <w:tr w:rsidR="009E31F6" w:rsidRPr="00407379" w:rsidTr="009E31F6">
        <w:tc>
          <w:tcPr>
            <w:tcW w:w="4644" w:type="dxa"/>
          </w:tcPr>
          <w:p w:rsidR="009E31F6" w:rsidRPr="00407379" w:rsidRDefault="009E31F6" w:rsidP="009E31F6">
            <w:pPr>
              <w:pStyle w:val="a3"/>
              <w:ind w:firstLine="0"/>
            </w:pPr>
            <w:r w:rsidRPr="00407379">
              <w:t>Национальная экономика</w:t>
            </w:r>
          </w:p>
        </w:tc>
        <w:tc>
          <w:tcPr>
            <w:tcW w:w="1276" w:type="dxa"/>
          </w:tcPr>
          <w:p w:rsidR="009E31F6" w:rsidRPr="00407379" w:rsidRDefault="009E31F6" w:rsidP="009E31F6">
            <w:pPr>
              <w:pStyle w:val="a3"/>
              <w:ind w:firstLine="0"/>
            </w:pPr>
            <w:r w:rsidRPr="00407379">
              <w:t>04</w:t>
            </w:r>
          </w:p>
        </w:tc>
        <w:tc>
          <w:tcPr>
            <w:tcW w:w="1276" w:type="dxa"/>
          </w:tcPr>
          <w:p w:rsidR="009E31F6" w:rsidRPr="00407379" w:rsidRDefault="009E31F6" w:rsidP="009E31F6">
            <w:pPr>
              <w:pStyle w:val="a3"/>
              <w:ind w:firstLine="0"/>
            </w:pPr>
            <w:r w:rsidRPr="00407379">
              <w:t>10,0</w:t>
            </w:r>
          </w:p>
        </w:tc>
        <w:tc>
          <w:tcPr>
            <w:tcW w:w="992" w:type="dxa"/>
          </w:tcPr>
          <w:p w:rsidR="009E31F6" w:rsidRPr="00407379" w:rsidRDefault="009E31F6" w:rsidP="009E31F6">
            <w:pPr>
              <w:pStyle w:val="a3"/>
              <w:ind w:firstLine="0"/>
            </w:pPr>
            <w:r w:rsidRPr="00407379">
              <w:t>10,0</w:t>
            </w:r>
          </w:p>
        </w:tc>
        <w:tc>
          <w:tcPr>
            <w:tcW w:w="1276" w:type="dxa"/>
          </w:tcPr>
          <w:p w:rsidR="009E31F6" w:rsidRPr="00407379" w:rsidRDefault="009E31F6" w:rsidP="009E31F6">
            <w:pPr>
              <w:pStyle w:val="a3"/>
              <w:ind w:firstLine="0"/>
            </w:pPr>
            <w:r w:rsidRPr="00407379">
              <w:t>10,0</w:t>
            </w:r>
          </w:p>
        </w:tc>
      </w:tr>
      <w:tr w:rsidR="009E31F6" w:rsidRPr="00407379" w:rsidTr="009E31F6">
        <w:tc>
          <w:tcPr>
            <w:tcW w:w="4644" w:type="dxa"/>
          </w:tcPr>
          <w:p w:rsidR="009E31F6" w:rsidRPr="00407379" w:rsidRDefault="009E31F6" w:rsidP="009E31F6">
            <w:pPr>
              <w:pStyle w:val="a3"/>
              <w:ind w:firstLine="0"/>
            </w:pPr>
            <w:r w:rsidRPr="00407379">
              <w:t>Жилищно-коммунальное хозяйство</w:t>
            </w:r>
          </w:p>
        </w:tc>
        <w:tc>
          <w:tcPr>
            <w:tcW w:w="1276" w:type="dxa"/>
          </w:tcPr>
          <w:p w:rsidR="009E31F6" w:rsidRPr="00407379" w:rsidRDefault="009E31F6" w:rsidP="009E31F6">
            <w:pPr>
              <w:pStyle w:val="a3"/>
              <w:ind w:firstLine="0"/>
            </w:pPr>
            <w:r w:rsidRPr="00407379">
              <w:t>05</w:t>
            </w:r>
          </w:p>
        </w:tc>
        <w:tc>
          <w:tcPr>
            <w:tcW w:w="1276" w:type="dxa"/>
          </w:tcPr>
          <w:p w:rsidR="009E31F6" w:rsidRPr="00407379" w:rsidRDefault="009E31F6" w:rsidP="009E31F6">
            <w:pPr>
              <w:pStyle w:val="a3"/>
              <w:ind w:firstLine="0"/>
            </w:pPr>
            <w:r w:rsidRPr="00407379">
              <w:t>2090,4</w:t>
            </w:r>
          </w:p>
        </w:tc>
        <w:tc>
          <w:tcPr>
            <w:tcW w:w="992" w:type="dxa"/>
          </w:tcPr>
          <w:p w:rsidR="009E31F6" w:rsidRPr="00407379" w:rsidRDefault="009E31F6" w:rsidP="009E31F6">
            <w:pPr>
              <w:pStyle w:val="a3"/>
              <w:ind w:firstLine="0"/>
            </w:pPr>
            <w:r w:rsidRPr="00407379">
              <w:t>2432,6</w:t>
            </w:r>
          </w:p>
        </w:tc>
        <w:tc>
          <w:tcPr>
            <w:tcW w:w="1276" w:type="dxa"/>
          </w:tcPr>
          <w:p w:rsidR="009E31F6" w:rsidRPr="00407379" w:rsidRDefault="009E31F6" w:rsidP="009E31F6">
            <w:pPr>
              <w:pStyle w:val="a3"/>
              <w:ind w:firstLine="0"/>
            </w:pPr>
            <w:r w:rsidRPr="00407379">
              <w:t>2345,9</w:t>
            </w:r>
          </w:p>
        </w:tc>
      </w:tr>
      <w:tr w:rsidR="009E31F6" w:rsidRPr="00407379" w:rsidTr="009E31F6">
        <w:tc>
          <w:tcPr>
            <w:tcW w:w="4644" w:type="dxa"/>
          </w:tcPr>
          <w:p w:rsidR="009E31F6" w:rsidRPr="00407379" w:rsidRDefault="009E31F6" w:rsidP="009E31F6">
            <w:pPr>
              <w:pStyle w:val="a3"/>
              <w:ind w:firstLine="0"/>
            </w:pPr>
            <w:r w:rsidRPr="00407379">
              <w:t>Социальная политика</w:t>
            </w:r>
          </w:p>
        </w:tc>
        <w:tc>
          <w:tcPr>
            <w:tcW w:w="1276" w:type="dxa"/>
          </w:tcPr>
          <w:p w:rsidR="009E31F6" w:rsidRPr="00407379" w:rsidRDefault="009E31F6" w:rsidP="009E31F6">
            <w:pPr>
              <w:pStyle w:val="a3"/>
              <w:ind w:firstLine="0"/>
            </w:pPr>
            <w:r w:rsidRPr="00407379">
              <w:t>10</w:t>
            </w:r>
          </w:p>
        </w:tc>
        <w:tc>
          <w:tcPr>
            <w:tcW w:w="1276" w:type="dxa"/>
          </w:tcPr>
          <w:p w:rsidR="009E31F6" w:rsidRPr="00407379" w:rsidRDefault="009E31F6" w:rsidP="009E31F6">
            <w:pPr>
              <w:pStyle w:val="a3"/>
              <w:ind w:firstLine="0"/>
            </w:pPr>
            <w:r w:rsidRPr="00407379">
              <w:t>212,0</w:t>
            </w:r>
          </w:p>
        </w:tc>
        <w:tc>
          <w:tcPr>
            <w:tcW w:w="992" w:type="dxa"/>
          </w:tcPr>
          <w:p w:rsidR="009E31F6" w:rsidRPr="00407379" w:rsidRDefault="009E31F6" w:rsidP="009E31F6">
            <w:pPr>
              <w:pStyle w:val="a3"/>
              <w:ind w:firstLine="0"/>
            </w:pPr>
            <w:r w:rsidRPr="00407379">
              <w:t>212,0</w:t>
            </w:r>
          </w:p>
        </w:tc>
        <w:tc>
          <w:tcPr>
            <w:tcW w:w="1276" w:type="dxa"/>
          </w:tcPr>
          <w:p w:rsidR="009E31F6" w:rsidRPr="00407379" w:rsidRDefault="009E31F6" w:rsidP="009E31F6">
            <w:pPr>
              <w:pStyle w:val="a3"/>
              <w:ind w:firstLine="0"/>
            </w:pPr>
            <w:r w:rsidRPr="00407379">
              <w:t>212,0</w:t>
            </w:r>
          </w:p>
        </w:tc>
      </w:tr>
      <w:tr w:rsidR="009E31F6" w:rsidRPr="00407379" w:rsidTr="009E31F6">
        <w:tc>
          <w:tcPr>
            <w:tcW w:w="4644" w:type="dxa"/>
          </w:tcPr>
          <w:p w:rsidR="009E31F6" w:rsidRPr="00407379" w:rsidRDefault="009E31F6" w:rsidP="009E31F6">
            <w:pPr>
              <w:pStyle w:val="a3"/>
              <w:ind w:firstLine="0"/>
            </w:pPr>
            <w:r w:rsidRPr="00407379">
              <w:t>Физическая культура и спорт</w:t>
            </w:r>
          </w:p>
        </w:tc>
        <w:tc>
          <w:tcPr>
            <w:tcW w:w="1276" w:type="dxa"/>
          </w:tcPr>
          <w:p w:rsidR="009E31F6" w:rsidRPr="00407379" w:rsidRDefault="009E31F6" w:rsidP="009E31F6">
            <w:pPr>
              <w:pStyle w:val="a3"/>
              <w:ind w:firstLine="0"/>
            </w:pPr>
            <w:r w:rsidRPr="00407379">
              <w:t>11</w:t>
            </w:r>
          </w:p>
        </w:tc>
        <w:tc>
          <w:tcPr>
            <w:tcW w:w="1276" w:type="dxa"/>
          </w:tcPr>
          <w:p w:rsidR="009E31F6" w:rsidRPr="00407379" w:rsidRDefault="009E31F6" w:rsidP="009E31F6">
            <w:pPr>
              <w:pStyle w:val="a3"/>
              <w:ind w:firstLine="0"/>
            </w:pPr>
            <w:r w:rsidRPr="00407379">
              <w:t>70,0</w:t>
            </w:r>
          </w:p>
        </w:tc>
        <w:tc>
          <w:tcPr>
            <w:tcW w:w="992" w:type="dxa"/>
          </w:tcPr>
          <w:p w:rsidR="009E31F6" w:rsidRPr="00407379" w:rsidRDefault="009E31F6" w:rsidP="009E31F6">
            <w:pPr>
              <w:pStyle w:val="a3"/>
              <w:ind w:firstLine="0"/>
            </w:pPr>
            <w:r w:rsidRPr="00407379">
              <w:t>70,0</w:t>
            </w:r>
          </w:p>
        </w:tc>
        <w:tc>
          <w:tcPr>
            <w:tcW w:w="1276" w:type="dxa"/>
          </w:tcPr>
          <w:p w:rsidR="009E31F6" w:rsidRPr="00407379" w:rsidRDefault="009E31F6" w:rsidP="009E31F6">
            <w:pPr>
              <w:pStyle w:val="a3"/>
              <w:ind w:firstLine="0"/>
            </w:pPr>
            <w:r w:rsidRPr="00407379">
              <w:t>70,0</w:t>
            </w:r>
          </w:p>
        </w:tc>
      </w:tr>
    </w:tbl>
    <w:p w:rsidR="009E31F6" w:rsidRPr="00407379" w:rsidRDefault="009E31F6" w:rsidP="009E31F6">
      <w:pPr>
        <w:pStyle w:val="a3"/>
        <w:ind w:firstLine="709"/>
      </w:pPr>
    </w:p>
    <w:p w:rsidR="009E31F6" w:rsidRDefault="009E31F6" w:rsidP="009E31F6">
      <w:pPr>
        <w:pStyle w:val="a3"/>
        <w:ind w:firstLine="709"/>
      </w:pPr>
    </w:p>
    <w:p w:rsidR="009E31F6" w:rsidRPr="007B6B5B" w:rsidRDefault="009E31F6" w:rsidP="009E31F6">
      <w:pPr>
        <w:autoSpaceDE w:val="0"/>
        <w:autoSpaceDN w:val="0"/>
        <w:adjustRightInd w:val="0"/>
        <w:ind w:firstLine="684"/>
        <w:jc w:val="both"/>
        <w:rPr>
          <w:rFonts w:ascii="Times New Roman" w:hAnsi="Times New Roman" w:cs="Times New Roman"/>
          <w:sz w:val="28"/>
          <w:szCs w:val="28"/>
        </w:rPr>
      </w:pPr>
      <w:r w:rsidRPr="007B6B5B">
        <w:rPr>
          <w:rFonts w:ascii="Times New Roman" w:hAnsi="Times New Roman" w:cs="Times New Roman"/>
          <w:sz w:val="28"/>
          <w:szCs w:val="28"/>
        </w:rPr>
        <w:t xml:space="preserve">Формирование объема и структуры расходов местного бюджета на 2018 год и на плановый период 2019 и 2020 годов осуществлялось исходя из «базовых» объемов бюджетных ассигнований на 2017 год . Планирование расходов местного бюджета осуществлялось на: </w:t>
      </w:r>
    </w:p>
    <w:p w:rsidR="009E31F6" w:rsidRPr="007B6B5B" w:rsidRDefault="009E31F6" w:rsidP="009E31F6">
      <w:pPr>
        <w:autoSpaceDE w:val="0"/>
        <w:autoSpaceDN w:val="0"/>
        <w:adjustRightInd w:val="0"/>
        <w:ind w:firstLine="684"/>
        <w:jc w:val="both"/>
        <w:rPr>
          <w:rFonts w:ascii="Times New Roman" w:hAnsi="Times New Roman" w:cs="Times New Roman"/>
          <w:sz w:val="28"/>
          <w:szCs w:val="28"/>
        </w:rPr>
      </w:pPr>
      <w:r w:rsidRPr="007B6B5B">
        <w:rPr>
          <w:rFonts w:ascii="Times New Roman" w:hAnsi="Times New Roman" w:cs="Times New Roman"/>
          <w:sz w:val="28"/>
          <w:szCs w:val="28"/>
        </w:rPr>
        <w:t>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июля 2017 года, и нормативных актов  Ворошневского сельсовета Курского района Курской области, регулирующих оплату труда,  а также установленных для Ворошневского сельсовета Курского района  Курской области нормативов формирования расходов на содержание органов местного самоуправления;</w:t>
      </w:r>
    </w:p>
    <w:p w:rsidR="009E31F6" w:rsidRPr="007B6B5B" w:rsidRDefault="009E31F6" w:rsidP="009E31F6">
      <w:pPr>
        <w:autoSpaceDE w:val="0"/>
        <w:autoSpaceDN w:val="0"/>
        <w:adjustRightInd w:val="0"/>
        <w:ind w:firstLine="684"/>
        <w:jc w:val="both"/>
        <w:rPr>
          <w:rFonts w:ascii="Times New Roman" w:hAnsi="Times New Roman" w:cs="Times New Roman"/>
          <w:sz w:val="28"/>
          <w:szCs w:val="28"/>
        </w:rPr>
      </w:pPr>
      <w:r w:rsidRPr="007B6B5B">
        <w:rPr>
          <w:rFonts w:ascii="Times New Roman" w:hAnsi="Times New Roman" w:cs="Times New Roman"/>
          <w:sz w:val="28"/>
          <w:szCs w:val="28"/>
        </w:rPr>
        <w:t>3)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9E31F6" w:rsidRPr="007B6B5B" w:rsidRDefault="009E31F6" w:rsidP="009E31F6">
      <w:pPr>
        <w:autoSpaceDE w:val="0"/>
        <w:autoSpaceDN w:val="0"/>
        <w:adjustRightInd w:val="0"/>
        <w:ind w:firstLine="684"/>
        <w:jc w:val="both"/>
        <w:rPr>
          <w:rFonts w:ascii="Times New Roman" w:hAnsi="Times New Roman" w:cs="Times New Roman"/>
          <w:sz w:val="28"/>
          <w:szCs w:val="28"/>
        </w:rPr>
      </w:pPr>
      <w:r w:rsidRPr="007B6B5B">
        <w:rPr>
          <w:rFonts w:ascii="Times New Roman" w:hAnsi="Times New Roman" w:cs="Times New Roman"/>
          <w:sz w:val="28"/>
          <w:szCs w:val="28"/>
        </w:rPr>
        <w:t>При формировании местного бюджета на 2018 год и на плановый период 2019 и 2020 годов применены общие подходы к расчету бюджетных проектировок:</w:t>
      </w:r>
    </w:p>
    <w:p w:rsidR="009E31F6" w:rsidRPr="007B6B5B" w:rsidRDefault="009E31F6" w:rsidP="009E31F6">
      <w:pPr>
        <w:ind w:firstLine="709"/>
        <w:jc w:val="both"/>
        <w:rPr>
          <w:rFonts w:ascii="Times New Roman" w:hAnsi="Times New Roman" w:cs="Times New Roman"/>
          <w:sz w:val="28"/>
          <w:szCs w:val="28"/>
        </w:rPr>
      </w:pPr>
      <w:r w:rsidRPr="007B6B5B">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9E31F6" w:rsidRPr="005B572A" w:rsidRDefault="009E31F6" w:rsidP="009E31F6">
      <w:pPr>
        <w:pStyle w:val="ae"/>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задание муниципальным казенным учреждениям на 2018-2020 годы не доводится в связи с принятым решением Администрации Ворошневского сельсовета Курского района Курской области.</w:t>
      </w:r>
    </w:p>
    <w:p w:rsidR="009E31F6" w:rsidRDefault="009E31F6" w:rsidP="009E31F6">
      <w:pPr>
        <w:pStyle w:val="ae"/>
        <w:ind w:firstLine="709"/>
        <w:jc w:val="both"/>
        <w:rPr>
          <w:rFonts w:ascii="Times New Roman" w:hAnsi="Times New Roman" w:cs="Times New Roman"/>
          <w:sz w:val="28"/>
          <w:szCs w:val="28"/>
        </w:rPr>
      </w:pPr>
    </w:p>
    <w:p w:rsidR="009E31F6" w:rsidRDefault="009E31F6" w:rsidP="009E31F6">
      <w:pPr>
        <w:rPr>
          <w:b/>
          <w:sz w:val="28"/>
          <w:szCs w:val="28"/>
        </w:rPr>
      </w:pPr>
    </w:p>
    <w:p w:rsidR="009E31F6" w:rsidRPr="007B6B5B" w:rsidRDefault="009E31F6" w:rsidP="009E31F6">
      <w:pPr>
        <w:rPr>
          <w:rFonts w:ascii="Times New Roman" w:hAnsi="Times New Roman" w:cs="Times New Roman"/>
          <w:sz w:val="28"/>
          <w:szCs w:val="28"/>
        </w:rPr>
      </w:pPr>
      <w:r w:rsidRPr="007B6B5B">
        <w:rPr>
          <w:rFonts w:ascii="Times New Roman" w:hAnsi="Times New Roman" w:cs="Times New Roman"/>
          <w:sz w:val="28"/>
          <w:szCs w:val="28"/>
        </w:rPr>
        <w:t>Глава Ворошневского сельсовета</w:t>
      </w:r>
    </w:p>
    <w:p w:rsidR="009E31F6" w:rsidRPr="007B6B5B" w:rsidRDefault="009E31F6" w:rsidP="009E31F6">
      <w:pPr>
        <w:rPr>
          <w:rFonts w:ascii="Times New Roman" w:hAnsi="Times New Roman" w:cs="Times New Roman"/>
          <w:sz w:val="28"/>
          <w:szCs w:val="28"/>
        </w:rPr>
      </w:pPr>
      <w:r w:rsidRPr="007B6B5B">
        <w:rPr>
          <w:rFonts w:ascii="Times New Roman" w:hAnsi="Times New Roman" w:cs="Times New Roman"/>
          <w:sz w:val="28"/>
          <w:szCs w:val="28"/>
        </w:rPr>
        <w:t>Курского района                                                                              Н.С.Тарасов</w:t>
      </w:r>
    </w:p>
    <w:p w:rsidR="009E31F6" w:rsidRDefault="009E31F6" w:rsidP="009E31F6">
      <w:pPr>
        <w:jc w:val="center"/>
        <w:rPr>
          <w:b/>
          <w:sz w:val="28"/>
          <w:szCs w:val="28"/>
        </w:rPr>
      </w:pPr>
    </w:p>
    <w:p w:rsidR="009E31F6" w:rsidRDefault="009E31F6" w:rsidP="009E31F6">
      <w:pPr>
        <w:jc w:val="center"/>
        <w:rPr>
          <w:b/>
          <w:sz w:val="28"/>
          <w:szCs w:val="28"/>
        </w:rPr>
      </w:pPr>
    </w:p>
    <w:p w:rsidR="004C2F26" w:rsidRPr="003D4A21" w:rsidRDefault="004C2F26" w:rsidP="004C2F26">
      <w:pPr>
        <w:jc w:val="center"/>
        <w:rPr>
          <w:rFonts w:ascii="Times New Roman" w:hAnsi="Times New Roman" w:cs="Times New Roman"/>
          <w:sz w:val="28"/>
          <w:szCs w:val="28"/>
        </w:rPr>
      </w:pPr>
      <w:r w:rsidRPr="003D4A21">
        <w:rPr>
          <w:rFonts w:ascii="Times New Roman" w:hAnsi="Times New Roman" w:cs="Times New Roman"/>
          <w:sz w:val="28"/>
          <w:szCs w:val="28"/>
        </w:rPr>
        <w:t>АДМИНИСТРАЦИЯ ВОРОШНЕВСКОГО СЕЛЬСОВЕТА</w:t>
      </w:r>
    </w:p>
    <w:p w:rsidR="004C2F26" w:rsidRPr="003D4A21" w:rsidRDefault="004C2F26" w:rsidP="004C2F26">
      <w:pPr>
        <w:jc w:val="center"/>
        <w:rPr>
          <w:rFonts w:ascii="Times New Roman" w:hAnsi="Times New Roman" w:cs="Times New Roman"/>
          <w:sz w:val="28"/>
          <w:szCs w:val="28"/>
        </w:rPr>
      </w:pPr>
      <w:r w:rsidRPr="003D4A21">
        <w:rPr>
          <w:rFonts w:ascii="Times New Roman" w:hAnsi="Times New Roman" w:cs="Times New Roman"/>
          <w:sz w:val="28"/>
          <w:szCs w:val="28"/>
        </w:rPr>
        <w:t>КУРСКОГО РАЙОНА  КУРСКОЙ ОБЛАСТИ</w:t>
      </w:r>
    </w:p>
    <w:p w:rsidR="004C2F26" w:rsidRPr="003D4A21" w:rsidRDefault="004C2F26" w:rsidP="004C2F26">
      <w:pPr>
        <w:jc w:val="center"/>
        <w:rPr>
          <w:rFonts w:ascii="Times New Roman" w:hAnsi="Times New Roman" w:cs="Times New Roman"/>
          <w:sz w:val="28"/>
          <w:szCs w:val="28"/>
        </w:rPr>
      </w:pPr>
    </w:p>
    <w:p w:rsidR="004C2F26" w:rsidRPr="003D4A21" w:rsidRDefault="004C2F26" w:rsidP="004C2F26">
      <w:pPr>
        <w:jc w:val="center"/>
        <w:rPr>
          <w:rFonts w:ascii="Times New Roman" w:hAnsi="Times New Roman" w:cs="Times New Roman"/>
          <w:sz w:val="28"/>
          <w:szCs w:val="28"/>
        </w:rPr>
      </w:pPr>
      <w:r w:rsidRPr="003D4A21">
        <w:rPr>
          <w:rFonts w:ascii="Times New Roman" w:hAnsi="Times New Roman" w:cs="Times New Roman"/>
          <w:sz w:val="28"/>
          <w:szCs w:val="28"/>
        </w:rPr>
        <w:t>РАСПОРЯЖЕНИЕ</w:t>
      </w:r>
    </w:p>
    <w:p w:rsidR="004C2F26" w:rsidRPr="003D4A21" w:rsidRDefault="004C2F26" w:rsidP="004C2F26">
      <w:pPr>
        <w:jc w:val="center"/>
        <w:rPr>
          <w:rFonts w:ascii="Times New Roman" w:hAnsi="Times New Roman" w:cs="Times New Roman"/>
          <w:sz w:val="28"/>
          <w:szCs w:val="28"/>
        </w:rPr>
      </w:pP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от 02.10. 2017 г.                                                                                        № 72</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д.Ворошнево</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Об основных направлениях бюджетной политики</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муниципального образования "Ворошневский сельсовет" и основных</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направлениях налоговой политики муниципального образования</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"Ворошневский сельсовет"  Курского района Курской области</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на 2018 год и на плановый период 2019 и 2020 годов</w:t>
      </w:r>
    </w:p>
    <w:p w:rsidR="004C2F26" w:rsidRPr="003D4A21" w:rsidRDefault="004C2F26" w:rsidP="004C2F26">
      <w:pPr>
        <w:ind w:firstLine="708"/>
        <w:jc w:val="both"/>
        <w:rPr>
          <w:rFonts w:ascii="Times New Roman" w:hAnsi="Times New Roman" w:cs="Times New Roman"/>
          <w:sz w:val="28"/>
          <w:szCs w:val="28"/>
        </w:rPr>
      </w:pPr>
      <w:r w:rsidRPr="003D4A21">
        <w:rPr>
          <w:rFonts w:ascii="Times New Roman" w:hAnsi="Times New Roman" w:cs="Times New Roman"/>
          <w:sz w:val="28"/>
          <w:szCs w:val="28"/>
        </w:rPr>
        <w:t xml:space="preserve">В соответствии со статьей 172 Бюджетного кодекса Российской Федерации,   Положением о бюджетном процессе в муниципальном образовании "Ворошневский сельсовет" Курского района Курской области, Администрация Ворошневского сельсовета Курского района Курской области </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 xml:space="preserve">ПОСТАНОВЛЯЕТ: </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1. Утвердить основные направления бюджетной  и налоговой  политики муниципального образования "Ворошневский сельсовет" Курского района Курской области  на 2018 год и на плановый период 2019 и 2020 годов (Приложение № 1).</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2. Отделу финансов Администрации Ворошневского сельсовета Курского района Курской области (В.С.Маркова) обеспечить формирование местного бюджета на 2018 год и на плановый период 2019 и 2020 годов с учетом Основных направлений бюджетной и налоговой политики.</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3. Контроль за исполнением настоящего Распоряжения  оставляю за собой.</w:t>
      </w: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4.Распоряжение  вступает в силу со дня его подписания.</w:t>
      </w:r>
    </w:p>
    <w:p w:rsidR="004C2F26" w:rsidRPr="003D4A21" w:rsidRDefault="004C2F26" w:rsidP="004C2F26">
      <w:pPr>
        <w:jc w:val="both"/>
        <w:rPr>
          <w:rFonts w:ascii="Times New Roman" w:hAnsi="Times New Roman" w:cs="Times New Roman"/>
          <w:sz w:val="28"/>
          <w:szCs w:val="28"/>
        </w:rPr>
      </w:pPr>
    </w:p>
    <w:p w:rsidR="004C2F26" w:rsidRPr="003D4A21" w:rsidRDefault="004C2F26" w:rsidP="004C2F26">
      <w:pPr>
        <w:jc w:val="both"/>
        <w:rPr>
          <w:rFonts w:ascii="Times New Roman" w:hAnsi="Times New Roman" w:cs="Times New Roman"/>
          <w:sz w:val="28"/>
          <w:szCs w:val="28"/>
        </w:rPr>
      </w:pPr>
      <w:r w:rsidRPr="003D4A21">
        <w:rPr>
          <w:rFonts w:ascii="Times New Roman" w:hAnsi="Times New Roman" w:cs="Times New Roman"/>
          <w:sz w:val="28"/>
          <w:szCs w:val="28"/>
        </w:rPr>
        <w:t>Зам. Главы  Ворошневского сельсовета                                Л.В.Буданцева</w:t>
      </w:r>
    </w:p>
    <w:p w:rsidR="00147E19" w:rsidRDefault="00147E19" w:rsidP="004C2F26">
      <w:pPr>
        <w:jc w:val="right"/>
        <w:rPr>
          <w:rFonts w:ascii="Times New Roman" w:hAnsi="Times New Roman" w:cs="Times New Roman"/>
          <w:sz w:val="28"/>
          <w:szCs w:val="28"/>
        </w:rPr>
      </w:pPr>
    </w:p>
    <w:p w:rsidR="004C2F26" w:rsidRPr="003D4A21" w:rsidRDefault="004C2F26" w:rsidP="004C2F26">
      <w:pPr>
        <w:jc w:val="right"/>
        <w:rPr>
          <w:rFonts w:ascii="Times New Roman" w:hAnsi="Times New Roman" w:cs="Times New Roman"/>
          <w:sz w:val="28"/>
          <w:szCs w:val="28"/>
        </w:rPr>
      </w:pPr>
      <w:r w:rsidRPr="003D4A21">
        <w:rPr>
          <w:rFonts w:ascii="Times New Roman" w:hAnsi="Times New Roman" w:cs="Times New Roman"/>
          <w:sz w:val="28"/>
          <w:szCs w:val="28"/>
        </w:rPr>
        <w:t>Приложение № 1</w:t>
      </w:r>
    </w:p>
    <w:p w:rsidR="004C2F26" w:rsidRPr="003D4A21" w:rsidRDefault="004C2F26" w:rsidP="004C2F26">
      <w:pPr>
        <w:jc w:val="right"/>
        <w:rPr>
          <w:rFonts w:ascii="Times New Roman" w:hAnsi="Times New Roman" w:cs="Times New Roman"/>
          <w:sz w:val="28"/>
          <w:szCs w:val="28"/>
        </w:rPr>
      </w:pPr>
      <w:r w:rsidRPr="003D4A21">
        <w:rPr>
          <w:rFonts w:ascii="Times New Roman" w:hAnsi="Times New Roman" w:cs="Times New Roman"/>
          <w:sz w:val="28"/>
          <w:szCs w:val="28"/>
        </w:rPr>
        <w:t>к Распоряжению Администрации</w:t>
      </w:r>
    </w:p>
    <w:p w:rsidR="004C2F26" w:rsidRPr="003D4A21" w:rsidRDefault="004C2F26" w:rsidP="004C2F26">
      <w:pPr>
        <w:jc w:val="right"/>
        <w:rPr>
          <w:rFonts w:ascii="Times New Roman" w:hAnsi="Times New Roman" w:cs="Times New Roman"/>
          <w:sz w:val="28"/>
          <w:szCs w:val="28"/>
        </w:rPr>
      </w:pPr>
      <w:r w:rsidRPr="003D4A21">
        <w:rPr>
          <w:rFonts w:ascii="Times New Roman" w:hAnsi="Times New Roman" w:cs="Times New Roman"/>
          <w:sz w:val="28"/>
          <w:szCs w:val="28"/>
        </w:rPr>
        <w:t xml:space="preserve">Ворошневского сельсовета </w:t>
      </w:r>
    </w:p>
    <w:p w:rsidR="004C2F26" w:rsidRPr="003D4A21" w:rsidRDefault="004C2F26" w:rsidP="004C2F26">
      <w:pPr>
        <w:jc w:val="right"/>
        <w:rPr>
          <w:rFonts w:ascii="Times New Roman" w:hAnsi="Times New Roman" w:cs="Times New Roman"/>
          <w:sz w:val="28"/>
          <w:szCs w:val="28"/>
        </w:rPr>
      </w:pPr>
      <w:r w:rsidRPr="003D4A21">
        <w:rPr>
          <w:rFonts w:ascii="Times New Roman" w:hAnsi="Times New Roman" w:cs="Times New Roman"/>
          <w:sz w:val="28"/>
          <w:szCs w:val="28"/>
        </w:rPr>
        <w:t>Курского района Курской области</w:t>
      </w:r>
    </w:p>
    <w:p w:rsidR="004C2F26" w:rsidRPr="003D4A21" w:rsidRDefault="004C2F26" w:rsidP="004C2F26">
      <w:pPr>
        <w:jc w:val="right"/>
        <w:rPr>
          <w:rFonts w:ascii="Times New Roman" w:hAnsi="Times New Roman" w:cs="Times New Roman"/>
          <w:sz w:val="28"/>
          <w:szCs w:val="28"/>
        </w:rPr>
      </w:pPr>
      <w:r w:rsidRPr="003D4A21">
        <w:rPr>
          <w:rFonts w:ascii="Times New Roman" w:hAnsi="Times New Roman" w:cs="Times New Roman"/>
          <w:sz w:val="28"/>
          <w:szCs w:val="28"/>
        </w:rPr>
        <w:t>от 12.09.2017 г. № 67</w:t>
      </w:r>
    </w:p>
    <w:p w:rsidR="004C2F26" w:rsidRPr="003D4A21" w:rsidRDefault="004C2F26" w:rsidP="004C2F26">
      <w:pPr>
        <w:ind w:firstLine="709"/>
        <w:jc w:val="center"/>
        <w:rPr>
          <w:rFonts w:ascii="Times New Roman" w:hAnsi="Times New Roman" w:cs="Times New Roman"/>
          <w:sz w:val="28"/>
          <w:szCs w:val="28"/>
        </w:rPr>
      </w:pPr>
      <w:r w:rsidRPr="003D4A21">
        <w:rPr>
          <w:rFonts w:ascii="Times New Roman" w:hAnsi="Times New Roman" w:cs="Times New Roman"/>
          <w:sz w:val="28"/>
          <w:szCs w:val="28"/>
        </w:rPr>
        <w:t xml:space="preserve">ОСНОВНЫЕ НАПРАВЛЕНИЯ </w:t>
      </w:r>
    </w:p>
    <w:p w:rsidR="004C2F26" w:rsidRPr="003D4A21" w:rsidRDefault="004C2F26" w:rsidP="004C2F26">
      <w:pPr>
        <w:ind w:firstLine="709"/>
        <w:jc w:val="center"/>
        <w:rPr>
          <w:rFonts w:ascii="Times New Roman" w:hAnsi="Times New Roman" w:cs="Times New Roman"/>
          <w:sz w:val="28"/>
          <w:szCs w:val="28"/>
        </w:rPr>
      </w:pPr>
      <w:r w:rsidRPr="003D4A21">
        <w:rPr>
          <w:rFonts w:ascii="Times New Roman" w:hAnsi="Times New Roman" w:cs="Times New Roman"/>
          <w:sz w:val="28"/>
          <w:szCs w:val="28"/>
        </w:rPr>
        <w:t xml:space="preserve">бюджетной и налоговой политики МО Ворошневский сельсовет» Курского района  Курской области  на 2018 год и на плановый период 2019 и 2020 годов </w:t>
      </w:r>
    </w:p>
    <w:p w:rsidR="004C2F26" w:rsidRPr="00147E19" w:rsidRDefault="004C2F26" w:rsidP="00147E19">
      <w:pPr>
        <w:autoSpaceDE w:val="0"/>
        <w:autoSpaceDN w:val="0"/>
        <w:adjustRightInd w:val="0"/>
        <w:ind w:firstLine="709"/>
        <w:jc w:val="both"/>
        <w:rPr>
          <w:rFonts w:ascii="Times New Roman" w:hAnsi="Times New Roman" w:cs="Times New Roman"/>
          <w:sz w:val="28"/>
          <w:szCs w:val="28"/>
          <w:highlight w:val="red"/>
        </w:rPr>
      </w:pPr>
      <w:r w:rsidRPr="003D4A21">
        <w:rPr>
          <w:rFonts w:ascii="Times New Roman" w:hAnsi="Times New Roman" w:cs="Times New Roman"/>
          <w:sz w:val="28"/>
          <w:szCs w:val="28"/>
        </w:rPr>
        <w:t>Основные направления бюджетной и налоговой политики Курской области на 2018 год и на плановый период 2019 и 2020 годов подготовлены в соответствии со стратегическими целями развития страны, сформулированными в указах Президента Российской Федерации от 7 мая 2012 года,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w:t>
      </w:r>
      <w:r w:rsidRPr="003D4A21">
        <w:rPr>
          <w:rFonts w:ascii="Times New Roman" w:hAnsi="Times New Roman" w:cs="Times New Roman"/>
          <w:color w:val="0070C0"/>
          <w:sz w:val="28"/>
          <w:szCs w:val="28"/>
        </w:rPr>
        <w:t xml:space="preserve"> </w:t>
      </w:r>
      <w:r w:rsidRPr="003D4A21">
        <w:rPr>
          <w:rFonts w:ascii="Times New Roman" w:hAnsi="Times New Roman" w:cs="Times New Roman"/>
          <w:sz w:val="28"/>
          <w:szCs w:val="28"/>
        </w:rPr>
        <w:t xml:space="preserve">Концепцией долгосрочного социально-экономического развития Российской Федерации на период до 2020 года, </w:t>
      </w:r>
      <w:r w:rsidRPr="003D4A21">
        <w:rPr>
          <w:rFonts w:ascii="Times New Roman" w:hAnsi="Times New Roman" w:cs="Times New Roman"/>
          <w:color w:val="000000"/>
          <w:sz w:val="28"/>
          <w:szCs w:val="28"/>
        </w:rPr>
        <w:t>Посланием Президента Российской Федерации Федеральному Собранию  ,</w:t>
      </w:r>
      <w:r w:rsidRPr="003D4A21">
        <w:rPr>
          <w:rFonts w:ascii="Times New Roman" w:hAnsi="Times New Roman" w:cs="Times New Roman"/>
          <w:sz w:val="28"/>
          <w:szCs w:val="28"/>
        </w:rPr>
        <w:t xml:space="preserve"> с учетом итогов реализации бюджетной и налоговой политики в 2016-2017 годах.</w:t>
      </w:r>
    </w:p>
    <w:p w:rsidR="004C2F26" w:rsidRPr="00147E19" w:rsidRDefault="004C2F26" w:rsidP="004C2F26">
      <w:pPr>
        <w:ind w:firstLine="709"/>
        <w:jc w:val="center"/>
        <w:rPr>
          <w:rFonts w:ascii="Times New Roman" w:hAnsi="Times New Roman" w:cs="Times New Roman"/>
          <w:sz w:val="28"/>
          <w:szCs w:val="28"/>
        </w:rPr>
      </w:pPr>
      <w:r w:rsidRPr="003D4A21">
        <w:rPr>
          <w:rFonts w:ascii="Times New Roman" w:hAnsi="Times New Roman" w:cs="Times New Roman"/>
          <w:sz w:val="28"/>
          <w:szCs w:val="28"/>
        </w:rPr>
        <w:t xml:space="preserve">Основные задачи бюджетной политики МО Ворошневский сельсовет» Курского района Курской области на 2018 год и на плановый период 2019 и 2020 годов </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Целью основных направлений бюджетной политики на 2018 год и на плановый период 2019 и 2020 годов является определение основных подходов к формированию характеристик и прогнозируемых параметров проекта местного бюджета на 2018 год и на плановый период 2019 и 2020 годов.</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Во главе приоритетов бюджетной политики МО «Ворошневский сельсовет» Курского района Курской области  на  2018 год и на плановый период 2019 и 2020 годов будут стоять следующие задачи:</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 поставленных в указах Президента Российской Федерации от 7 мая 2012 года;</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 xml:space="preserve">повышение качества управления общественными финансами, эффективности расходования бюджетных средств, в том числе за счет оптимизации закупок для обеспечения нужд МО Ворошневский сельсовет» Курского района Курской области, эффективности их организации и проведения, исключения фактов заключения контрактов с недобросовестными поставщиками (подрядчиками, исполнителями); </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строгое соблюдение бюджетно-финансовой дисциплины всеми главными распорядителями и получателями бюджетных средств;</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совершенствование системы ведения реестров расходных обязательств главных распорядителей средств местного бюджета ;</w:t>
      </w:r>
    </w:p>
    <w:p w:rsidR="004C2F26" w:rsidRPr="003D4A21" w:rsidRDefault="004C2F26" w:rsidP="004C2F26">
      <w:pPr>
        <w:autoSpaceDE w:val="0"/>
        <w:autoSpaceDN w:val="0"/>
        <w:adjustRightInd w:val="0"/>
        <w:ind w:firstLine="720"/>
        <w:jc w:val="both"/>
        <w:rPr>
          <w:rFonts w:ascii="Times New Roman" w:hAnsi="Times New Roman" w:cs="Times New Roman"/>
          <w:noProof/>
          <w:sz w:val="28"/>
          <w:szCs w:val="28"/>
        </w:rPr>
      </w:pPr>
      <w:r w:rsidRPr="003D4A21">
        <w:rPr>
          <w:rFonts w:ascii="Times New Roman" w:hAnsi="Times New Roman" w:cs="Times New Roman"/>
          <w:sz w:val="28"/>
          <w:szCs w:val="28"/>
        </w:rPr>
        <w:t xml:space="preserve">формирование местного бюджета на основе </w:t>
      </w:r>
      <w:r w:rsidRPr="003D4A21">
        <w:rPr>
          <w:rFonts w:ascii="Times New Roman" w:hAnsi="Times New Roman" w:cs="Times New Roman"/>
          <w:noProof/>
          <w:sz w:val="28"/>
          <w:szCs w:val="28"/>
        </w:rPr>
        <w:t>муниципальных программ и достижение поставленных целей, для реализации которых имеются необходимые ресурсы;</w:t>
      </w:r>
    </w:p>
    <w:p w:rsidR="004C2F26" w:rsidRPr="003D4A21" w:rsidRDefault="004C2F26" w:rsidP="004C2F26">
      <w:pPr>
        <w:autoSpaceDE w:val="0"/>
        <w:autoSpaceDN w:val="0"/>
        <w:adjustRightInd w:val="0"/>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исполнение всех решений в пределах утвержденных предельных объемов расходов на реализацию муниципальных программ (в случае, если в 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4C2F26" w:rsidRPr="003D4A21" w:rsidRDefault="004C2F26" w:rsidP="004C2F26">
      <w:pPr>
        <w:autoSpaceDE w:val="0"/>
        <w:autoSpaceDN w:val="0"/>
        <w:adjustRightInd w:val="0"/>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создание условий для повышения качества предоставления муниципальных услуг;</w:t>
      </w:r>
    </w:p>
    <w:p w:rsidR="004C2F26" w:rsidRPr="003D4A21" w:rsidRDefault="004C2F26" w:rsidP="004C2F26">
      <w:pPr>
        <w:autoSpaceDE w:val="0"/>
        <w:autoSpaceDN w:val="0"/>
        <w:adjustRightInd w:val="0"/>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 xml:space="preserve">эффективное управление муниципальным долгом </w:t>
      </w:r>
      <w:r w:rsidRPr="003D4A21">
        <w:rPr>
          <w:rFonts w:ascii="Times New Roman" w:hAnsi="Times New Roman" w:cs="Times New Roman"/>
          <w:sz w:val="28"/>
          <w:szCs w:val="28"/>
        </w:rPr>
        <w:t>МО Ворошневский сельсовет» Курского района Курской области;</w:t>
      </w:r>
      <w:r w:rsidRPr="003D4A21">
        <w:rPr>
          <w:rFonts w:ascii="Times New Roman" w:hAnsi="Times New Roman" w:cs="Times New Roman"/>
          <w:noProof/>
          <w:sz w:val="28"/>
          <w:szCs w:val="28"/>
        </w:rPr>
        <w:t xml:space="preserve"> </w:t>
      </w:r>
    </w:p>
    <w:p w:rsidR="004C2F26" w:rsidRPr="003D4A21" w:rsidRDefault="004C2F26" w:rsidP="004C2F26">
      <w:pPr>
        <w:autoSpaceDE w:val="0"/>
        <w:autoSpaceDN w:val="0"/>
        <w:adjustRightInd w:val="0"/>
        <w:ind w:firstLine="720"/>
        <w:jc w:val="both"/>
        <w:rPr>
          <w:rFonts w:ascii="Times New Roman" w:hAnsi="Times New Roman" w:cs="Times New Roman"/>
          <w:sz w:val="28"/>
          <w:szCs w:val="28"/>
        </w:rPr>
      </w:pPr>
      <w:r w:rsidRPr="003D4A21">
        <w:rPr>
          <w:rFonts w:ascii="Times New Roman" w:hAnsi="Times New Roman" w:cs="Times New Roman"/>
          <w:noProof/>
          <w:sz w:val="28"/>
          <w:szCs w:val="28"/>
        </w:rPr>
        <w:t>формирование «Бюджета для граждан» по проекту бюджета</w:t>
      </w:r>
      <w:r w:rsidRPr="003D4A21">
        <w:rPr>
          <w:rFonts w:ascii="Times New Roman" w:hAnsi="Times New Roman" w:cs="Times New Roman"/>
          <w:sz w:val="28"/>
          <w:szCs w:val="28"/>
        </w:rPr>
        <w:t xml:space="preserve"> МО Ворошневский сельсовет» Курского района</w:t>
      </w:r>
      <w:r w:rsidRPr="003D4A21">
        <w:rPr>
          <w:rFonts w:ascii="Times New Roman" w:hAnsi="Times New Roman" w:cs="Times New Roman"/>
          <w:noProof/>
          <w:sz w:val="28"/>
          <w:szCs w:val="28"/>
        </w:rPr>
        <w:t xml:space="preserve">  и его исполнению в </w:t>
      </w:r>
      <w:r w:rsidRPr="003D4A21">
        <w:rPr>
          <w:rFonts w:ascii="Times New Roman" w:hAnsi="Times New Roman" w:cs="Times New Roman"/>
          <w:sz w:val="28"/>
          <w:szCs w:val="28"/>
        </w:rPr>
        <w:t>доступной для широкого круга заинтересованных пользователей форме, разрабатываемого в целях вовлечения граждан в бюджетный процесс МО Ворошневский сельсовет» Курского района Курской области;</w:t>
      </w:r>
    </w:p>
    <w:p w:rsidR="004C2F26" w:rsidRPr="003D4A21" w:rsidRDefault="004C2F26" w:rsidP="004C2F26">
      <w:pPr>
        <w:autoSpaceDE w:val="0"/>
        <w:autoSpaceDN w:val="0"/>
        <w:adjustRightInd w:val="0"/>
        <w:ind w:firstLine="720"/>
        <w:jc w:val="both"/>
        <w:rPr>
          <w:rFonts w:ascii="Times New Roman" w:hAnsi="Times New Roman" w:cs="Times New Roman"/>
          <w:sz w:val="28"/>
          <w:szCs w:val="28"/>
        </w:rPr>
      </w:pPr>
      <w:r w:rsidRPr="003D4A21">
        <w:rPr>
          <w:rFonts w:ascii="Times New Roman" w:hAnsi="Times New Roman" w:cs="Times New Roman"/>
          <w:sz w:val="28"/>
          <w:szCs w:val="28"/>
        </w:rPr>
        <w:t>индексация заработной платы работников бюджетного сектора экономики, на которых не распространяется действие указов Президента Российской Федерации;</w:t>
      </w:r>
    </w:p>
    <w:p w:rsidR="004C2F26" w:rsidRPr="003D4A21" w:rsidRDefault="004C2F26" w:rsidP="004C2F26">
      <w:pPr>
        <w:autoSpaceDE w:val="0"/>
        <w:autoSpaceDN w:val="0"/>
        <w:adjustRightInd w:val="0"/>
        <w:ind w:firstLine="720"/>
        <w:jc w:val="both"/>
        <w:rPr>
          <w:rFonts w:ascii="Times New Roman" w:hAnsi="Times New Roman" w:cs="Times New Roman"/>
          <w:noProof/>
          <w:sz w:val="28"/>
          <w:szCs w:val="28"/>
        </w:rPr>
      </w:pPr>
      <w:r w:rsidRPr="003D4A21">
        <w:rPr>
          <w:rFonts w:ascii="Times New Roman" w:hAnsi="Times New Roman" w:cs="Times New Roman"/>
          <w:sz w:val="28"/>
          <w:szCs w:val="28"/>
        </w:rPr>
        <w:t>недопущение увеличения штатной численности муниципальных служащих по сравнению с численностью на 1 января текущего года, за исключением случаев, когда увеличение необходимо для реализации переданных в соответствии с законодательством  полномочий;</w:t>
      </w:r>
    </w:p>
    <w:p w:rsidR="004C2F26" w:rsidRPr="003D4A21" w:rsidRDefault="004C2F26" w:rsidP="004C2F26">
      <w:pPr>
        <w:autoSpaceDE w:val="0"/>
        <w:autoSpaceDN w:val="0"/>
        <w:adjustRightInd w:val="0"/>
        <w:ind w:firstLine="720"/>
        <w:jc w:val="both"/>
        <w:rPr>
          <w:rFonts w:ascii="Times New Roman" w:hAnsi="Times New Roman" w:cs="Times New Roman"/>
          <w:sz w:val="28"/>
          <w:szCs w:val="28"/>
        </w:rPr>
      </w:pPr>
      <w:r w:rsidRPr="003D4A21">
        <w:rPr>
          <w:rFonts w:ascii="Times New Roman" w:hAnsi="Times New Roman" w:cs="Times New Roman"/>
          <w:sz w:val="28"/>
          <w:szCs w:val="28"/>
        </w:rPr>
        <w:t>недопущение кредиторской задолженности по заработной плате и социальным выплатам;</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проведение дальнейшей работы по повышению эффективности предоставления из местного бюджета межбюджетных трансфертов;</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повышение эффективности внутреннего финансового контроля;</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повышение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повышение качества планирования местного бюджета.</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Бюджетная политика на 2018-2020 годы направлена на адаптацию бюджетных ресурсов к новым экономическим реалиям с целью сохранения социальной и финансовой стабильности в МО «Ворошневский сельсовет» Курского района Курской области, создание условий для устойчивого социально-экономического развития муниципального образования.</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В приоритетах бюджетной политики на среднесрочный период сохраняется обеспечение стабильности местного бюджета, формирующей условия для устойчивого экономического роста, а также исполнение принятых расходных обязательств наиболее эффективным способом, мобилизация внутренних источников, более четкая увязка бюджетных расходов, повышение их влияния на достижение установленных целей муниципальной политики.</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Основной задачей для Администрации Ворошневского сельсовета Курского района Курской области должна стать реализация уже принятых решений в рамках бюджета на 2017-2019 годов, а также подготовка нового бюджета на трехлетнюю перспективу.</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Формирование местного бюджета без дефицита свидетельствует об устойчивости местного бюджета. Поэтому долгосрочным ориентиром бюджетной политики является уровень бюджетных расходов, соответствующий реальным доходам местного бюджета.</w:t>
      </w:r>
    </w:p>
    <w:p w:rsidR="004C2F26" w:rsidRPr="003D4A21" w:rsidRDefault="004C2F26" w:rsidP="004C2F26">
      <w:pPr>
        <w:ind w:firstLine="720"/>
        <w:jc w:val="both"/>
        <w:rPr>
          <w:rFonts w:ascii="Times New Roman" w:hAnsi="Times New Roman" w:cs="Times New Roman"/>
          <w:noProof/>
          <w:sz w:val="28"/>
          <w:szCs w:val="28"/>
        </w:rPr>
      </w:pPr>
      <w:r w:rsidRPr="003D4A21">
        <w:rPr>
          <w:rFonts w:ascii="Times New Roman" w:hAnsi="Times New Roman" w:cs="Times New Roman"/>
          <w:noProof/>
          <w:sz w:val="28"/>
          <w:szCs w:val="28"/>
        </w:rPr>
        <w:t>В целях обеспечения устойчивости и сбалансированности местного бюджета бюджетная политика на 2018-2020 годы будет направлена  прежде всего на ограничение роста общего объема расходов бюджета МО «Ворошневский сельсовет» Курского района Курской области в целях гарантированного обеспечения исполнения расходных обязательств и сохранения устойчивости местного бюджета.</w:t>
      </w:r>
    </w:p>
    <w:p w:rsidR="004C2F26" w:rsidRPr="00147E19" w:rsidRDefault="004C2F26" w:rsidP="004C2F26">
      <w:pPr>
        <w:ind w:firstLine="709"/>
        <w:jc w:val="center"/>
        <w:rPr>
          <w:rFonts w:ascii="Times New Roman" w:hAnsi="Times New Roman" w:cs="Times New Roman"/>
          <w:sz w:val="28"/>
          <w:szCs w:val="28"/>
        </w:rPr>
      </w:pPr>
      <w:r w:rsidRPr="003D4A21">
        <w:rPr>
          <w:rFonts w:ascii="Times New Roman" w:hAnsi="Times New Roman" w:cs="Times New Roman"/>
          <w:sz w:val="28"/>
          <w:szCs w:val="28"/>
        </w:rPr>
        <w:t>Основные задачи налоговой политики МО Ворошневский сельсовет» Курского района Курской области  на 2018 год и на плановый период 2019 и 2020 годов</w:t>
      </w:r>
    </w:p>
    <w:p w:rsidR="004C2F26" w:rsidRPr="003D4A21" w:rsidRDefault="004C2F26" w:rsidP="004C2F26">
      <w:pPr>
        <w:pStyle w:val="ConsPlusNormal"/>
        <w:ind w:firstLine="720"/>
        <w:jc w:val="both"/>
        <w:rPr>
          <w:b w:val="0"/>
          <w:bCs w:val="0"/>
        </w:rPr>
      </w:pPr>
      <w:r w:rsidRPr="003D4A21">
        <w:rPr>
          <w:b w:val="0"/>
        </w:rPr>
        <w:t xml:space="preserve">Налоговая политика на 2018 год и на налоговый период 2019 и 2020 годов </w:t>
      </w:r>
      <w:r w:rsidRPr="003D4A21">
        <w:rPr>
          <w:b w:val="0"/>
          <w:bCs w:val="0"/>
        </w:rPr>
        <w:t>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территории</w:t>
      </w:r>
      <w:r w:rsidRPr="003D4A21">
        <w:rPr>
          <w:b w:val="0"/>
        </w:rPr>
        <w:t xml:space="preserve"> МО Ворошневский сельсовет» Курского района</w:t>
      </w:r>
      <w:r w:rsidRPr="003D4A21">
        <w:rPr>
          <w:b w:val="0"/>
          <w:bCs w:val="0"/>
        </w:rPr>
        <w:t xml:space="preserve"> Курской области, а также на сохранение социальной стабильности в обществе.</w:t>
      </w:r>
    </w:p>
    <w:p w:rsidR="004C2F26" w:rsidRPr="003D4A21" w:rsidRDefault="004C2F26" w:rsidP="004C2F26">
      <w:pPr>
        <w:ind w:firstLine="720"/>
        <w:jc w:val="both"/>
        <w:rPr>
          <w:rFonts w:ascii="Times New Roman" w:hAnsi="Times New Roman" w:cs="Times New Roman"/>
          <w:sz w:val="28"/>
          <w:szCs w:val="28"/>
        </w:rPr>
      </w:pPr>
      <w:r w:rsidRPr="003D4A21">
        <w:rPr>
          <w:rFonts w:ascii="Times New Roman" w:hAnsi="Times New Roman" w:cs="Times New Roman"/>
          <w:sz w:val="28"/>
          <w:szCs w:val="28"/>
        </w:rPr>
        <w:t>Главным стратегическим ориентиром налоговой политики будет являться развитие и укрепление налогового потенциала МО Ворошневский сельсовет» Курского района Курской области,  на основе стабильности и предсказуемости регионального и местного  налогового законо</w:t>
      </w:r>
      <w:r w:rsidRPr="003D4A21">
        <w:rPr>
          <w:rFonts w:ascii="Times New Roman" w:hAnsi="Times New Roman" w:cs="Times New Roman"/>
          <w:sz w:val="28"/>
          <w:szCs w:val="28"/>
        </w:rPr>
        <w:softHyphen/>
        <w:t xml:space="preserve">дательства  </w:t>
      </w:r>
    </w:p>
    <w:p w:rsidR="004C2F26" w:rsidRPr="003D4A21" w:rsidRDefault="004C2F26" w:rsidP="004C2F26">
      <w:pPr>
        <w:ind w:firstLine="851"/>
        <w:jc w:val="both"/>
        <w:rPr>
          <w:rFonts w:ascii="Times New Roman" w:hAnsi="Times New Roman" w:cs="Times New Roman"/>
          <w:sz w:val="28"/>
          <w:szCs w:val="28"/>
        </w:rPr>
      </w:pPr>
      <w:r w:rsidRPr="003D4A21">
        <w:rPr>
          <w:rFonts w:ascii="Times New Roman" w:hAnsi="Times New Roman" w:cs="Times New Roman"/>
          <w:sz w:val="28"/>
          <w:szCs w:val="28"/>
        </w:rPr>
        <w:t>Основными направлениями налоговой политики МО «Ворошневский сельсовет» Курского района Курской области  будут являться следующие мероприятия:</w:t>
      </w:r>
    </w:p>
    <w:p w:rsidR="004C2F26" w:rsidRPr="003D4A21" w:rsidRDefault="004C2F26" w:rsidP="004C2F26">
      <w:pPr>
        <w:ind w:firstLine="709"/>
        <w:jc w:val="both"/>
        <w:rPr>
          <w:rFonts w:ascii="Times New Roman" w:hAnsi="Times New Roman" w:cs="Times New Roman"/>
          <w:sz w:val="28"/>
          <w:szCs w:val="28"/>
        </w:rPr>
      </w:pPr>
      <w:r w:rsidRPr="003D4A21">
        <w:rPr>
          <w:rFonts w:ascii="Times New Roman" w:hAnsi="Times New Roman" w:cs="Times New Roman"/>
          <w:sz w:val="28"/>
          <w:szCs w:val="28"/>
        </w:rPr>
        <w:t xml:space="preserve">мобилизация резервов доходной базы МО Ворошневский сельсовет» Курского района ,обеспечение роста доходов местного бюджета ; </w:t>
      </w:r>
    </w:p>
    <w:p w:rsidR="004C2F26" w:rsidRPr="003D4A21" w:rsidRDefault="004C2F26" w:rsidP="004C2F26">
      <w:pPr>
        <w:autoSpaceDE w:val="0"/>
        <w:autoSpaceDN w:val="0"/>
        <w:adjustRightInd w:val="0"/>
        <w:ind w:firstLine="709"/>
        <w:jc w:val="both"/>
        <w:rPr>
          <w:rFonts w:ascii="Times New Roman" w:hAnsi="Times New Roman" w:cs="Times New Roman"/>
          <w:sz w:val="28"/>
          <w:szCs w:val="28"/>
        </w:rPr>
      </w:pPr>
      <w:r w:rsidRPr="003D4A21">
        <w:rPr>
          <w:rFonts w:ascii="Times New Roman" w:hAnsi="Times New Roman" w:cs="Times New Roman"/>
          <w:sz w:val="28"/>
          <w:szCs w:val="28"/>
        </w:rPr>
        <w:t xml:space="preserve">продолжение работы по вовлечению в налоговый оборот отдельных объектов недвижимости, в отношении которых налог на имущество исчисляется исходя из кадастровой стоимости, проведение работы по оптимизации налогообложения движимого и недвижимого имущества; </w:t>
      </w:r>
    </w:p>
    <w:p w:rsidR="004C2F26" w:rsidRPr="003D4A21" w:rsidRDefault="004C2F26" w:rsidP="004C2F26">
      <w:pPr>
        <w:autoSpaceDE w:val="0"/>
        <w:autoSpaceDN w:val="0"/>
        <w:adjustRightInd w:val="0"/>
        <w:ind w:firstLine="709"/>
        <w:jc w:val="both"/>
        <w:rPr>
          <w:rFonts w:ascii="Times New Roman" w:hAnsi="Times New Roman" w:cs="Times New Roman"/>
          <w:sz w:val="28"/>
          <w:szCs w:val="28"/>
        </w:rPr>
      </w:pPr>
      <w:r w:rsidRPr="003D4A21">
        <w:rPr>
          <w:rFonts w:ascii="Times New Roman" w:hAnsi="Times New Roman" w:cs="Times New Roman"/>
          <w:sz w:val="28"/>
          <w:szCs w:val="28"/>
        </w:rPr>
        <w:t>ежегодная оценка эффективности предоставляемых (планируемых к предоставлению)  местных налоговых льгот, установление налоговых  льгот на ограниченный период в зависимости от целевой направленности льготы, проведение анализа эффективности льготы для принятия решения о ее возможном продлении, установление моратория на новые льготы по налогам, зачисляемым в местный бюджет;</w:t>
      </w:r>
    </w:p>
    <w:p w:rsidR="004C2F26" w:rsidRPr="003D4A21" w:rsidRDefault="004C2F26" w:rsidP="004C2F26">
      <w:pPr>
        <w:ind w:firstLine="709"/>
        <w:jc w:val="both"/>
        <w:rPr>
          <w:rFonts w:ascii="Times New Roman" w:hAnsi="Times New Roman" w:cs="Times New Roman"/>
          <w:sz w:val="28"/>
          <w:szCs w:val="28"/>
        </w:rPr>
      </w:pPr>
      <w:r w:rsidRPr="003D4A21">
        <w:rPr>
          <w:rFonts w:ascii="Times New Roman" w:hAnsi="Times New Roman" w:cs="Times New Roman"/>
          <w:sz w:val="28"/>
          <w:szCs w:val="28"/>
        </w:rPr>
        <w:t>дальнейшее повышение эффективности взаимодействия всех органов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rsidR="004C2F26" w:rsidRPr="003D4A21" w:rsidRDefault="004C2F26" w:rsidP="004C2F26">
      <w:pPr>
        <w:ind w:firstLine="709"/>
        <w:jc w:val="both"/>
        <w:rPr>
          <w:rFonts w:ascii="Times New Roman" w:hAnsi="Times New Roman" w:cs="Times New Roman"/>
          <w:sz w:val="28"/>
          <w:szCs w:val="28"/>
        </w:rPr>
      </w:pPr>
      <w:r w:rsidRPr="003D4A21">
        <w:rPr>
          <w:rFonts w:ascii="Times New Roman" w:hAnsi="Times New Roman" w:cs="Times New Roman"/>
          <w:sz w:val="28"/>
          <w:szCs w:val="28"/>
        </w:rPr>
        <w:t>В целом в бюджетной и налоговой политике МО «Ворошневский сельсовет» Курского района Курской области на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w:t>
      </w:r>
    </w:p>
    <w:p w:rsidR="005460C3" w:rsidRPr="003D4A21" w:rsidRDefault="005460C3" w:rsidP="005460C3">
      <w:pPr>
        <w:jc w:val="center"/>
        <w:rPr>
          <w:rFonts w:ascii="Times New Roman" w:hAnsi="Times New Roman" w:cs="Times New Roman"/>
          <w:sz w:val="28"/>
          <w:szCs w:val="28"/>
        </w:rPr>
      </w:pP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АДМИНИСТРАЦИЯ ВОРОШНЕВСКОГО СЕЛЬСОВЕТА</w:t>
      </w: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КУРСКОГО РАЙОНА  КУРСКОЙ ОБЛАСТИ</w:t>
      </w:r>
    </w:p>
    <w:p w:rsidR="005460C3" w:rsidRPr="003D4A21" w:rsidRDefault="005460C3" w:rsidP="005460C3">
      <w:pPr>
        <w:rPr>
          <w:rFonts w:ascii="Times New Roman" w:hAnsi="Times New Roman" w:cs="Times New Roman"/>
          <w:sz w:val="28"/>
          <w:szCs w:val="28"/>
        </w:rPr>
      </w:pP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ПОСТАНОВЛЕНИЕ</w:t>
      </w: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от 02.10. 2017 г.                                                                                     № 80</w:t>
      </w: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д.Ворошнево</w:t>
      </w: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О предварительных итогах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Руководствуясь  Бюджетным кодексом Российской Федерации, Положением о Бюджетном процессе в МО «Ворошневский сельсовет» Курского района Курской области, Администрация Ворошневского  сельсовета Курского района Курской области</w:t>
      </w:r>
    </w:p>
    <w:p w:rsidR="005460C3" w:rsidRPr="00147E19" w:rsidRDefault="005460C3" w:rsidP="005460C3">
      <w:pPr>
        <w:jc w:val="both"/>
        <w:rPr>
          <w:rFonts w:ascii="Times New Roman" w:hAnsi="Times New Roman" w:cs="Times New Roman"/>
          <w:b/>
          <w:sz w:val="28"/>
          <w:szCs w:val="28"/>
        </w:rPr>
      </w:pPr>
      <w:r w:rsidRPr="00147E19">
        <w:rPr>
          <w:rFonts w:ascii="Times New Roman" w:hAnsi="Times New Roman" w:cs="Times New Roman"/>
          <w:b/>
          <w:sz w:val="28"/>
          <w:szCs w:val="28"/>
        </w:rPr>
        <w:t>ПОСТАНОВЛЯЕТ:</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1. Утвердить 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 согласно приложению к настоящему Постановлению.</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2. Направить Постановление  Администрации Ворошневского сельсовета Курского района Курской области о предварительных  итогах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ожидаемых  итогах  социально-экономического развития за текущий финансовый год в Собрание депутатов Ворошневского сельсовета Курского района Курской области одновременно с проектом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2018 год  и на плановый период 2019 и 2020 годов».</w:t>
      </w:r>
    </w:p>
    <w:p w:rsidR="005460C3"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3. Постановление вступает в силу со дня его подписания.</w:t>
      </w:r>
    </w:p>
    <w:p w:rsidR="00496675" w:rsidRPr="003D4A21" w:rsidRDefault="00496675" w:rsidP="005460C3">
      <w:pPr>
        <w:jc w:val="both"/>
        <w:rPr>
          <w:rFonts w:ascii="Times New Roman" w:hAnsi="Times New Roman" w:cs="Times New Roman"/>
          <w:sz w:val="28"/>
          <w:szCs w:val="28"/>
        </w:rPr>
      </w:pP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Зам. Главы Ворошневского сельсовета                            Л.ВБуданцева</w:t>
      </w:r>
    </w:p>
    <w:p w:rsidR="005460C3" w:rsidRPr="003D4A21" w:rsidRDefault="005460C3" w:rsidP="005460C3">
      <w:pPr>
        <w:rPr>
          <w:rFonts w:ascii="Times New Roman" w:hAnsi="Times New Roman" w:cs="Times New Roman"/>
          <w:sz w:val="28"/>
          <w:szCs w:val="28"/>
        </w:rPr>
      </w:pPr>
    </w:p>
    <w:p w:rsidR="005460C3" w:rsidRPr="003D4A21" w:rsidRDefault="005460C3" w:rsidP="005460C3">
      <w:pPr>
        <w:rPr>
          <w:rFonts w:ascii="Times New Roman" w:hAnsi="Times New Roman" w:cs="Times New Roman"/>
          <w:sz w:val="28"/>
          <w:szCs w:val="28"/>
        </w:rPr>
      </w:pPr>
    </w:p>
    <w:p w:rsidR="005460C3" w:rsidRPr="003D4A21" w:rsidRDefault="005460C3" w:rsidP="005460C3">
      <w:pPr>
        <w:jc w:val="right"/>
        <w:rPr>
          <w:rFonts w:ascii="Times New Roman" w:hAnsi="Times New Roman" w:cs="Times New Roman"/>
          <w:sz w:val="28"/>
          <w:szCs w:val="28"/>
        </w:rPr>
      </w:pPr>
      <w:r w:rsidRPr="003D4A21">
        <w:rPr>
          <w:rFonts w:ascii="Times New Roman" w:hAnsi="Times New Roman" w:cs="Times New Roman"/>
          <w:sz w:val="28"/>
          <w:szCs w:val="28"/>
        </w:rPr>
        <w:t xml:space="preserve">Приложение к Постановлению </w:t>
      </w:r>
    </w:p>
    <w:p w:rsidR="005460C3" w:rsidRPr="003D4A21" w:rsidRDefault="005460C3" w:rsidP="005460C3">
      <w:pPr>
        <w:jc w:val="right"/>
        <w:rPr>
          <w:rFonts w:ascii="Times New Roman" w:hAnsi="Times New Roman" w:cs="Times New Roman"/>
          <w:sz w:val="28"/>
          <w:szCs w:val="28"/>
        </w:rPr>
      </w:pPr>
      <w:r w:rsidRPr="003D4A21">
        <w:rPr>
          <w:rFonts w:ascii="Times New Roman" w:hAnsi="Times New Roman" w:cs="Times New Roman"/>
          <w:sz w:val="28"/>
          <w:szCs w:val="28"/>
        </w:rPr>
        <w:t>Администрации</w:t>
      </w:r>
    </w:p>
    <w:p w:rsidR="005460C3" w:rsidRPr="003D4A21" w:rsidRDefault="005460C3" w:rsidP="005460C3">
      <w:pPr>
        <w:jc w:val="right"/>
        <w:rPr>
          <w:rFonts w:ascii="Times New Roman" w:hAnsi="Times New Roman" w:cs="Times New Roman"/>
          <w:sz w:val="28"/>
          <w:szCs w:val="28"/>
        </w:rPr>
      </w:pPr>
      <w:r w:rsidRPr="003D4A21">
        <w:rPr>
          <w:rFonts w:ascii="Times New Roman" w:hAnsi="Times New Roman" w:cs="Times New Roman"/>
          <w:sz w:val="28"/>
          <w:szCs w:val="28"/>
        </w:rPr>
        <w:t>Ворошневского сельсовета</w:t>
      </w:r>
    </w:p>
    <w:p w:rsidR="005460C3" w:rsidRPr="003D4A21" w:rsidRDefault="005460C3" w:rsidP="005460C3">
      <w:pPr>
        <w:jc w:val="right"/>
        <w:rPr>
          <w:rFonts w:ascii="Times New Roman" w:hAnsi="Times New Roman" w:cs="Times New Roman"/>
          <w:sz w:val="28"/>
          <w:szCs w:val="28"/>
        </w:rPr>
      </w:pPr>
      <w:r w:rsidRPr="003D4A21">
        <w:rPr>
          <w:rFonts w:ascii="Times New Roman" w:hAnsi="Times New Roman" w:cs="Times New Roman"/>
          <w:sz w:val="28"/>
          <w:szCs w:val="28"/>
        </w:rPr>
        <w:t xml:space="preserve"> Курского района Курской области</w:t>
      </w:r>
    </w:p>
    <w:p w:rsidR="005460C3" w:rsidRPr="003D4A21" w:rsidRDefault="005460C3" w:rsidP="005460C3">
      <w:pPr>
        <w:jc w:val="right"/>
        <w:rPr>
          <w:rFonts w:ascii="Times New Roman" w:hAnsi="Times New Roman" w:cs="Times New Roman"/>
          <w:sz w:val="28"/>
          <w:szCs w:val="28"/>
        </w:rPr>
      </w:pPr>
      <w:r w:rsidRPr="003D4A21">
        <w:rPr>
          <w:rFonts w:ascii="Times New Roman" w:hAnsi="Times New Roman" w:cs="Times New Roman"/>
          <w:sz w:val="28"/>
          <w:szCs w:val="28"/>
        </w:rPr>
        <w:t xml:space="preserve">от 02.10.2017  № 80 </w:t>
      </w:r>
    </w:p>
    <w:p w:rsidR="005460C3" w:rsidRPr="003D4A21" w:rsidRDefault="005460C3" w:rsidP="005460C3">
      <w:pPr>
        <w:rPr>
          <w:rFonts w:ascii="Times New Roman" w:hAnsi="Times New Roman" w:cs="Times New Roman"/>
          <w:sz w:val="28"/>
          <w:szCs w:val="28"/>
        </w:rPr>
      </w:pP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ab/>
      </w: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Общая оценка социально-экономической ситуации в муниципальном образовании «Ворошневский сельсовет» Курского района  Курской области за 9 месяцев 2017 года.</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2017 году проводится работа по совершенствованию  нормативной правовой базы, реализации муниципальных программ Ворошневского сельсовета Курского района  Курской области.</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2017 года сохранена положительная динамика отдельных показателей реального сектора экономики и социальной сферы.</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Достигнут рост индекса промышленного производства, индекса производства продукции сельского хозяйства.</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Промышленное производство</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r>
      <w:r w:rsidRPr="003D4A21">
        <w:rPr>
          <w:rFonts w:ascii="Times New Roman" w:hAnsi="Times New Roman" w:cs="Times New Roman"/>
          <w:sz w:val="28"/>
          <w:szCs w:val="28"/>
        </w:rPr>
        <w:tab/>
        <w:t>Объем отгруженных товаров собственного производства, выполненных работ и услуг по  муниципальному образованию составляет  по ожидаемой оценке  за 2017 год 2258,2 млн. рублей,  индекс промышленного производства 109,4 %,  индекс дефлятор оптовых цен промышленной продукции по сравнению с 2016 годом составит 93,7 %. Производителями товаров, работ и услуг являются 8 предприятий : ЗАО ТПК «Дана», ООО «Шугарофф», АО «Главтехконструкция», ООО ТД «Курская ПТФ», ИП Конев, ИП Трунов, ООО «КВТ», и другие.</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 xml:space="preserve">За 9 месяцев текущего года объем отгруженных товаров собственного производства, выполненных работ и услуг по  муниципальному образованию составил   год 1694,2  млн. рублей,  </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2017 года увеличится  на 53,5 млн. рублей против прошлого года. Наблюдается снижение индекса промышленного производства на 0,4 %. По индексу дефлятору оптовых цен наблюдается снижение на 10,4 % против прошлого года.</w:t>
      </w:r>
      <w:r w:rsidR="00147E19">
        <w:rPr>
          <w:rFonts w:ascii="Times New Roman" w:hAnsi="Times New Roman" w:cs="Times New Roman"/>
          <w:sz w:val="28"/>
          <w:szCs w:val="28"/>
        </w:rPr>
        <w:t xml:space="preserve"> </w:t>
      </w:r>
      <w:r w:rsidRPr="003D4A21">
        <w:rPr>
          <w:rFonts w:ascii="Times New Roman" w:hAnsi="Times New Roman" w:cs="Times New Roman"/>
          <w:sz w:val="28"/>
          <w:szCs w:val="28"/>
        </w:rPr>
        <w:t xml:space="preserve"> Таблица 1.</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Сельское хозяйство</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719,9 млн.руб. Ожидается увеличить объем сельскохозяйственной продукции до конца 2017 года до 959,8 млн.рублей.  Темп роста составит 99,5 % против 2016 года. Индекс –дефлятор цен -103,7 %.  Основными поставщиками сельскохозяйственной продукции являются на территории муниципального образования ЗАО «Сейм Агро» и ОАО «Курская ПТФ».  Ожидается в 2017 году снижение объема реализации сельскохозяйственной продукции в ЗАО «Сейм –Агро» на 2,5 %. Выручка от реализации сельскохозяйственной продукции вырастет по ожидаемой оценке на 3,7 % по всем предприятиям за счет роста цен в текущем году по сравнению с соответствующим периодом прошлого года. Таблица 2.</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Уровень жизни населения</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Среднемесячная начисленная заработная плата за 9 месяцев 2017 года в целом по муниципальному образованию «Ворошневский сельсовет» Курского района Курской области  составила 22673,3  рублей, с ростом на 2,5 % к соответствующему периоду 2016 года.   По ожидаемой оценке среднемесячной заработной платы за 2017 год   в целом по Ворошневскому сельсовету она  составит  23070,1 рублей. Темп роста заработной платы к 2016 году составляет 103,6%.   Превышение темпа роста среднемесячной зарплаты  наблюдается в  таких организациях как: АО «Сейм-Агро»-108,9 %, ООО «ТД «Курская ПТФ»-105,3%, Администрация Ворошневского сельсовета Курского района -109,3%, МКУ «ОДА.МС» Ворошневского сельсовета -127,6%, ООО «Шугарофф», ОАО «Курская птицефабрика». Таблица 3.</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Труд и занятость</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Численность занятых трудовой деятельностью граждан в экономике составляет по состоянию на 1 октября 2017 года 2509 человек . Наблюдается снижение численности  граждан занятых в экономике на 76 человек, против прошлого года. В 2016 году этот показатель составил 2598 человек. Снижение численности обусловлено сокращением численности работающих  на АО «Сейм-Агро»,АО «Корпорация «ГРИНН». Таблица 4.</w:t>
      </w:r>
    </w:p>
    <w:p w:rsidR="005460C3" w:rsidRPr="003D4A21"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Бюджет</w:t>
      </w:r>
    </w:p>
    <w:p w:rsidR="005460C3" w:rsidRDefault="005460C3" w:rsidP="005460C3">
      <w:pPr>
        <w:jc w:val="both"/>
        <w:rPr>
          <w:rFonts w:ascii="Times New Roman" w:hAnsi="Times New Roman" w:cs="Times New Roman"/>
          <w:sz w:val="28"/>
          <w:szCs w:val="28"/>
        </w:rPr>
      </w:pPr>
      <w:r w:rsidRPr="003D4A21">
        <w:rPr>
          <w:rFonts w:ascii="Times New Roman" w:hAnsi="Times New Roman" w:cs="Times New Roman"/>
          <w:sz w:val="28"/>
          <w:szCs w:val="28"/>
        </w:rPr>
        <w:tab/>
        <w:t xml:space="preserve">Бюджет муниципального образования формируется по муниципальным программам и непрограммным направлениям деятельности. Реализуется в 2017 году  по 10 муниципальным программам, которые охватывают все полномочия органа местного самоуправления. Бюджет муниципального образования за 9 месяцев 2017 года исполнен по доходам  в сумме 6682,8 тыс. руб. и расходам в сумме   5991,6 тыс. руб. По предварительной оценке  бюджет муниципального образования ожидается исполнить по доходам в сумме 9840,7 тыс. руб. и расходам в сумме 8932,2 тыс. рублей, с профицитом местного бюджета по фактическому исполнению 908,6 тыс. рублей. Доходы бюджета  по сравнению с 2016 годом  увеличатся в целом на 11.8  % или  на 1036,2 тыс. рублей в том числе  за счет  поступлений по  НДФЛ  на 192,4 тыс. рублей, налогов на имущество на 55,0 тыс.рублей, доходов от использования муниципального имущества на 28,8 тыс.рублей, безвозмездных поступлений  на 638,4 тыс. рублей. Расходную часть бюджета ожидается исполнить в 2017 году  с ростом  на 110,5 % к 2016 году и увеличение предполагается на  850,3 тыс. рублей. Увеличатся расходы бюджета на исполнение муниципальной программы «Сохранение и развитие архивного дела в муниципальном образовании «Ворошневский сельсовет» Курского района Курской области на  37,3 тыс. рублей в связи с перезакладкой </w:t>
      </w:r>
      <w:r w:rsidR="00496675">
        <w:rPr>
          <w:rFonts w:ascii="Times New Roman" w:hAnsi="Times New Roman" w:cs="Times New Roman"/>
          <w:sz w:val="28"/>
          <w:szCs w:val="28"/>
        </w:rPr>
        <w:t xml:space="preserve"> </w:t>
      </w:r>
      <w:r w:rsidRPr="003D4A21">
        <w:rPr>
          <w:rFonts w:ascii="Times New Roman" w:hAnsi="Times New Roman" w:cs="Times New Roman"/>
          <w:sz w:val="28"/>
          <w:szCs w:val="28"/>
        </w:rPr>
        <w:t>похозяйственных книг, на обес- печение  функционирования главы муниципального образования на 116,8 тыс. рублей  в связи с переизбранием на новый срок,  и другим статьям расходов в связи с увеличением объема финансирования в 2017 году.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 предусмотренных по бюджету. Таблица 5.</w:t>
      </w:r>
    </w:p>
    <w:p w:rsidR="00147E19" w:rsidRPr="003D4A21" w:rsidRDefault="00147E19" w:rsidP="00147E19">
      <w:pPr>
        <w:jc w:val="right"/>
        <w:rPr>
          <w:rFonts w:ascii="Times New Roman" w:hAnsi="Times New Roman" w:cs="Times New Roman"/>
          <w:sz w:val="28"/>
          <w:szCs w:val="28"/>
        </w:rPr>
      </w:pPr>
      <w:r>
        <w:rPr>
          <w:rFonts w:ascii="Times New Roman" w:hAnsi="Times New Roman" w:cs="Times New Roman"/>
          <w:sz w:val="28"/>
          <w:szCs w:val="28"/>
        </w:rPr>
        <w:t>Таблица 1</w:t>
      </w: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Итоги за  9 месяцев текущего финансового года и оценка за 2017 год по отгруженным товарам собственного производства, выполненных работ и услуг.</w:t>
      </w:r>
    </w:p>
    <w:tbl>
      <w:tblPr>
        <w:tblW w:w="0" w:type="auto"/>
        <w:tblLayout w:type="fixed"/>
        <w:tblLook w:val="04A0"/>
      </w:tblPr>
      <w:tblGrid>
        <w:gridCol w:w="1994"/>
        <w:gridCol w:w="889"/>
        <w:gridCol w:w="1163"/>
        <w:gridCol w:w="998"/>
        <w:gridCol w:w="956"/>
        <w:gridCol w:w="1054"/>
        <w:gridCol w:w="1134"/>
        <w:gridCol w:w="1276"/>
      </w:tblGrid>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Показатели</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2016 год</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отчет</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млн</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.руб</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Темп роста (снижения) к  пред.году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Индекс дефлятор</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оптовых</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цен</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Январь-</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Сен</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тябрь</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2017 г.</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отчет</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млн.</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руб.</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2017 год</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оценка</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млн.руб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Темп роста (снижения) к  пред</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 xml:space="preserve">.году </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Индекс дефлятор</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оптовых</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цен</w:t>
            </w:r>
          </w:p>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Всего по Ворошневскому сельсовету</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2204,7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109,9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1694,2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2258,2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93,7</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из них: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496675" w:rsidRDefault="005460C3">
            <w:pPr>
              <w:jc w:val="center"/>
              <w:rPr>
                <w:rFonts w:ascii="Times New Roman" w:hAnsi="Times New Roman" w:cs="Times New Roman"/>
                <w:sz w:val="24"/>
                <w:szCs w:val="24"/>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496675" w:rsidRDefault="005460C3">
            <w:pPr>
              <w:jc w:val="center"/>
              <w:rPr>
                <w:rFonts w:ascii="Times New Roman" w:hAnsi="Times New Roman" w:cs="Times New Roman"/>
                <w:sz w:val="24"/>
                <w:szCs w:val="24"/>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496675" w:rsidRDefault="005460C3">
            <w:pPr>
              <w:jc w:val="center"/>
              <w:rPr>
                <w:rFonts w:ascii="Times New Roman" w:hAnsi="Times New Roman" w:cs="Times New Roman"/>
                <w:sz w:val="24"/>
                <w:szCs w:val="24"/>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496675" w:rsidRDefault="005460C3">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ООО «Шугарофф»</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29,0</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179,0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23,9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31,9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102,8</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АО «Главтехконструкция»</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63,1</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0,2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107,3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50,6</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67,5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105,9</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ЗАО ТПК «Дана»</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106,4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124,0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83,8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111,8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100,0</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ООО «ТД «Курская ПТФ»</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1452,1</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115,1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1136,7</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1515,6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101,0</w:t>
            </w:r>
          </w:p>
        </w:tc>
      </w:tr>
      <w:tr w:rsidR="005460C3" w:rsidRPr="008163BF" w:rsidTr="005460C3">
        <w:trPr>
          <w:trHeight w:val="317"/>
        </w:trPr>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ООО «КВТ»</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189,9</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134,0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110,8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147,8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107,1</w:t>
            </w:r>
          </w:p>
        </w:tc>
      </w:tr>
      <w:tr w:rsidR="005460C3" w:rsidRPr="008163BF" w:rsidTr="005460C3">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rPr>
                <w:rFonts w:ascii="Times New Roman" w:hAnsi="Times New Roman" w:cs="Times New Roman"/>
                <w:sz w:val="24"/>
                <w:szCs w:val="24"/>
              </w:rPr>
            </w:pPr>
            <w:r w:rsidRPr="00496675">
              <w:rPr>
                <w:rFonts w:ascii="Times New Roman" w:hAnsi="Times New Roman" w:cs="Times New Roman"/>
                <w:sz w:val="24"/>
                <w:szCs w:val="24"/>
              </w:rPr>
              <w:t>прочие</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364,2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100,1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288,4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383,7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496675" w:rsidRDefault="005460C3">
            <w:pPr>
              <w:jc w:val="center"/>
              <w:rPr>
                <w:rFonts w:ascii="Times New Roman" w:hAnsi="Times New Roman" w:cs="Times New Roman"/>
                <w:sz w:val="24"/>
                <w:szCs w:val="24"/>
              </w:rPr>
            </w:pPr>
            <w:r w:rsidRPr="00496675">
              <w:rPr>
                <w:rFonts w:ascii="Times New Roman" w:hAnsi="Times New Roman" w:cs="Times New Roman"/>
                <w:sz w:val="24"/>
                <w:szCs w:val="24"/>
              </w:rPr>
              <w:t>104,3</w:t>
            </w:r>
          </w:p>
        </w:tc>
      </w:tr>
    </w:tbl>
    <w:p w:rsidR="005460C3" w:rsidRPr="008163BF" w:rsidRDefault="005460C3" w:rsidP="005460C3">
      <w:pPr>
        <w:rPr>
          <w:rFonts w:ascii="Times New Roman" w:hAnsi="Times New Roman" w:cs="Times New Roman"/>
          <w:sz w:val="28"/>
          <w:szCs w:val="28"/>
        </w:rPr>
      </w:pPr>
    </w:p>
    <w:p w:rsidR="00FE64A2" w:rsidRPr="008163BF" w:rsidRDefault="00FE64A2" w:rsidP="005460C3">
      <w:pPr>
        <w:rPr>
          <w:rFonts w:ascii="Times New Roman" w:hAnsi="Times New Roman" w:cs="Times New Roman"/>
          <w:sz w:val="28"/>
          <w:szCs w:val="28"/>
        </w:rPr>
      </w:pPr>
    </w:p>
    <w:p w:rsidR="00FE64A2" w:rsidRPr="003D4A21" w:rsidRDefault="00FE64A2" w:rsidP="005460C3">
      <w:pPr>
        <w:rPr>
          <w:rFonts w:ascii="Times New Roman" w:hAnsi="Times New Roman" w:cs="Times New Roman"/>
          <w:sz w:val="28"/>
          <w:szCs w:val="28"/>
        </w:rPr>
      </w:pPr>
    </w:p>
    <w:p w:rsidR="005460C3" w:rsidRPr="003D4A21" w:rsidRDefault="005460C3" w:rsidP="00FE64A2">
      <w:pPr>
        <w:jc w:val="right"/>
        <w:rPr>
          <w:rFonts w:ascii="Times New Roman" w:hAnsi="Times New Roman" w:cs="Times New Roman"/>
          <w:sz w:val="28"/>
          <w:szCs w:val="28"/>
        </w:rPr>
      </w:pPr>
      <w:r w:rsidRPr="003D4A21">
        <w:rPr>
          <w:rFonts w:ascii="Times New Roman" w:hAnsi="Times New Roman" w:cs="Times New Roman"/>
          <w:sz w:val="28"/>
          <w:szCs w:val="28"/>
        </w:rPr>
        <w:t>Таблица 2</w:t>
      </w: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Итоги    за 9 месяцев текущего финансового года и оценка за 2017 год по объему сельскохозяйственной продукции собственного производства</w:t>
      </w:r>
    </w:p>
    <w:tbl>
      <w:tblPr>
        <w:tblW w:w="0" w:type="auto"/>
        <w:tblLook w:val="04A0"/>
      </w:tblPr>
      <w:tblGrid>
        <w:gridCol w:w="2997"/>
        <w:gridCol w:w="1416"/>
        <w:gridCol w:w="1125"/>
        <w:gridCol w:w="995"/>
        <w:gridCol w:w="1347"/>
        <w:gridCol w:w="1691"/>
      </w:tblGrid>
      <w:tr w:rsidR="005460C3" w:rsidRPr="003D4A21" w:rsidTr="005460C3">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2016</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год</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отчет</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Январь-</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сентябрь</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2017 г.</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отчет</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тыс.руб</w:t>
            </w:r>
          </w:p>
          <w:p w:rsidR="005460C3" w:rsidRPr="005C137D" w:rsidRDefault="005460C3">
            <w:pPr>
              <w:jc w:val="center"/>
              <w:rPr>
                <w:rFonts w:ascii="Times New Roman" w:hAnsi="Times New Roman" w:cs="Times New Roman"/>
                <w:sz w:val="24"/>
                <w:szCs w:val="24"/>
              </w:rPr>
            </w:pPr>
          </w:p>
          <w:p w:rsidR="005460C3" w:rsidRPr="005C137D" w:rsidRDefault="005460C3">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2017 год</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оценка</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Темп роста,</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снижения</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к 2016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Индекс дефлятор цен</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w:t>
            </w:r>
          </w:p>
        </w:tc>
      </w:tr>
      <w:tr w:rsidR="005460C3" w:rsidRPr="003D4A21" w:rsidTr="005460C3">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Всего по Ворошневскому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930,1</w:t>
            </w:r>
          </w:p>
        </w:tc>
        <w:tc>
          <w:tcPr>
            <w:tcW w:w="1068" w:type="dxa"/>
            <w:tcBorders>
              <w:top w:val="single" w:sz="4" w:space="0" w:color="auto"/>
              <w:left w:val="single" w:sz="4" w:space="0" w:color="auto"/>
              <w:bottom w:val="single" w:sz="4" w:space="0" w:color="auto"/>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719,8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103,7</w:t>
            </w:r>
          </w:p>
        </w:tc>
      </w:tr>
      <w:tr w:rsidR="005460C3" w:rsidRPr="003D4A21" w:rsidTr="005460C3">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191,9</w:t>
            </w:r>
          </w:p>
        </w:tc>
        <w:tc>
          <w:tcPr>
            <w:tcW w:w="1068" w:type="dxa"/>
            <w:tcBorders>
              <w:top w:val="single" w:sz="4" w:space="0" w:color="auto"/>
              <w:left w:val="single" w:sz="4" w:space="0" w:color="auto"/>
              <w:bottom w:val="single" w:sz="4" w:space="0" w:color="auto"/>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145,7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194,3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103,7</w:t>
            </w:r>
          </w:p>
        </w:tc>
      </w:tr>
      <w:tr w:rsidR="005460C3" w:rsidRPr="003D4A21" w:rsidTr="005460C3">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738,1</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574,2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765,6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103,7</w:t>
            </w:r>
          </w:p>
        </w:tc>
      </w:tr>
    </w:tbl>
    <w:p w:rsidR="005460C3" w:rsidRPr="003D4A21" w:rsidRDefault="005460C3" w:rsidP="005460C3">
      <w:pPr>
        <w:rPr>
          <w:rFonts w:ascii="Times New Roman" w:hAnsi="Times New Roman" w:cs="Times New Roman"/>
          <w:sz w:val="28"/>
          <w:szCs w:val="28"/>
        </w:rPr>
      </w:pPr>
    </w:p>
    <w:p w:rsidR="005460C3" w:rsidRPr="003D4A21" w:rsidRDefault="005460C3" w:rsidP="00FE64A2">
      <w:pPr>
        <w:jc w:val="right"/>
        <w:rPr>
          <w:rFonts w:ascii="Times New Roman" w:hAnsi="Times New Roman" w:cs="Times New Roman"/>
          <w:sz w:val="28"/>
          <w:szCs w:val="28"/>
        </w:rPr>
      </w:pPr>
      <w:r w:rsidRPr="003D4A21">
        <w:rPr>
          <w:rFonts w:ascii="Times New Roman" w:hAnsi="Times New Roman" w:cs="Times New Roman"/>
          <w:sz w:val="28"/>
          <w:szCs w:val="28"/>
        </w:rPr>
        <w:t>Таблица 3</w:t>
      </w:r>
    </w:p>
    <w:p w:rsidR="005460C3" w:rsidRPr="003D4A21" w:rsidRDefault="005460C3" w:rsidP="005460C3">
      <w:pPr>
        <w:rPr>
          <w:rFonts w:ascii="Times New Roman" w:hAnsi="Times New Roman" w:cs="Times New Roman"/>
          <w:sz w:val="28"/>
          <w:szCs w:val="28"/>
        </w:rPr>
      </w:pPr>
      <w:r w:rsidRPr="003D4A21">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2017 год</w:t>
      </w:r>
    </w:p>
    <w:tbl>
      <w:tblPr>
        <w:tblW w:w="0" w:type="auto"/>
        <w:tblLook w:val="04A0"/>
      </w:tblPr>
      <w:tblGrid>
        <w:gridCol w:w="4316"/>
        <w:gridCol w:w="1179"/>
        <w:gridCol w:w="1134"/>
        <w:gridCol w:w="1134"/>
        <w:gridCol w:w="1559"/>
      </w:tblGrid>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Показатели</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2016</w:t>
            </w:r>
          </w:p>
          <w:p w:rsidR="005460C3" w:rsidRPr="005C137D" w:rsidRDefault="005460C3">
            <w:pPr>
              <w:jc w:val="center"/>
              <w:rPr>
                <w:rFonts w:ascii="Times New Roman" w:hAnsi="Times New Roman" w:cs="Times New Roman"/>
              </w:rPr>
            </w:pPr>
            <w:r w:rsidRPr="005C137D">
              <w:rPr>
                <w:rFonts w:ascii="Times New Roman" w:hAnsi="Times New Roman" w:cs="Times New Roman"/>
              </w:rPr>
              <w:t>год</w:t>
            </w:r>
          </w:p>
          <w:p w:rsidR="005460C3" w:rsidRPr="005C137D" w:rsidRDefault="005460C3">
            <w:pPr>
              <w:jc w:val="center"/>
              <w:rPr>
                <w:rFonts w:ascii="Times New Roman" w:hAnsi="Times New Roman" w:cs="Times New Roman"/>
              </w:rPr>
            </w:pPr>
            <w:r w:rsidRPr="005C137D">
              <w:rPr>
                <w:rFonts w:ascii="Times New Roman" w:hAnsi="Times New Roman" w:cs="Times New Roman"/>
              </w:rPr>
              <w:t>отчет</w:t>
            </w:r>
          </w:p>
          <w:p w:rsidR="005460C3" w:rsidRPr="005C137D" w:rsidRDefault="005460C3">
            <w:pPr>
              <w:jc w:val="center"/>
              <w:rPr>
                <w:rFonts w:ascii="Times New Roman" w:hAnsi="Times New Roman" w:cs="Times New Roman"/>
              </w:rPr>
            </w:pPr>
            <w:r w:rsidRPr="005C137D">
              <w:rPr>
                <w:rFonts w:ascii="Times New Roman" w:hAnsi="Times New Roman" w:cs="Times New Roman"/>
              </w:rPr>
              <w:t>рублей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Январь-</w:t>
            </w:r>
          </w:p>
          <w:p w:rsidR="005460C3" w:rsidRPr="005C137D" w:rsidRDefault="005460C3">
            <w:pPr>
              <w:jc w:val="center"/>
              <w:rPr>
                <w:rFonts w:ascii="Times New Roman" w:hAnsi="Times New Roman" w:cs="Times New Roman"/>
              </w:rPr>
            </w:pPr>
            <w:r w:rsidRPr="005C137D">
              <w:rPr>
                <w:rFonts w:ascii="Times New Roman" w:hAnsi="Times New Roman" w:cs="Times New Roman"/>
              </w:rPr>
              <w:t>сентябрь</w:t>
            </w:r>
          </w:p>
          <w:p w:rsidR="005460C3" w:rsidRPr="005C137D" w:rsidRDefault="005460C3">
            <w:pPr>
              <w:jc w:val="center"/>
              <w:rPr>
                <w:rFonts w:ascii="Times New Roman" w:hAnsi="Times New Roman" w:cs="Times New Roman"/>
              </w:rPr>
            </w:pPr>
            <w:r w:rsidRPr="005C137D">
              <w:rPr>
                <w:rFonts w:ascii="Times New Roman" w:hAnsi="Times New Roman" w:cs="Times New Roman"/>
              </w:rPr>
              <w:t>2017 г.</w:t>
            </w:r>
          </w:p>
          <w:p w:rsidR="005460C3" w:rsidRPr="005C137D" w:rsidRDefault="005460C3">
            <w:pPr>
              <w:jc w:val="center"/>
              <w:rPr>
                <w:rFonts w:ascii="Times New Roman" w:hAnsi="Times New Roman" w:cs="Times New Roman"/>
              </w:rPr>
            </w:pPr>
            <w:r w:rsidRPr="005C137D">
              <w:rPr>
                <w:rFonts w:ascii="Times New Roman" w:hAnsi="Times New Roman" w:cs="Times New Roman"/>
              </w:rPr>
              <w:t>отчет</w:t>
            </w:r>
          </w:p>
          <w:p w:rsidR="005460C3" w:rsidRPr="005C137D" w:rsidRDefault="005460C3">
            <w:pPr>
              <w:jc w:val="center"/>
              <w:rPr>
                <w:rFonts w:ascii="Times New Roman" w:hAnsi="Times New Roman" w:cs="Times New Roman"/>
              </w:rPr>
            </w:pPr>
            <w:r w:rsidRPr="005C137D">
              <w:rPr>
                <w:rFonts w:ascii="Times New Roman" w:hAnsi="Times New Roman" w:cs="Times New Roman"/>
              </w:rPr>
              <w:t>рублей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2017 год</w:t>
            </w:r>
          </w:p>
          <w:p w:rsidR="005460C3" w:rsidRPr="005C137D" w:rsidRDefault="005460C3">
            <w:pPr>
              <w:jc w:val="center"/>
              <w:rPr>
                <w:rFonts w:ascii="Times New Roman" w:hAnsi="Times New Roman" w:cs="Times New Roman"/>
              </w:rPr>
            </w:pPr>
            <w:r w:rsidRPr="005C137D">
              <w:rPr>
                <w:rFonts w:ascii="Times New Roman" w:hAnsi="Times New Roman" w:cs="Times New Roman"/>
              </w:rPr>
              <w:t>оценка</w:t>
            </w:r>
          </w:p>
          <w:p w:rsidR="005460C3" w:rsidRPr="005C137D" w:rsidRDefault="005460C3">
            <w:pPr>
              <w:jc w:val="center"/>
              <w:rPr>
                <w:rFonts w:ascii="Times New Roman" w:hAnsi="Times New Roman" w:cs="Times New Roman"/>
              </w:rPr>
            </w:pPr>
            <w:r w:rsidRPr="005C137D">
              <w:rPr>
                <w:rFonts w:ascii="Times New Roman" w:hAnsi="Times New Roman" w:cs="Times New Roman"/>
              </w:rPr>
              <w:t>рублей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Темп роста,</w:t>
            </w:r>
          </w:p>
          <w:p w:rsidR="005460C3" w:rsidRPr="005C137D" w:rsidRDefault="005460C3">
            <w:pPr>
              <w:jc w:val="center"/>
              <w:rPr>
                <w:rFonts w:ascii="Times New Roman" w:hAnsi="Times New Roman" w:cs="Times New Roman"/>
              </w:rPr>
            </w:pPr>
            <w:r w:rsidRPr="005C137D">
              <w:rPr>
                <w:rFonts w:ascii="Times New Roman" w:hAnsi="Times New Roman" w:cs="Times New Roman"/>
              </w:rPr>
              <w:t>снижения</w:t>
            </w:r>
          </w:p>
          <w:p w:rsidR="005460C3" w:rsidRPr="005C137D" w:rsidRDefault="005460C3">
            <w:pPr>
              <w:jc w:val="center"/>
              <w:rPr>
                <w:rFonts w:ascii="Times New Roman" w:hAnsi="Times New Roman" w:cs="Times New Roman"/>
              </w:rPr>
            </w:pPr>
            <w:r w:rsidRPr="005C137D">
              <w:rPr>
                <w:rFonts w:ascii="Times New Roman" w:hAnsi="Times New Roman" w:cs="Times New Roman"/>
              </w:rPr>
              <w:t>к 2016 г. в %</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Всего по Ворошневскому сельсовету</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22259,6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22673,3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23070,1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103,6</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Администрация Ворошневского сельсовета</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29873,3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32660,0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32658,3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109,3</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МБДОУ «Детский сад «Елочка»</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14120,0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13688,5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13944,9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98,8</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«Сейм-Агро»</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33710,0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36663,1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36713,4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108,9</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ЗАО «ТПК «Дана»</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19240,1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19443,8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19444,4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101,1</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«КВТ»</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11387,3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11388,9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11367,3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«ТД «Курская ПТФ»</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19212,8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17330,8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20737,1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105,3</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«Корпорация «ГРИНН»</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23472,5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27499,7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24399,3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103,9</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«ПЛК»</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18377,7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18377,3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18371,2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«Главтехконструкция»</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35714,3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36600,0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36600,0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102,5</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ОАО «Курская птицефабрика»</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21622,2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20301,0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22701,6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105,0</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«Шагарофф»</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10669,3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11095,6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11095,6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104,0</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МКУ «ОДА.МС»</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17680,0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22560,0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22561,7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127,6</w:t>
            </w:r>
          </w:p>
        </w:tc>
      </w:tr>
      <w:tr w:rsidR="005460C3" w:rsidRPr="003D4A21" w:rsidTr="005C137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 xml:space="preserve">Прочие </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19928,3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20994,3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19928,3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bl>
    <w:p w:rsidR="005460C3" w:rsidRPr="003D4A21" w:rsidRDefault="005460C3" w:rsidP="005460C3">
      <w:pPr>
        <w:rPr>
          <w:rFonts w:ascii="Times New Roman" w:hAnsi="Times New Roman" w:cs="Times New Roman"/>
        </w:rPr>
      </w:pPr>
    </w:p>
    <w:p w:rsidR="005460C3" w:rsidRPr="003D4A21" w:rsidRDefault="005460C3" w:rsidP="00FE64A2">
      <w:pPr>
        <w:jc w:val="right"/>
        <w:rPr>
          <w:rFonts w:ascii="Times New Roman" w:hAnsi="Times New Roman" w:cs="Times New Roman"/>
          <w:sz w:val="28"/>
          <w:szCs w:val="28"/>
        </w:rPr>
      </w:pPr>
      <w:r w:rsidRPr="003D4A21">
        <w:rPr>
          <w:rFonts w:ascii="Times New Roman" w:hAnsi="Times New Roman" w:cs="Times New Roman"/>
          <w:sz w:val="28"/>
          <w:szCs w:val="28"/>
        </w:rPr>
        <w:t>Таблица 4</w:t>
      </w:r>
    </w:p>
    <w:p w:rsidR="005460C3" w:rsidRPr="003D4A21" w:rsidRDefault="005460C3" w:rsidP="005460C3">
      <w:pPr>
        <w:jc w:val="center"/>
        <w:rPr>
          <w:rFonts w:ascii="Times New Roman" w:hAnsi="Times New Roman" w:cs="Times New Roman"/>
          <w:sz w:val="28"/>
          <w:szCs w:val="28"/>
        </w:rPr>
      </w:pPr>
      <w:r w:rsidRPr="003D4A21">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2017 год</w:t>
      </w:r>
    </w:p>
    <w:p w:rsidR="005460C3" w:rsidRPr="003D4A21" w:rsidRDefault="005460C3" w:rsidP="005460C3">
      <w:pPr>
        <w:rPr>
          <w:rFonts w:ascii="Times New Roman" w:hAnsi="Times New Roman" w:cs="Times New Roman"/>
          <w:sz w:val="28"/>
          <w:szCs w:val="28"/>
        </w:rPr>
      </w:pPr>
    </w:p>
    <w:tbl>
      <w:tblPr>
        <w:tblW w:w="0" w:type="auto"/>
        <w:tblLook w:val="04A0"/>
      </w:tblPr>
      <w:tblGrid>
        <w:gridCol w:w="4316"/>
        <w:gridCol w:w="727"/>
        <w:gridCol w:w="1049"/>
        <w:gridCol w:w="864"/>
        <w:gridCol w:w="1416"/>
      </w:tblGrid>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2016</w:t>
            </w:r>
          </w:p>
          <w:p w:rsidR="005460C3" w:rsidRPr="005C137D" w:rsidRDefault="005460C3">
            <w:pPr>
              <w:jc w:val="center"/>
              <w:rPr>
                <w:rFonts w:ascii="Times New Roman" w:hAnsi="Times New Roman" w:cs="Times New Roman"/>
              </w:rPr>
            </w:pPr>
            <w:r w:rsidRPr="005C137D">
              <w:rPr>
                <w:rFonts w:ascii="Times New Roman" w:hAnsi="Times New Roman" w:cs="Times New Roman"/>
              </w:rPr>
              <w:t>год</w:t>
            </w:r>
          </w:p>
          <w:p w:rsidR="005460C3" w:rsidRPr="005C137D" w:rsidRDefault="005460C3">
            <w:pPr>
              <w:jc w:val="center"/>
              <w:rPr>
                <w:rFonts w:ascii="Times New Roman" w:hAnsi="Times New Roman" w:cs="Times New Roman"/>
              </w:rPr>
            </w:pPr>
            <w:r w:rsidRPr="005C137D">
              <w:rPr>
                <w:rFonts w:ascii="Times New Roman" w:hAnsi="Times New Roman" w:cs="Times New Roman"/>
              </w:rPr>
              <w:t>отчет</w:t>
            </w:r>
          </w:p>
          <w:p w:rsidR="005460C3" w:rsidRPr="005C137D" w:rsidRDefault="005460C3">
            <w:pPr>
              <w:jc w:val="center"/>
              <w:rPr>
                <w:rFonts w:ascii="Times New Roman" w:hAnsi="Times New Roman" w:cs="Times New Roman"/>
              </w:rPr>
            </w:pPr>
            <w:r w:rsidRPr="005C137D">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Январь-</w:t>
            </w:r>
          </w:p>
          <w:p w:rsidR="005460C3" w:rsidRPr="005C137D" w:rsidRDefault="005460C3">
            <w:pPr>
              <w:jc w:val="center"/>
              <w:rPr>
                <w:rFonts w:ascii="Times New Roman" w:hAnsi="Times New Roman" w:cs="Times New Roman"/>
              </w:rPr>
            </w:pPr>
            <w:r w:rsidRPr="005C137D">
              <w:rPr>
                <w:rFonts w:ascii="Times New Roman" w:hAnsi="Times New Roman" w:cs="Times New Roman"/>
              </w:rPr>
              <w:t>сентябрь</w:t>
            </w:r>
          </w:p>
          <w:p w:rsidR="005460C3" w:rsidRPr="005C137D" w:rsidRDefault="005460C3">
            <w:pPr>
              <w:jc w:val="center"/>
              <w:rPr>
                <w:rFonts w:ascii="Times New Roman" w:hAnsi="Times New Roman" w:cs="Times New Roman"/>
              </w:rPr>
            </w:pPr>
            <w:r w:rsidRPr="005C137D">
              <w:rPr>
                <w:rFonts w:ascii="Times New Roman" w:hAnsi="Times New Roman" w:cs="Times New Roman"/>
              </w:rPr>
              <w:t>2017 г.</w:t>
            </w:r>
          </w:p>
          <w:p w:rsidR="005460C3" w:rsidRPr="005C137D" w:rsidRDefault="005460C3">
            <w:pPr>
              <w:jc w:val="center"/>
              <w:rPr>
                <w:rFonts w:ascii="Times New Roman" w:hAnsi="Times New Roman" w:cs="Times New Roman"/>
              </w:rPr>
            </w:pPr>
            <w:r w:rsidRPr="005C137D">
              <w:rPr>
                <w:rFonts w:ascii="Times New Roman" w:hAnsi="Times New Roman" w:cs="Times New Roman"/>
              </w:rPr>
              <w:t>отчет</w:t>
            </w:r>
          </w:p>
          <w:p w:rsidR="005460C3" w:rsidRPr="005C137D" w:rsidRDefault="005460C3">
            <w:pPr>
              <w:jc w:val="center"/>
              <w:rPr>
                <w:rFonts w:ascii="Times New Roman" w:hAnsi="Times New Roman" w:cs="Times New Roman"/>
              </w:rPr>
            </w:pPr>
            <w:r w:rsidRPr="005C137D">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2017</w:t>
            </w:r>
          </w:p>
          <w:p w:rsidR="005460C3" w:rsidRPr="005C137D" w:rsidRDefault="005460C3">
            <w:pPr>
              <w:jc w:val="center"/>
              <w:rPr>
                <w:rFonts w:ascii="Times New Roman" w:hAnsi="Times New Roman" w:cs="Times New Roman"/>
              </w:rPr>
            </w:pPr>
            <w:r w:rsidRPr="005C137D">
              <w:rPr>
                <w:rFonts w:ascii="Times New Roman" w:hAnsi="Times New Roman" w:cs="Times New Roman"/>
              </w:rPr>
              <w:t>год</w:t>
            </w:r>
          </w:p>
          <w:p w:rsidR="005460C3" w:rsidRPr="005C137D" w:rsidRDefault="005460C3">
            <w:pPr>
              <w:jc w:val="center"/>
              <w:rPr>
                <w:rFonts w:ascii="Times New Roman" w:hAnsi="Times New Roman" w:cs="Times New Roman"/>
              </w:rPr>
            </w:pPr>
            <w:r w:rsidRPr="005C137D">
              <w:rPr>
                <w:rFonts w:ascii="Times New Roman" w:hAnsi="Times New Roman" w:cs="Times New Roman"/>
              </w:rPr>
              <w:t>оценка</w:t>
            </w:r>
          </w:p>
          <w:p w:rsidR="005460C3" w:rsidRPr="005C137D" w:rsidRDefault="005460C3">
            <w:pPr>
              <w:jc w:val="center"/>
              <w:rPr>
                <w:rFonts w:ascii="Times New Roman" w:hAnsi="Times New Roman" w:cs="Times New Roman"/>
              </w:rPr>
            </w:pPr>
            <w:r w:rsidRPr="005C137D">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Темп роста,</w:t>
            </w:r>
          </w:p>
          <w:p w:rsidR="005460C3" w:rsidRPr="005C137D" w:rsidRDefault="005460C3">
            <w:pPr>
              <w:jc w:val="center"/>
              <w:rPr>
                <w:rFonts w:ascii="Times New Roman" w:hAnsi="Times New Roman" w:cs="Times New Roman"/>
              </w:rPr>
            </w:pPr>
            <w:r w:rsidRPr="005C137D">
              <w:rPr>
                <w:rFonts w:ascii="Times New Roman" w:hAnsi="Times New Roman" w:cs="Times New Roman"/>
              </w:rPr>
              <w:t>снижения</w:t>
            </w:r>
          </w:p>
          <w:p w:rsidR="005460C3" w:rsidRPr="005C137D" w:rsidRDefault="005460C3">
            <w:pPr>
              <w:jc w:val="center"/>
              <w:rPr>
                <w:rFonts w:ascii="Times New Roman" w:hAnsi="Times New Roman" w:cs="Times New Roman"/>
              </w:rPr>
            </w:pPr>
            <w:r w:rsidRPr="005C137D">
              <w:rPr>
                <w:rFonts w:ascii="Times New Roman" w:hAnsi="Times New Roman" w:cs="Times New Roman"/>
              </w:rPr>
              <w:t>к 2016 г. в %</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2509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2522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97,1</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104,0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94,0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101,7</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«ТД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489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87,1</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626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621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100,3</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ООО «Шагарофф»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106,3</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rPr>
            </w:pPr>
            <w:r w:rsidRPr="005C137D">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382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rPr>
            </w:pPr>
            <w:r w:rsidRPr="005C137D">
              <w:rPr>
                <w:rFonts w:ascii="Times New Roman" w:hAnsi="Times New Roman" w:cs="Times New Roman"/>
              </w:rPr>
              <w:t>100,0</w:t>
            </w:r>
          </w:p>
        </w:tc>
      </w:tr>
    </w:tbl>
    <w:p w:rsidR="005460C3" w:rsidRPr="00362C4C" w:rsidRDefault="005460C3" w:rsidP="005460C3">
      <w:pPr>
        <w:jc w:val="both"/>
        <w:rPr>
          <w:rFonts w:ascii="Times New Roman" w:hAnsi="Times New Roman" w:cs="Times New Roman"/>
          <w:sz w:val="28"/>
          <w:szCs w:val="28"/>
        </w:rPr>
      </w:pPr>
    </w:p>
    <w:p w:rsidR="005460C3" w:rsidRPr="00362C4C" w:rsidRDefault="005460C3" w:rsidP="005460C3">
      <w:pPr>
        <w:jc w:val="both"/>
        <w:rPr>
          <w:rFonts w:ascii="Times New Roman" w:hAnsi="Times New Roman" w:cs="Times New Roman"/>
          <w:sz w:val="28"/>
          <w:szCs w:val="28"/>
        </w:rPr>
      </w:pPr>
    </w:p>
    <w:p w:rsidR="005460C3" w:rsidRPr="00362C4C" w:rsidRDefault="005460C3" w:rsidP="00FE64A2">
      <w:pPr>
        <w:jc w:val="right"/>
        <w:rPr>
          <w:rFonts w:ascii="Times New Roman" w:hAnsi="Times New Roman" w:cs="Times New Roman"/>
          <w:sz w:val="28"/>
          <w:szCs w:val="28"/>
        </w:rPr>
      </w:pPr>
      <w:r w:rsidRPr="00362C4C">
        <w:rPr>
          <w:rFonts w:ascii="Times New Roman" w:hAnsi="Times New Roman" w:cs="Times New Roman"/>
          <w:sz w:val="28"/>
          <w:szCs w:val="28"/>
        </w:rPr>
        <w:t>Таблица 5</w:t>
      </w:r>
    </w:p>
    <w:p w:rsidR="005460C3" w:rsidRPr="00362C4C" w:rsidRDefault="005460C3" w:rsidP="005460C3">
      <w:pPr>
        <w:jc w:val="center"/>
        <w:rPr>
          <w:rFonts w:ascii="Times New Roman" w:hAnsi="Times New Roman" w:cs="Times New Roman"/>
          <w:sz w:val="28"/>
          <w:szCs w:val="28"/>
        </w:rPr>
      </w:pPr>
      <w:r w:rsidRPr="00362C4C">
        <w:rPr>
          <w:rFonts w:ascii="Times New Roman" w:hAnsi="Times New Roman" w:cs="Times New Roman"/>
          <w:sz w:val="28"/>
          <w:szCs w:val="28"/>
        </w:rPr>
        <w:t>Итоги исполнения местного бюджета</w:t>
      </w:r>
    </w:p>
    <w:tbl>
      <w:tblPr>
        <w:tblW w:w="0" w:type="auto"/>
        <w:tblLook w:val="04A0"/>
      </w:tblPr>
      <w:tblGrid>
        <w:gridCol w:w="882"/>
        <w:gridCol w:w="3392"/>
        <w:gridCol w:w="1020"/>
        <w:gridCol w:w="1125"/>
        <w:gridCol w:w="1191"/>
        <w:gridCol w:w="1424"/>
      </w:tblGrid>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tabs>
                <w:tab w:val="left" w:pos="870"/>
              </w:tabs>
              <w:jc w:val="center"/>
              <w:rPr>
                <w:rFonts w:ascii="Times New Roman" w:hAnsi="Times New Roman" w:cs="Times New Roman"/>
                <w:sz w:val="24"/>
                <w:szCs w:val="24"/>
              </w:rPr>
            </w:pPr>
            <w:r w:rsidRPr="005C137D">
              <w:rPr>
                <w:rFonts w:ascii="Times New Roman" w:hAnsi="Times New Roman" w:cs="Times New Roman"/>
                <w:sz w:val="24"/>
                <w:szCs w:val="24"/>
              </w:rPr>
              <w:t>2016</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год</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отчет</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 руб.</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Январь-</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сентябрь</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2017 г.</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отчет</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тыс.руб.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2017 год</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оценка</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тыс.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 исполнения</w:t>
            </w:r>
          </w:p>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к 2016 г.</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8804,5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6682,8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9840,7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111,8</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НДФЛ</w:t>
            </w:r>
          </w:p>
        </w:tc>
        <w:tc>
          <w:tcPr>
            <w:tcW w:w="1020"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1807,4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1377,2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1999,8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110,6</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Налоги на имущество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5423,4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3649,9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5478,4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101,0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Госпошлина</w:t>
            </w:r>
          </w:p>
        </w:tc>
        <w:tc>
          <w:tcPr>
            <w:tcW w:w="1020" w:type="dxa"/>
            <w:tcBorders>
              <w:top w:val="single" w:sz="4" w:space="0" w:color="auto"/>
              <w:left w:val="single" w:sz="4" w:space="0" w:color="000000" w:themeColor="text1"/>
              <w:bottom w:val="single" w:sz="4" w:space="0" w:color="auto"/>
              <w:right w:val="single" w:sz="4" w:space="0" w:color="auto"/>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23,4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34,1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643,4</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Безвозмездные поступления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1534,9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1457,2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2173,3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141,6</w:t>
            </w:r>
          </w:p>
        </w:tc>
      </w:tr>
      <w:tr w:rsidR="005460C3" w:rsidRPr="00362C4C" w:rsidTr="005460C3">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rPr>
                <w:rFonts w:ascii="Times New Roman" w:hAnsi="Times New Roman" w:cs="Times New Roman"/>
                <w:sz w:val="24"/>
                <w:szCs w:val="24"/>
              </w:rPr>
            </w:pPr>
            <w:r w:rsidRPr="005C137D">
              <w:rPr>
                <w:rFonts w:ascii="Times New Roman" w:hAnsi="Times New Roman" w:cs="Times New Roman"/>
                <w:sz w:val="24"/>
                <w:szCs w:val="24"/>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8081,9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5991,6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8932,2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110,5</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«Социальная поддержка граждан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200,6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149,6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182,5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90,9</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66,3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2,6</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«Энергосбережение и повышение энергетической безопасности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18,2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34,1</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1665,4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862,8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1403,2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84,3</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543,5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319,0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348,2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64,1</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28,6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87,4</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«Сохранение и развитие архивного дела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42,3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42,3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846,0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Обеспечение функционирования главы муниципального образования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693,7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663,6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810,5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116,8</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Обеспечение функционирования местных администраций</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1568,0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1214,2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1593,3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101,6</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Реализация функций, связанных с общегосударственным управлением</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448,6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172,7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487,9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108,8</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Непрограммная деятельность органов местного самоуправления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370,1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599,8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805,4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217,6</w:t>
            </w:r>
          </w:p>
        </w:tc>
      </w:tr>
      <w:tr w:rsidR="005460C3" w:rsidRPr="00362C4C"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Резервные фонды органов местного самоуправления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0,0</w:t>
            </w:r>
          </w:p>
        </w:tc>
      </w:tr>
      <w:tr w:rsidR="005460C3" w:rsidRPr="003D4A21" w:rsidTr="005460C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0C3" w:rsidRPr="005C137D" w:rsidRDefault="005460C3">
            <w:pPr>
              <w:rPr>
                <w:rFonts w:ascii="Times New Roman" w:hAnsi="Times New Roman" w:cs="Times New Roman"/>
                <w:sz w:val="24"/>
                <w:szCs w:val="24"/>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both"/>
              <w:rPr>
                <w:rFonts w:ascii="Times New Roman" w:hAnsi="Times New Roman" w:cs="Times New Roman"/>
                <w:sz w:val="24"/>
                <w:szCs w:val="24"/>
              </w:rPr>
            </w:pPr>
            <w:r w:rsidRPr="005C137D">
              <w:rPr>
                <w:rFonts w:ascii="Times New Roman" w:hAnsi="Times New Roman" w:cs="Times New Roman"/>
                <w:sz w:val="24"/>
                <w:szCs w:val="24"/>
              </w:rPr>
              <w:t>Непрограммные расходы на обеспечение деятельности муниципальных казенных учреждений</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2532,2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1956,0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3225,6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0C3" w:rsidRPr="005C137D" w:rsidRDefault="005460C3">
            <w:pPr>
              <w:jc w:val="center"/>
              <w:rPr>
                <w:rFonts w:ascii="Times New Roman" w:hAnsi="Times New Roman" w:cs="Times New Roman"/>
                <w:sz w:val="24"/>
                <w:szCs w:val="24"/>
              </w:rPr>
            </w:pPr>
            <w:r w:rsidRPr="005C137D">
              <w:rPr>
                <w:rFonts w:ascii="Times New Roman" w:hAnsi="Times New Roman" w:cs="Times New Roman"/>
                <w:sz w:val="24"/>
                <w:szCs w:val="24"/>
              </w:rPr>
              <w:t>127,4</w:t>
            </w:r>
          </w:p>
        </w:tc>
      </w:tr>
    </w:tbl>
    <w:p w:rsidR="005460C3" w:rsidRPr="003D4A21" w:rsidRDefault="005460C3" w:rsidP="005460C3">
      <w:pPr>
        <w:rPr>
          <w:rFonts w:ascii="Times New Roman" w:hAnsi="Times New Roman" w:cs="Times New Roman"/>
        </w:rPr>
      </w:pPr>
    </w:p>
    <w:p w:rsidR="00FE64A2" w:rsidRPr="003D4A21" w:rsidRDefault="00FE64A2" w:rsidP="005460C3"/>
    <w:p w:rsidR="003D4A21" w:rsidRPr="003D4A21" w:rsidRDefault="003D4A21" w:rsidP="003D4A21">
      <w:pPr>
        <w:jc w:val="center"/>
        <w:rPr>
          <w:rFonts w:ascii="Times New Roman" w:hAnsi="Times New Roman" w:cs="Times New Roman"/>
          <w:sz w:val="28"/>
          <w:szCs w:val="28"/>
        </w:rPr>
      </w:pPr>
      <w:r w:rsidRPr="003D4A21">
        <w:rPr>
          <w:rFonts w:ascii="Times New Roman" w:hAnsi="Times New Roman" w:cs="Times New Roman"/>
          <w:sz w:val="28"/>
          <w:szCs w:val="28"/>
        </w:rPr>
        <w:t>АДМИНИСТРАЦИЯ ВОРОШНЕВСКОГО  СЕЛЬСОВЕТА</w:t>
      </w:r>
    </w:p>
    <w:p w:rsidR="003D4A21" w:rsidRPr="003D4A21" w:rsidRDefault="003D4A21" w:rsidP="003D4A21">
      <w:pPr>
        <w:jc w:val="center"/>
        <w:rPr>
          <w:rFonts w:ascii="Times New Roman" w:hAnsi="Times New Roman" w:cs="Times New Roman"/>
          <w:sz w:val="28"/>
          <w:szCs w:val="28"/>
        </w:rPr>
      </w:pPr>
      <w:r w:rsidRPr="003D4A21">
        <w:rPr>
          <w:rFonts w:ascii="Times New Roman" w:hAnsi="Times New Roman" w:cs="Times New Roman"/>
          <w:sz w:val="28"/>
          <w:szCs w:val="28"/>
        </w:rPr>
        <w:t>КУРСКОГО РАЙОНА  КУРСКОЙ ОБЛАСТИ</w:t>
      </w:r>
    </w:p>
    <w:p w:rsidR="003D4A21" w:rsidRPr="003D4A21" w:rsidRDefault="003D4A21" w:rsidP="003D4A21">
      <w:pPr>
        <w:jc w:val="center"/>
        <w:rPr>
          <w:rFonts w:ascii="Times New Roman" w:hAnsi="Times New Roman" w:cs="Times New Roman"/>
          <w:sz w:val="28"/>
          <w:szCs w:val="28"/>
        </w:rPr>
      </w:pPr>
    </w:p>
    <w:p w:rsidR="003D4A21" w:rsidRPr="003D4A21" w:rsidRDefault="003D4A21" w:rsidP="003D4A21">
      <w:pPr>
        <w:jc w:val="center"/>
        <w:rPr>
          <w:rFonts w:ascii="Times New Roman" w:hAnsi="Times New Roman" w:cs="Times New Roman"/>
          <w:sz w:val="28"/>
          <w:szCs w:val="28"/>
        </w:rPr>
      </w:pPr>
      <w:r w:rsidRPr="003D4A21">
        <w:rPr>
          <w:rFonts w:ascii="Times New Roman" w:hAnsi="Times New Roman" w:cs="Times New Roman"/>
          <w:sz w:val="28"/>
          <w:szCs w:val="28"/>
        </w:rPr>
        <w:t>ПОСТАНОВЛЕНИЕ</w:t>
      </w:r>
    </w:p>
    <w:p w:rsidR="003D4A21" w:rsidRPr="003D4A21" w:rsidRDefault="003D4A21" w:rsidP="003D4A21">
      <w:pPr>
        <w:jc w:val="center"/>
        <w:rPr>
          <w:rFonts w:ascii="Times New Roman" w:hAnsi="Times New Roman" w:cs="Times New Roman"/>
          <w:sz w:val="28"/>
          <w:szCs w:val="28"/>
        </w:rPr>
      </w:pPr>
    </w:p>
    <w:p w:rsidR="003D4A21" w:rsidRPr="003D4A21" w:rsidRDefault="003D4A21" w:rsidP="003D4A21">
      <w:pPr>
        <w:rPr>
          <w:rFonts w:ascii="Times New Roman" w:hAnsi="Times New Roman" w:cs="Times New Roman"/>
          <w:sz w:val="28"/>
          <w:szCs w:val="28"/>
        </w:rPr>
      </w:pPr>
      <w:r w:rsidRPr="003D4A21">
        <w:rPr>
          <w:rFonts w:ascii="Times New Roman" w:hAnsi="Times New Roman" w:cs="Times New Roman"/>
          <w:sz w:val="28"/>
          <w:szCs w:val="28"/>
        </w:rPr>
        <w:t xml:space="preserve">от 18.10.2017 г.                                                                                     № 85                                                                                </w:t>
      </w:r>
    </w:p>
    <w:p w:rsidR="003D4A21" w:rsidRPr="003D4A21" w:rsidRDefault="003D4A21" w:rsidP="003D4A21">
      <w:pPr>
        <w:rPr>
          <w:rFonts w:ascii="Times New Roman" w:hAnsi="Times New Roman" w:cs="Times New Roman"/>
          <w:sz w:val="28"/>
          <w:szCs w:val="28"/>
        </w:rPr>
      </w:pPr>
      <w:r w:rsidRPr="003D4A21">
        <w:rPr>
          <w:rFonts w:ascii="Times New Roman" w:hAnsi="Times New Roman" w:cs="Times New Roman"/>
          <w:sz w:val="28"/>
          <w:szCs w:val="28"/>
        </w:rPr>
        <w:t>д.Ворошнево</w:t>
      </w:r>
    </w:p>
    <w:p w:rsidR="003D4A21" w:rsidRPr="003D4A21" w:rsidRDefault="003D4A21" w:rsidP="003D4A21">
      <w:pPr>
        <w:rPr>
          <w:rFonts w:ascii="Times New Roman" w:hAnsi="Times New Roman" w:cs="Times New Roman"/>
          <w:sz w:val="28"/>
          <w:szCs w:val="28"/>
        </w:rPr>
      </w:pPr>
    </w:p>
    <w:p w:rsidR="003D4A21" w:rsidRPr="003D4A21" w:rsidRDefault="003D4A21" w:rsidP="003D4A21">
      <w:pPr>
        <w:rPr>
          <w:rFonts w:ascii="Times New Roman" w:hAnsi="Times New Roman" w:cs="Times New Roman"/>
          <w:sz w:val="28"/>
          <w:szCs w:val="28"/>
        </w:rPr>
      </w:pPr>
      <w:r w:rsidRPr="003D4A21">
        <w:rPr>
          <w:rFonts w:ascii="Times New Roman" w:hAnsi="Times New Roman" w:cs="Times New Roman"/>
          <w:sz w:val="28"/>
          <w:szCs w:val="28"/>
        </w:rPr>
        <w:t>«Об утверждении прогноза социально-экономического развития муниципального образования «Ворошневский сельсовет» Курского района Курской области на 2018 год и на плановый период 2019  и 2020 годов</w:t>
      </w:r>
    </w:p>
    <w:p w:rsidR="003D4A21" w:rsidRPr="003D4A21" w:rsidRDefault="003D4A21" w:rsidP="003D4A21">
      <w:pPr>
        <w:rPr>
          <w:rFonts w:ascii="Times New Roman" w:hAnsi="Times New Roman" w:cs="Times New Roman"/>
          <w:sz w:val="28"/>
          <w:szCs w:val="28"/>
        </w:rPr>
      </w:pPr>
    </w:p>
    <w:p w:rsidR="003D4A21" w:rsidRPr="003D4A21" w:rsidRDefault="003D4A21" w:rsidP="003D4A21">
      <w:pPr>
        <w:autoSpaceDE w:val="0"/>
        <w:autoSpaceDN w:val="0"/>
        <w:adjustRightInd w:val="0"/>
        <w:spacing w:after="0" w:line="240" w:lineRule="auto"/>
        <w:jc w:val="both"/>
        <w:rPr>
          <w:rFonts w:ascii="Times New Roman" w:hAnsi="Times New Roman" w:cs="Times New Roman"/>
          <w:sz w:val="28"/>
          <w:szCs w:val="28"/>
        </w:rPr>
      </w:pPr>
      <w:r w:rsidRPr="003D4A21">
        <w:rPr>
          <w:rFonts w:ascii="Times New Roman" w:hAnsi="Times New Roman" w:cs="Times New Roman"/>
          <w:sz w:val="28"/>
          <w:szCs w:val="28"/>
        </w:rPr>
        <w:tab/>
        <w:t xml:space="preserve"> На основании статьи 173 Бюджетного кодекса Российской Федерации, статей 11,39 Федерального закона от 28.06.2014 года № 172 ФЗ «О стратегическом планировании в Российской Федерации»,  Положения о бюджетном процессе в МО «Ворошневский сельсовет» Курского района Курской области, Постановления Администрации Ворошневского сельсовета Курского района Курской области от 12.09. 2017 г. № 67    </w:t>
      </w:r>
      <w:r w:rsidRPr="003D4A21">
        <w:rPr>
          <w:rFonts w:ascii="Times New Roman" w:eastAsia="Calibri" w:hAnsi="Times New Roman" w:cs="Times New Roman"/>
          <w:sz w:val="28"/>
          <w:szCs w:val="28"/>
        </w:rPr>
        <w:t xml:space="preserve">О разработке прогноза социально-экономического развития МО «Ворошневский сельсовет» Курского района Курской области на 2018 год и плановый период 2019-2020 годов, проекта бюджета МО «Ворошневский сельсовет» Курского района Курской области  на 2018 год и на плановый период 2019 и 2020 годов, </w:t>
      </w:r>
      <w:r w:rsidRPr="003D4A21">
        <w:rPr>
          <w:rFonts w:ascii="Times New Roman" w:hAnsi="Times New Roman" w:cs="Times New Roman"/>
          <w:sz w:val="28"/>
          <w:szCs w:val="28"/>
        </w:rPr>
        <w:t>Устава МО «Ворошневский сельсовет» Курского района Курской области, Администрация Ворошневского сельсовета Курского района Курской области</w:t>
      </w:r>
    </w:p>
    <w:p w:rsidR="003D4A21" w:rsidRPr="003D4A21" w:rsidRDefault="003D4A21" w:rsidP="003D4A21">
      <w:pPr>
        <w:autoSpaceDE w:val="0"/>
        <w:autoSpaceDN w:val="0"/>
        <w:adjustRightInd w:val="0"/>
        <w:spacing w:after="0" w:line="240" w:lineRule="auto"/>
        <w:jc w:val="both"/>
        <w:rPr>
          <w:rFonts w:ascii="Times New Roman" w:eastAsia="Calibri" w:hAnsi="Times New Roman" w:cs="Times New Roman"/>
          <w:sz w:val="28"/>
          <w:szCs w:val="28"/>
        </w:rPr>
      </w:pPr>
    </w:p>
    <w:p w:rsidR="003D4A21" w:rsidRPr="003D4A21" w:rsidRDefault="003D4A21" w:rsidP="003D4A21">
      <w:pPr>
        <w:rPr>
          <w:rFonts w:ascii="Times New Roman" w:hAnsi="Times New Roman" w:cs="Times New Roman"/>
          <w:sz w:val="28"/>
          <w:szCs w:val="28"/>
        </w:rPr>
      </w:pPr>
      <w:r w:rsidRPr="003D4A21">
        <w:rPr>
          <w:rFonts w:ascii="Times New Roman" w:hAnsi="Times New Roman" w:cs="Times New Roman"/>
          <w:sz w:val="28"/>
          <w:szCs w:val="28"/>
        </w:rPr>
        <w:t>ПОСТАНОВЛЯЕТ:</w:t>
      </w:r>
    </w:p>
    <w:p w:rsidR="003D4A21" w:rsidRPr="003D4A21" w:rsidRDefault="003D4A21" w:rsidP="003D4A21">
      <w:pPr>
        <w:jc w:val="both"/>
        <w:rPr>
          <w:rFonts w:ascii="Times New Roman" w:hAnsi="Times New Roman" w:cs="Times New Roman"/>
          <w:sz w:val="28"/>
          <w:szCs w:val="28"/>
        </w:rPr>
      </w:pPr>
      <w:r w:rsidRPr="003D4A21">
        <w:rPr>
          <w:rFonts w:ascii="Times New Roman" w:hAnsi="Times New Roman" w:cs="Times New Roman"/>
          <w:sz w:val="28"/>
          <w:szCs w:val="28"/>
        </w:rPr>
        <w:t>1. Утвердить прогноз  социально-экономического развития муниципального образования «Ворошневский сельсовет» Курского района Курской области на 2018 год и на плановый период 2019  и 2020 годов согласно приложению № 1.</w:t>
      </w:r>
    </w:p>
    <w:p w:rsidR="003D4A21" w:rsidRPr="003D4A21" w:rsidRDefault="003D4A21" w:rsidP="003D4A21">
      <w:pPr>
        <w:jc w:val="both"/>
        <w:rPr>
          <w:rFonts w:ascii="Times New Roman" w:hAnsi="Times New Roman" w:cs="Times New Roman"/>
          <w:sz w:val="28"/>
          <w:szCs w:val="28"/>
        </w:rPr>
      </w:pPr>
      <w:r w:rsidRPr="003D4A21">
        <w:rPr>
          <w:rFonts w:ascii="Times New Roman" w:hAnsi="Times New Roman" w:cs="Times New Roman"/>
          <w:sz w:val="28"/>
          <w:szCs w:val="28"/>
        </w:rPr>
        <w:t>2. Отделу финансов Администрации Ворошневского сельсовета Курского района Курской области (В.С.Маркова) при разработке проекта местного бюджета на 2018 год и на плановый период 2019 и 2020 годов руководствоваться основными показателями Прогноза.</w:t>
      </w:r>
    </w:p>
    <w:p w:rsidR="003D4A21" w:rsidRPr="003D4A21" w:rsidRDefault="003D4A21" w:rsidP="003D4A21">
      <w:pPr>
        <w:jc w:val="both"/>
        <w:rPr>
          <w:rFonts w:ascii="Times New Roman" w:hAnsi="Times New Roman" w:cs="Times New Roman"/>
          <w:sz w:val="28"/>
          <w:szCs w:val="28"/>
        </w:rPr>
      </w:pPr>
      <w:r w:rsidRPr="003D4A21">
        <w:rPr>
          <w:rFonts w:ascii="Times New Roman" w:hAnsi="Times New Roman" w:cs="Times New Roman"/>
          <w:sz w:val="28"/>
          <w:szCs w:val="28"/>
        </w:rPr>
        <w:t>4. Постановление вступает в силу со дня его подписания.</w:t>
      </w:r>
    </w:p>
    <w:p w:rsidR="003D4A21" w:rsidRPr="003D4A21" w:rsidRDefault="003D4A21" w:rsidP="003D4A21">
      <w:pPr>
        <w:jc w:val="both"/>
        <w:rPr>
          <w:rFonts w:ascii="Times New Roman" w:hAnsi="Times New Roman" w:cs="Times New Roman"/>
          <w:sz w:val="28"/>
          <w:szCs w:val="28"/>
        </w:rPr>
      </w:pPr>
    </w:p>
    <w:p w:rsidR="003D4A21" w:rsidRPr="003D4A21" w:rsidRDefault="003D4A21" w:rsidP="003D4A21">
      <w:pPr>
        <w:rPr>
          <w:rFonts w:ascii="Times New Roman" w:hAnsi="Times New Roman" w:cs="Times New Roman"/>
          <w:sz w:val="28"/>
          <w:szCs w:val="28"/>
        </w:rPr>
      </w:pPr>
    </w:p>
    <w:p w:rsidR="003D4A21" w:rsidRPr="003D4A21" w:rsidRDefault="003D4A21" w:rsidP="003D4A21">
      <w:pPr>
        <w:rPr>
          <w:rFonts w:ascii="Times New Roman" w:hAnsi="Times New Roman" w:cs="Times New Roman"/>
          <w:sz w:val="28"/>
          <w:szCs w:val="28"/>
        </w:rPr>
      </w:pPr>
      <w:r w:rsidRPr="003D4A21">
        <w:rPr>
          <w:rFonts w:ascii="Times New Roman" w:hAnsi="Times New Roman" w:cs="Times New Roman"/>
          <w:sz w:val="28"/>
          <w:szCs w:val="28"/>
        </w:rPr>
        <w:t>Глава Ворошневского сельсовета                                 Н.С.Тарасов</w:t>
      </w:r>
    </w:p>
    <w:p w:rsidR="003D4A21" w:rsidRPr="003D4A21" w:rsidRDefault="003D4A21" w:rsidP="003D4A21">
      <w:pPr>
        <w:rPr>
          <w:rFonts w:ascii="Times New Roman" w:hAnsi="Times New Roman" w:cs="Times New Roman"/>
          <w:sz w:val="28"/>
          <w:szCs w:val="28"/>
        </w:rPr>
      </w:pPr>
    </w:p>
    <w:p w:rsidR="003D4A21" w:rsidRPr="003D4A21" w:rsidRDefault="003D4A21" w:rsidP="003D4A21">
      <w:pPr>
        <w:jc w:val="right"/>
        <w:rPr>
          <w:rFonts w:ascii="Times New Roman" w:hAnsi="Times New Roman" w:cs="Times New Roman"/>
          <w:sz w:val="28"/>
          <w:szCs w:val="28"/>
        </w:rPr>
      </w:pPr>
      <w:r w:rsidRPr="003D4A21">
        <w:rPr>
          <w:rFonts w:ascii="Times New Roman" w:hAnsi="Times New Roman" w:cs="Times New Roman"/>
          <w:sz w:val="28"/>
          <w:szCs w:val="28"/>
        </w:rPr>
        <w:t>Приложение № 1</w:t>
      </w:r>
    </w:p>
    <w:p w:rsidR="003D4A21" w:rsidRPr="003D4A21" w:rsidRDefault="003D4A21" w:rsidP="003D4A21">
      <w:pPr>
        <w:jc w:val="right"/>
        <w:rPr>
          <w:rFonts w:ascii="Times New Roman" w:hAnsi="Times New Roman" w:cs="Times New Roman"/>
          <w:sz w:val="28"/>
          <w:szCs w:val="28"/>
        </w:rPr>
      </w:pPr>
      <w:r w:rsidRPr="003D4A21">
        <w:rPr>
          <w:rFonts w:ascii="Times New Roman" w:hAnsi="Times New Roman" w:cs="Times New Roman"/>
          <w:sz w:val="28"/>
          <w:szCs w:val="28"/>
        </w:rPr>
        <w:t>к  Постановлению Администрации</w:t>
      </w:r>
    </w:p>
    <w:p w:rsidR="003D4A21" w:rsidRPr="003D4A21" w:rsidRDefault="003D4A21" w:rsidP="003D4A21">
      <w:pPr>
        <w:jc w:val="right"/>
        <w:rPr>
          <w:rFonts w:ascii="Times New Roman" w:hAnsi="Times New Roman" w:cs="Times New Roman"/>
          <w:sz w:val="28"/>
          <w:szCs w:val="28"/>
        </w:rPr>
      </w:pPr>
      <w:r w:rsidRPr="003D4A21">
        <w:rPr>
          <w:rFonts w:ascii="Times New Roman" w:hAnsi="Times New Roman" w:cs="Times New Roman"/>
          <w:sz w:val="28"/>
          <w:szCs w:val="28"/>
        </w:rPr>
        <w:t xml:space="preserve">Ворошневского сельсовета </w:t>
      </w:r>
    </w:p>
    <w:p w:rsidR="003D4A21" w:rsidRPr="003D4A21" w:rsidRDefault="003D4A21" w:rsidP="003D4A21">
      <w:pPr>
        <w:jc w:val="right"/>
        <w:rPr>
          <w:rFonts w:ascii="Times New Roman" w:hAnsi="Times New Roman" w:cs="Times New Roman"/>
          <w:sz w:val="28"/>
          <w:szCs w:val="28"/>
        </w:rPr>
      </w:pPr>
      <w:r w:rsidRPr="003D4A21">
        <w:rPr>
          <w:rFonts w:ascii="Times New Roman" w:hAnsi="Times New Roman" w:cs="Times New Roman"/>
          <w:sz w:val="28"/>
          <w:szCs w:val="28"/>
        </w:rPr>
        <w:t>Курского района Курской области</w:t>
      </w:r>
    </w:p>
    <w:p w:rsidR="003D4A21" w:rsidRPr="003D4A21" w:rsidRDefault="003D4A21" w:rsidP="003D4A21">
      <w:pPr>
        <w:jc w:val="right"/>
        <w:rPr>
          <w:rFonts w:ascii="Times New Roman" w:hAnsi="Times New Roman" w:cs="Times New Roman"/>
          <w:sz w:val="28"/>
          <w:szCs w:val="28"/>
        </w:rPr>
      </w:pPr>
      <w:r w:rsidRPr="003D4A21">
        <w:rPr>
          <w:rFonts w:ascii="Times New Roman" w:hAnsi="Times New Roman" w:cs="Times New Roman"/>
          <w:sz w:val="28"/>
          <w:szCs w:val="28"/>
        </w:rPr>
        <w:t>от  18.10.2017 г. № 85</w:t>
      </w:r>
    </w:p>
    <w:p w:rsidR="003D4A21" w:rsidRPr="003D4A21" w:rsidRDefault="003D4A21" w:rsidP="003D4A21">
      <w:pPr>
        <w:rPr>
          <w:rFonts w:ascii="Times New Roman" w:hAnsi="Times New Roman" w:cs="Times New Roman"/>
          <w:sz w:val="28"/>
          <w:szCs w:val="28"/>
        </w:rPr>
      </w:pPr>
    </w:p>
    <w:p w:rsidR="003D4A21" w:rsidRPr="003D4A21" w:rsidRDefault="003D4A21" w:rsidP="003D4A21">
      <w:pPr>
        <w:jc w:val="center"/>
        <w:rPr>
          <w:sz w:val="32"/>
          <w:szCs w:val="32"/>
        </w:rPr>
      </w:pPr>
      <w:r w:rsidRPr="003D4A21">
        <w:rPr>
          <w:sz w:val="32"/>
          <w:szCs w:val="32"/>
        </w:rPr>
        <w:t>ПРОГНОЗ</w:t>
      </w:r>
    </w:p>
    <w:p w:rsidR="003D4A21" w:rsidRPr="003D4A21" w:rsidRDefault="003D4A21" w:rsidP="003D4A21">
      <w:pPr>
        <w:jc w:val="center"/>
        <w:rPr>
          <w:sz w:val="32"/>
          <w:szCs w:val="32"/>
        </w:rPr>
      </w:pPr>
      <w:r w:rsidRPr="003D4A21">
        <w:rPr>
          <w:sz w:val="32"/>
          <w:szCs w:val="32"/>
        </w:rPr>
        <w:t>социально-экономического развития муниципального образования «Ворошневский сельсовет» Курского района Курской области на 2018 год и на плановый период 2019 и 2020 годов.</w:t>
      </w:r>
    </w:p>
    <w:p w:rsidR="003D4A21" w:rsidRPr="003D4A21" w:rsidRDefault="003D4A21" w:rsidP="003D4A21">
      <w:pPr>
        <w:jc w:val="center"/>
        <w:rPr>
          <w:sz w:val="32"/>
          <w:szCs w:val="32"/>
        </w:rPr>
      </w:pPr>
      <w:r w:rsidRPr="003D4A21">
        <w:rPr>
          <w:sz w:val="32"/>
          <w:szCs w:val="32"/>
        </w:rPr>
        <w:t>Основные показатели социально-экономического развития МО «Ворошневский сельсовет» Курского района Курской области на 2018 год и на плановый период 2019 и 2020 годов</w:t>
      </w:r>
    </w:p>
    <w:tbl>
      <w:tblPr>
        <w:tblW w:w="0" w:type="auto"/>
        <w:tblLook w:val="04A0"/>
      </w:tblPr>
      <w:tblGrid>
        <w:gridCol w:w="3950"/>
        <w:gridCol w:w="1099"/>
        <w:gridCol w:w="929"/>
        <w:gridCol w:w="965"/>
        <w:gridCol w:w="876"/>
        <w:gridCol w:w="876"/>
        <w:gridCol w:w="876"/>
      </w:tblGrid>
      <w:tr w:rsidR="003D4A21" w:rsidRPr="00362C4C" w:rsidTr="003D4A21">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Ед.</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2016 год</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2017 год</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прогноз</w:t>
            </w:r>
          </w:p>
        </w:tc>
      </w:tr>
      <w:tr w:rsidR="003D4A21" w:rsidRPr="00362C4C" w:rsidTr="003D4A21">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CC1DAF" w:rsidRDefault="003D4A21">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CC1DAF" w:rsidRDefault="003D4A21">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CC1DAF" w:rsidRDefault="003D4A21">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CC1DAF" w:rsidRDefault="003D4A21">
            <w:pP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2018</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2019</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2020</w:t>
            </w:r>
          </w:p>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год</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Объем отгруженных товаров собственного</w:t>
            </w:r>
          </w:p>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2258,2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2355,2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2634,4</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112,1</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94,4</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2274,3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2311,0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2377,0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2428,9</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102,2</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1107,6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1174,3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1224,1</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100,8</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103,4</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693,9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698,2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739,1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752,1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766,6</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101,9</w:t>
            </w:r>
          </w:p>
        </w:tc>
      </w:tr>
      <w:tr w:rsidR="003D4A21" w:rsidRPr="00362C4C" w:rsidTr="003D4A21">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2598,0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2522,0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2564,0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2564,0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2564,0</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100,0</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24,9</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101,9</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-247,8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64,4</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30,3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65,3</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278,1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88,7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0,9</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CC1DAF" w:rsidRDefault="003D4A21">
            <w:pPr>
              <w:jc w:val="center"/>
              <w:rPr>
                <w:rFonts w:ascii="Times New Roman" w:hAnsi="Times New Roman" w:cs="Times New Roman"/>
                <w:sz w:val="24"/>
                <w:szCs w:val="24"/>
              </w:rPr>
            </w:pP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7,7</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1,6</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9,3</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0,0</w:t>
            </w:r>
          </w:p>
        </w:tc>
      </w:tr>
      <w:tr w:rsidR="003D4A21" w:rsidRPr="00362C4C" w:rsidTr="003D4A2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rPr>
                <w:rFonts w:ascii="Times New Roman" w:hAnsi="Times New Roman" w:cs="Times New Roman"/>
                <w:sz w:val="24"/>
                <w:szCs w:val="24"/>
              </w:rPr>
            </w:pPr>
            <w:r w:rsidRPr="00CC1DAF">
              <w:rPr>
                <w:rFonts w:ascii="Times New Roman" w:hAnsi="Times New Roman" w:cs="Times New Roman"/>
                <w:sz w:val="24"/>
                <w:szCs w:val="24"/>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CC1DAF" w:rsidRDefault="003D4A21">
            <w:pPr>
              <w:jc w:val="center"/>
              <w:rPr>
                <w:rFonts w:ascii="Times New Roman" w:hAnsi="Times New Roman" w:cs="Times New Roman"/>
                <w:sz w:val="24"/>
                <w:szCs w:val="24"/>
              </w:rPr>
            </w:pPr>
            <w:r w:rsidRPr="00CC1DAF">
              <w:rPr>
                <w:rFonts w:ascii="Times New Roman" w:hAnsi="Times New Roman" w:cs="Times New Roman"/>
                <w:sz w:val="24"/>
                <w:szCs w:val="24"/>
              </w:rPr>
              <w:t>4706</w:t>
            </w:r>
          </w:p>
        </w:tc>
      </w:tr>
    </w:tbl>
    <w:p w:rsidR="003D4A21" w:rsidRPr="00362C4C" w:rsidRDefault="003D4A21" w:rsidP="003D4A21">
      <w:pPr>
        <w:jc w:val="center"/>
        <w:rPr>
          <w:sz w:val="32"/>
          <w:szCs w:val="32"/>
        </w:rPr>
      </w:pPr>
    </w:p>
    <w:p w:rsidR="003D4A21" w:rsidRPr="003175E6" w:rsidRDefault="003D4A21" w:rsidP="003D4A21">
      <w:pPr>
        <w:jc w:val="center"/>
        <w:rPr>
          <w:rFonts w:ascii="Times New Roman" w:hAnsi="Times New Roman" w:cs="Times New Roman"/>
          <w:b/>
          <w:sz w:val="28"/>
          <w:szCs w:val="28"/>
        </w:rPr>
      </w:pPr>
      <w:r w:rsidRPr="003175E6">
        <w:rPr>
          <w:rFonts w:ascii="Times New Roman" w:hAnsi="Times New Roman" w:cs="Times New Roman"/>
          <w:b/>
          <w:sz w:val="28"/>
          <w:szCs w:val="28"/>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2018 год и на плановый период 2019 и 2020 годов </w:t>
      </w:r>
    </w:p>
    <w:p w:rsidR="003D4A21" w:rsidRPr="003D4A21" w:rsidRDefault="003D4A21" w:rsidP="003D4A21">
      <w:pPr>
        <w:jc w:val="center"/>
        <w:rPr>
          <w:sz w:val="32"/>
          <w:szCs w:val="32"/>
        </w:rPr>
      </w:pPr>
    </w:p>
    <w:p w:rsidR="003D4A21" w:rsidRPr="003D4A21" w:rsidRDefault="003D4A21" w:rsidP="003D4A21">
      <w:pPr>
        <w:jc w:val="center"/>
        <w:rPr>
          <w:sz w:val="28"/>
          <w:szCs w:val="28"/>
        </w:rPr>
      </w:pPr>
      <w:r w:rsidRPr="003D4A21">
        <w:rPr>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2018-2020 годы.</w:t>
      </w:r>
    </w:p>
    <w:tbl>
      <w:tblPr>
        <w:tblW w:w="10830" w:type="dxa"/>
        <w:tblInd w:w="-1026" w:type="dxa"/>
        <w:tblLayout w:type="fixed"/>
        <w:tblLook w:val="04A0"/>
      </w:tblPr>
      <w:tblGrid>
        <w:gridCol w:w="1845"/>
        <w:gridCol w:w="993"/>
        <w:gridCol w:w="709"/>
        <w:gridCol w:w="709"/>
        <w:gridCol w:w="986"/>
        <w:gridCol w:w="709"/>
        <w:gridCol w:w="715"/>
        <w:gridCol w:w="716"/>
        <w:gridCol w:w="620"/>
        <w:gridCol w:w="698"/>
        <w:gridCol w:w="812"/>
        <w:gridCol w:w="620"/>
        <w:gridCol w:w="698"/>
      </w:tblGrid>
      <w:tr w:rsidR="003D4A21" w:rsidRPr="003175E6" w:rsidTr="003D4A21">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r w:rsidRPr="003175E6">
              <w:rPr>
                <w:sz w:val="16"/>
                <w:szCs w:val="16"/>
              </w:rPr>
              <w:t>2017 год оценка</w:t>
            </w:r>
          </w:p>
          <w:p w:rsidR="003D4A21" w:rsidRPr="003175E6" w:rsidRDefault="003D4A21">
            <w:pPr>
              <w:jc w:val="center"/>
              <w:rPr>
                <w:sz w:val="16"/>
                <w:szCs w:val="16"/>
              </w:rPr>
            </w:pPr>
          </w:p>
          <w:p w:rsidR="003D4A21" w:rsidRPr="003175E6" w:rsidRDefault="003D4A21">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2018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2019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2020 год прогноз</w:t>
            </w:r>
          </w:p>
        </w:tc>
      </w:tr>
      <w:tr w:rsidR="003D4A21" w:rsidRPr="003175E6" w:rsidTr="003D4A21">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3175E6" w:rsidRDefault="003D4A21">
            <w:pPr>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Объем</w:t>
            </w:r>
          </w:p>
          <w:p w:rsidR="003D4A21" w:rsidRPr="003175E6" w:rsidRDefault="003D4A21">
            <w:pPr>
              <w:jc w:val="center"/>
              <w:rPr>
                <w:sz w:val="16"/>
                <w:szCs w:val="16"/>
              </w:rPr>
            </w:pPr>
            <w:r w:rsidRPr="003175E6">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Индекс</w:t>
            </w:r>
          </w:p>
          <w:p w:rsidR="003D4A21" w:rsidRPr="003175E6" w:rsidRDefault="003D4A21">
            <w:pPr>
              <w:jc w:val="center"/>
              <w:rPr>
                <w:sz w:val="16"/>
                <w:szCs w:val="16"/>
              </w:rPr>
            </w:pPr>
            <w:r w:rsidRPr="003175E6">
              <w:rPr>
                <w:sz w:val="16"/>
                <w:szCs w:val="16"/>
              </w:rPr>
              <w:t>деф</w:t>
            </w:r>
          </w:p>
          <w:p w:rsidR="003D4A21" w:rsidRPr="003175E6" w:rsidRDefault="003D4A21">
            <w:pPr>
              <w:jc w:val="center"/>
              <w:rPr>
                <w:sz w:val="16"/>
                <w:szCs w:val="16"/>
              </w:rPr>
            </w:pPr>
            <w:r w:rsidRPr="003175E6">
              <w:rPr>
                <w:sz w:val="16"/>
                <w:szCs w:val="16"/>
              </w:rPr>
              <w:t>лятор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Объем</w:t>
            </w:r>
          </w:p>
          <w:p w:rsidR="003D4A21" w:rsidRPr="003175E6" w:rsidRDefault="003D4A21">
            <w:pPr>
              <w:jc w:val="center"/>
              <w:rPr>
                <w:sz w:val="16"/>
                <w:szCs w:val="16"/>
              </w:rPr>
            </w:pPr>
            <w:r w:rsidRPr="003175E6">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Индекс</w:t>
            </w:r>
          </w:p>
          <w:p w:rsidR="003D4A21" w:rsidRPr="003175E6" w:rsidRDefault="003D4A21">
            <w:pPr>
              <w:jc w:val="center"/>
              <w:rPr>
                <w:sz w:val="16"/>
                <w:szCs w:val="16"/>
              </w:rPr>
            </w:pPr>
            <w:r w:rsidRPr="003175E6">
              <w:rPr>
                <w:sz w:val="16"/>
                <w:szCs w:val="16"/>
              </w:rPr>
              <w:t>деф</w:t>
            </w:r>
          </w:p>
          <w:p w:rsidR="003D4A21" w:rsidRPr="003175E6" w:rsidRDefault="003D4A21">
            <w:pPr>
              <w:jc w:val="center"/>
              <w:rPr>
                <w:sz w:val="16"/>
                <w:szCs w:val="16"/>
              </w:rPr>
            </w:pPr>
            <w:r w:rsidRPr="003175E6">
              <w:rPr>
                <w:sz w:val="16"/>
                <w:szCs w:val="16"/>
              </w:rPr>
              <w:t>лятор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Объем</w:t>
            </w:r>
          </w:p>
          <w:p w:rsidR="003D4A21" w:rsidRPr="003175E6" w:rsidRDefault="003D4A21">
            <w:pPr>
              <w:jc w:val="center"/>
              <w:rPr>
                <w:sz w:val="16"/>
                <w:szCs w:val="16"/>
              </w:rPr>
            </w:pPr>
            <w:r w:rsidRPr="003175E6">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Индекс</w:t>
            </w:r>
          </w:p>
          <w:p w:rsidR="003D4A21" w:rsidRPr="003175E6" w:rsidRDefault="003D4A21">
            <w:pPr>
              <w:jc w:val="center"/>
              <w:rPr>
                <w:sz w:val="16"/>
                <w:szCs w:val="16"/>
              </w:rPr>
            </w:pPr>
            <w:r w:rsidRPr="003175E6">
              <w:rPr>
                <w:sz w:val="16"/>
                <w:szCs w:val="16"/>
              </w:rPr>
              <w:t>деф</w:t>
            </w:r>
          </w:p>
          <w:p w:rsidR="003D4A21" w:rsidRPr="003175E6" w:rsidRDefault="003D4A21">
            <w:pPr>
              <w:jc w:val="center"/>
              <w:rPr>
                <w:sz w:val="16"/>
                <w:szCs w:val="16"/>
              </w:rPr>
            </w:pPr>
            <w:r w:rsidRPr="003175E6">
              <w:rPr>
                <w:sz w:val="16"/>
                <w:szCs w:val="16"/>
              </w:rPr>
              <w:t>лятор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Объем</w:t>
            </w:r>
          </w:p>
          <w:p w:rsidR="003D4A21" w:rsidRPr="003175E6" w:rsidRDefault="003D4A21">
            <w:pPr>
              <w:jc w:val="center"/>
              <w:rPr>
                <w:sz w:val="16"/>
                <w:szCs w:val="16"/>
              </w:rPr>
            </w:pPr>
            <w:r w:rsidRPr="003175E6">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Индекс</w:t>
            </w:r>
          </w:p>
          <w:p w:rsidR="003D4A21" w:rsidRPr="003175E6" w:rsidRDefault="003D4A21">
            <w:pPr>
              <w:jc w:val="center"/>
              <w:rPr>
                <w:sz w:val="16"/>
                <w:szCs w:val="16"/>
              </w:rPr>
            </w:pPr>
            <w:r w:rsidRPr="003175E6">
              <w:rPr>
                <w:sz w:val="16"/>
                <w:szCs w:val="16"/>
              </w:rPr>
              <w:t>деф</w:t>
            </w:r>
          </w:p>
          <w:p w:rsidR="003D4A21" w:rsidRPr="003175E6" w:rsidRDefault="003D4A21">
            <w:pPr>
              <w:jc w:val="center"/>
              <w:rPr>
                <w:sz w:val="16"/>
                <w:szCs w:val="16"/>
              </w:rPr>
            </w:pPr>
            <w:r w:rsidRPr="003175E6">
              <w:rPr>
                <w:sz w:val="16"/>
                <w:szCs w:val="16"/>
              </w:rPr>
              <w:t>лятор оптовых цен промышленной продукции</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Объем отгруженных товаров собственного</w:t>
            </w:r>
          </w:p>
          <w:p w:rsidR="003D4A21" w:rsidRPr="003175E6" w:rsidRDefault="003D4A21">
            <w:pPr>
              <w:rPr>
                <w:sz w:val="16"/>
                <w:szCs w:val="16"/>
              </w:rPr>
            </w:pPr>
            <w:r w:rsidRPr="003175E6">
              <w:rPr>
                <w:sz w:val="16"/>
                <w:szCs w:val="16"/>
              </w:rPr>
              <w:t>производства, выполненных работ и услуг, в том числе: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2258,2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109,4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93,7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2355,2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111,3</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93,7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2490,5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112,6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93,9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2634,4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112,1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94,4</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«Шугарофф»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108,0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104,4</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40,8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46,7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104,1</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«Главтехконструкция»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77,0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83,1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105,3</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ТД «Курская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1515,5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1510,0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1640,7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1729,3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103,0</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107,1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145,2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95,7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145,3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95,5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104,8</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«Виктория пласт»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107,1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104,8</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112,0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153,4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119,0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170,7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108,0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103,0</w:t>
            </w:r>
          </w:p>
        </w:tc>
      </w:tr>
      <w:tr w:rsidR="003D4A21" w:rsidRPr="003175E6" w:rsidTr="003D4A2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407,8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433,4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459,3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103,9</w:t>
            </w:r>
          </w:p>
        </w:tc>
      </w:tr>
    </w:tbl>
    <w:p w:rsidR="003D4A21" w:rsidRPr="003175E6" w:rsidRDefault="003D4A21" w:rsidP="003D4A21">
      <w:pPr>
        <w:jc w:val="center"/>
        <w:rPr>
          <w:sz w:val="32"/>
          <w:szCs w:val="32"/>
        </w:rPr>
      </w:pPr>
    </w:p>
    <w:p w:rsidR="003D4A21" w:rsidRPr="003D4A21" w:rsidRDefault="003D4A21" w:rsidP="003D4A21">
      <w:pPr>
        <w:jc w:val="center"/>
        <w:rPr>
          <w:sz w:val="24"/>
          <w:szCs w:val="24"/>
        </w:rPr>
      </w:pPr>
      <w:r w:rsidRPr="003D4A21">
        <w:rPr>
          <w:sz w:val="24"/>
          <w:szCs w:val="24"/>
        </w:rPr>
        <w:t>Прогноз фонда заработной платы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2018-2020 годы</w:t>
      </w:r>
    </w:p>
    <w:tbl>
      <w:tblPr>
        <w:tblW w:w="10605" w:type="dxa"/>
        <w:tblInd w:w="-1026" w:type="dxa"/>
        <w:tblLayout w:type="fixed"/>
        <w:tblLook w:val="04A0"/>
      </w:tblPr>
      <w:tblGrid>
        <w:gridCol w:w="2129"/>
        <w:gridCol w:w="709"/>
        <w:gridCol w:w="1113"/>
        <w:gridCol w:w="814"/>
        <w:gridCol w:w="1345"/>
        <w:gridCol w:w="814"/>
        <w:gridCol w:w="1443"/>
        <w:gridCol w:w="850"/>
        <w:gridCol w:w="1388"/>
      </w:tblGrid>
      <w:tr w:rsidR="003D4A21" w:rsidRPr="003D4A21" w:rsidTr="003D4A21">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r w:rsidRPr="003175E6">
              <w:rPr>
                <w:sz w:val="16"/>
                <w:szCs w:val="16"/>
              </w:rPr>
              <w:t>2017 год оценка</w:t>
            </w:r>
          </w:p>
          <w:p w:rsidR="003D4A21" w:rsidRPr="003175E6" w:rsidRDefault="003D4A21">
            <w:pPr>
              <w:jc w:val="center"/>
              <w:rPr>
                <w:sz w:val="16"/>
                <w:szCs w:val="16"/>
              </w:rPr>
            </w:pPr>
          </w:p>
          <w:p w:rsidR="003D4A21" w:rsidRPr="003175E6" w:rsidRDefault="003D4A21">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2018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2019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2020 год прогноз</w:t>
            </w:r>
          </w:p>
        </w:tc>
      </w:tr>
      <w:tr w:rsidR="003D4A21" w:rsidRPr="003D4A21" w:rsidTr="003D4A21">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3175E6" w:rsidRDefault="003D4A21">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ФЗП</w:t>
            </w:r>
          </w:p>
          <w:p w:rsidR="003D4A21" w:rsidRPr="003175E6" w:rsidRDefault="003D4A21">
            <w:pPr>
              <w:jc w:val="center"/>
              <w:rPr>
                <w:sz w:val="16"/>
                <w:szCs w:val="16"/>
              </w:rPr>
            </w:pPr>
            <w:r w:rsidRPr="003175E6">
              <w:rPr>
                <w:sz w:val="16"/>
                <w:szCs w:val="16"/>
              </w:rPr>
              <w:t>Млн. руб.</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2016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ФЗП</w:t>
            </w:r>
          </w:p>
          <w:p w:rsidR="003D4A21" w:rsidRPr="003175E6" w:rsidRDefault="003D4A21">
            <w:pPr>
              <w:jc w:val="center"/>
              <w:rPr>
                <w:sz w:val="16"/>
                <w:szCs w:val="16"/>
              </w:rPr>
            </w:pPr>
            <w:r w:rsidRPr="003175E6">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ФЗП</w:t>
            </w:r>
          </w:p>
          <w:p w:rsidR="003D4A21" w:rsidRPr="003175E6" w:rsidRDefault="003D4A21">
            <w:pPr>
              <w:jc w:val="center"/>
              <w:rPr>
                <w:sz w:val="16"/>
                <w:szCs w:val="16"/>
              </w:rPr>
            </w:pPr>
            <w:r w:rsidRPr="003175E6">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2018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ФЗП</w:t>
            </w:r>
          </w:p>
          <w:p w:rsidR="003D4A21" w:rsidRPr="003175E6" w:rsidRDefault="003D4A21">
            <w:pPr>
              <w:jc w:val="center"/>
              <w:rPr>
                <w:sz w:val="16"/>
                <w:szCs w:val="16"/>
              </w:rPr>
            </w:pPr>
            <w:r w:rsidRPr="003175E6">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2019 году</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Ворошневский сельсовет 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698,2</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739,1</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752,1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766,6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101,9</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Администрация Ворошневского сельсовета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МБОУ «Детский сад «Елочка»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62,1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ЗАО ТПК «Дана»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29,0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«КВТ»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«ТД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75,0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Корпорация «Гринн»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146,4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90,5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151,9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157,3</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162,7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«ПЛК»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48,5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48,5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49,0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«Главтехконструкция»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46,1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47,0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49,0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102,1</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ОАО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169,1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175,9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176,3</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176,9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100,4</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«Шугарофф»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110,5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МКУ «ОДА.МС»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127,6</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прочие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107,5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111,8</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116,1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r>
    </w:tbl>
    <w:p w:rsidR="003D4A21" w:rsidRPr="003D4A21" w:rsidRDefault="003D4A21" w:rsidP="003D4A21">
      <w:pPr>
        <w:jc w:val="center"/>
        <w:rPr>
          <w:sz w:val="24"/>
          <w:szCs w:val="24"/>
        </w:rPr>
      </w:pPr>
    </w:p>
    <w:p w:rsidR="003D4A21" w:rsidRPr="003D4A21" w:rsidRDefault="003D4A21" w:rsidP="003D4A21">
      <w:pPr>
        <w:jc w:val="center"/>
        <w:rPr>
          <w:sz w:val="24"/>
          <w:szCs w:val="24"/>
        </w:rPr>
      </w:pPr>
      <w:r w:rsidRPr="003D4A21">
        <w:rPr>
          <w:sz w:val="24"/>
          <w:szCs w:val="24"/>
        </w:rPr>
        <w:t>Прогноз численности занятых в экономике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2018-2020 годы</w:t>
      </w:r>
    </w:p>
    <w:tbl>
      <w:tblPr>
        <w:tblW w:w="10605" w:type="dxa"/>
        <w:tblInd w:w="-1026" w:type="dxa"/>
        <w:tblLayout w:type="fixed"/>
        <w:tblLook w:val="04A0"/>
      </w:tblPr>
      <w:tblGrid>
        <w:gridCol w:w="2129"/>
        <w:gridCol w:w="848"/>
        <w:gridCol w:w="974"/>
        <w:gridCol w:w="814"/>
        <w:gridCol w:w="1345"/>
        <w:gridCol w:w="814"/>
        <w:gridCol w:w="1443"/>
        <w:gridCol w:w="850"/>
        <w:gridCol w:w="1388"/>
      </w:tblGrid>
      <w:tr w:rsidR="003D4A21" w:rsidRPr="003D4A21" w:rsidTr="003D4A21">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r w:rsidRPr="003175E6">
              <w:rPr>
                <w:sz w:val="16"/>
                <w:szCs w:val="16"/>
              </w:rPr>
              <w:t>2017 год оценка</w:t>
            </w:r>
          </w:p>
          <w:p w:rsidR="003D4A21" w:rsidRPr="003175E6" w:rsidRDefault="003D4A21">
            <w:pPr>
              <w:jc w:val="center"/>
              <w:rPr>
                <w:sz w:val="16"/>
                <w:szCs w:val="16"/>
              </w:rPr>
            </w:pPr>
          </w:p>
          <w:p w:rsidR="003D4A21" w:rsidRPr="003175E6" w:rsidRDefault="003D4A21">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2018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2019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2020 год прогноз</w:t>
            </w:r>
          </w:p>
        </w:tc>
      </w:tr>
      <w:tr w:rsidR="003D4A21" w:rsidRPr="003D4A21" w:rsidTr="003D4A21">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3175E6" w:rsidRDefault="003D4A21">
            <w:pPr>
              <w:rPr>
                <w:sz w:val="16"/>
                <w:szCs w:val="16"/>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Среднесписочная численность,</w:t>
            </w:r>
          </w:p>
          <w:p w:rsidR="003D4A21" w:rsidRPr="003175E6" w:rsidRDefault="003D4A21">
            <w:pPr>
              <w:jc w:val="center"/>
              <w:rPr>
                <w:sz w:val="16"/>
                <w:szCs w:val="16"/>
              </w:rPr>
            </w:pPr>
            <w:r w:rsidRPr="003175E6">
              <w:rPr>
                <w:sz w:val="16"/>
                <w:szCs w:val="16"/>
              </w:rPr>
              <w:t>чел.</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2016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Среднесписочная численность,</w:t>
            </w:r>
          </w:p>
          <w:p w:rsidR="003D4A21" w:rsidRPr="003175E6" w:rsidRDefault="003D4A21">
            <w:pPr>
              <w:jc w:val="center"/>
              <w:rPr>
                <w:sz w:val="16"/>
                <w:szCs w:val="16"/>
              </w:rPr>
            </w:pPr>
            <w:r w:rsidRPr="003175E6">
              <w:rPr>
                <w:sz w:val="16"/>
                <w:szCs w:val="16"/>
              </w:rPr>
              <w:t>чел..</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Среднесписочная численность,</w:t>
            </w:r>
          </w:p>
          <w:p w:rsidR="003D4A21" w:rsidRPr="003175E6" w:rsidRDefault="003D4A21">
            <w:pPr>
              <w:jc w:val="center"/>
              <w:rPr>
                <w:sz w:val="16"/>
                <w:szCs w:val="16"/>
              </w:rPr>
            </w:pPr>
            <w:r w:rsidRPr="003175E6">
              <w:rPr>
                <w:sz w:val="16"/>
                <w:szCs w:val="16"/>
              </w:rPr>
              <w:t>чел..</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2018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Среднесписочная численность,</w:t>
            </w:r>
          </w:p>
          <w:p w:rsidR="003D4A21" w:rsidRPr="003175E6" w:rsidRDefault="003D4A21">
            <w:pPr>
              <w:jc w:val="center"/>
              <w:rPr>
                <w:sz w:val="16"/>
                <w:szCs w:val="16"/>
              </w:rPr>
            </w:pPr>
            <w:r w:rsidRPr="003175E6">
              <w:rPr>
                <w:sz w:val="16"/>
                <w:szCs w:val="16"/>
              </w:rPr>
              <w:t>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2019 году</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Ворошневский сельсовет всего</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2522,0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97,1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2564,0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2564,0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2564,0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Администрация Ворошневского сельсовета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МБОУ «Детский сад «Елочка»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26,0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4,4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102,7</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«Сейм-Агро»</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141,0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131,2</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ЗАО ТПК «Дана»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120,0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29,0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«КВТ»</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54,0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«ТД «Курская птицефабрика»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309,0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78,5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«Корпорация «ГРИНН»</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500,0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87,1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«ПЛК»</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220,0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«Главтехконструкция»</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ОАО «Курская птицефабрика»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621,0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619,0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99,7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619,0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619,0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99,7</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«Шугарофф»</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34,0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34,0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34,0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34,0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МКУ «ОДА.МС»</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прочие</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382,0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382,0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bl>
    <w:p w:rsidR="003D4A21" w:rsidRPr="003D4A21" w:rsidRDefault="003D4A21" w:rsidP="003D4A21">
      <w:pPr>
        <w:rPr>
          <w:sz w:val="28"/>
          <w:szCs w:val="28"/>
        </w:rPr>
      </w:pPr>
    </w:p>
    <w:p w:rsidR="003D4A21" w:rsidRPr="003D4A21" w:rsidRDefault="003D4A21" w:rsidP="003D4A21">
      <w:pPr>
        <w:rPr>
          <w:sz w:val="28"/>
          <w:szCs w:val="28"/>
        </w:rPr>
      </w:pPr>
    </w:p>
    <w:p w:rsidR="003D4A21" w:rsidRPr="003D4A21" w:rsidRDefault="003D4A21" w:rsidP="003D4A21">
      <w:pPr>
        <w:jc w:val="center"/>
        <w:rPr>
          <w:sz w:val="24"/>
          <w:szCs w:val="24"/>
        </w:rPr>
      </w:pPr>
      <w:r w:rsidRPr="003D4A21">
        <w:rPr>
          <w:sz w:val="24"/>
          <w:szCs w:val="24"/>
        </w:rPr>
        <w:t>Прогноз среднемесячной заработной платы на 1 работающего  по муниципальному образованию «Ворошневский сельсовет» Курского района Курской области на 2018-2020 годы</w:t>
      </w:r>
    </w:p>
    <w:tbl>
      <w:tblPr>
        <w:tblW w:w="10605" w:type="dxa"/>
        <w:tblInd w:w="-1026" w:type="dxa"/>
        <w:tblLayout w:type="fixed"/>
        <w:tblLook w:val="04A0"/>
      </w:tblPr>
      <w:tblGrid>
        <w:gridCol w:w="2129"/>
        <w:gridCol w:w="851"/>
        <w:gridCol w:w="971"/>
        <w:gridCol w:w="814"/>
        <w:gridCol w:w="1050"/>
        <w:gridCol w:w="1109"/>
        <w:gridCol w:w="1017"/>
        <w:gridCol w:w="1276"/>
        <w:gridCol w:w="1388"/>
      </w:tblGrid>
      <w:tr w:rsidR="003D4A21" w:rsidRPr="003D4A21" w:rsidTr="003D4A21">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175E6" w:rsidRDefault="003D4A21">
            <w:pPr>
              <w:jc w:val="center"/>
              <w:rPr>
                <w:sz w:val="16"/>
                <w:szCs w:val="16"/>
              </w:rPr>
            </w:pPr>
            <w:r w:rsidRPr="003175E6">
              <w:rPr>
                <w:sz w:val="16"/>
                <w:szCs w:val="16"/>
              </w:rPr>
              <w:t>2017 год оценка</w:t>
            </w:r>
          </w:p>
          <w:p w:rsidR="003D4A21" w:rsidRPr="003175E6" w:rsidRDefault="003D4A21">
            <w:pPr>
              <w:jc w:val="center"/>
              <w:rPr>
                <w:sz w:val="16"/>
                <w:szCs w:val="16"/>
              </w:rPr>
            </w:pPr>
          </w:p>
          <w:p w:rsidR="003D4A21" w:rsidRPr="003175E6" w:rsidRDefault="003D4A21">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2018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2019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2020 год прогноз</w:t>
            </w:r>
          </w:p>
        </w:tc>
      </w:tr>
      <w:tr w:rsidR="003D4A21" w:rsidRPr="003D4A21" w:rsidTr="003D4A21">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A21" w:rsidRPr="003175E6" w:rsidRDefault="003D4A21">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Средняя месяч</w:t>
            </w:r>
          </w:p>
          <w:p w:rsidR="003D4A21" w:rsidRPr="003175E6" w:rsidRDefault="003D4A21">
            <w:pPr>
              <w:jc w:val="center"/>
              <w:rPr>
                <w:sz w:val="16"/>
                <w:szCs w:val="16"/>
              </w:rPr>
            </w:pPr>
            <w:r w:rsidRPr="003175E6">
              <w:rPr>
                <w:sz w:val="16"/>
                <w:szCs w:val="16"/>
              </w:rPr>
              <w:t>ная зарплата</w:t>
            </w:r>
          </w:p>
          <w:p w:rsidR="003D4A21" w:rsidRPr="003175E6" w:rsidRDefault="003D4A21">
            <w:pPr>
              <w:jc w:val="center"/>
              <w:rPr>
                <w:sz w:val="16"/>
                <w:szCs w:val="16"/>
              </w:rPr>
            </w:pPr>
            <w:r w:rsidRPr="003175E6">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2016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Средняя месяч</w:t>
            </w:r>
          </w:p>
          <w:p w:rsidR="003D4A21" w:rsidRPr="003175E6" w:rsidRDefault="003D4A21">
            <w:pPr>
              <w:jc w:val="center"/>
              <w:rPr>
                <w:sz w:val="16"/>
                <w:szCs w:val="16"/>
              </w:rPr>
            </w:pPr>
            <w:r w:rsidRPr="003175E6">
              <w:rPr>
                <w:sz w:val="16"/>
                <w:szCs w:val="16"/>
              </w:rPr>
              <w:t>ная зарп</w:t>
            </w:r>
          </w:p>
          <w:p w:rsidR="003D4A21" w:rsidRPr="003175E6" w:rsidRDefault="003D4A21">
            <w:pPr>
              <w:jc w:val="center"/>
              <w:rPr>
                <w:sz w:val="16"/>
                <w:szCs w:val="16"/>
              </w:rPr>
            </w:pPr>
            <w:r w:rsidRPr="003175E6">
              <w:rPr>
                <w:sz w:val="16"/>
                <w:szCs w:val="16"/>
              </w:rPr>
              <w:t>лата</w:t>
            </w:r>
          </w:p>
          <w:p w:rsidR="003D4A21" w:rsidRPr="003175E6" w:rsidRDefault="003D4A21">
            <w:pPr>
              <w:jc w:val="center"/>
              <w:rPr>
                <w:sz w:val="16"/>
                <w:szCs w:val="16"/>
              </w:rPr>
            </w:pPr>
            <w:r w:rsidRPr="003175E6">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2017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 xml:space="preserve">Средняя месячная </w:t>
            </w:r>
          </w:p>
          <w:p w:rsidR="003D4A21" w:rsidRPr="003175E6" w:rsidRDefault="003D4A21">
            <w:pPr>
              <w:rPr>
                <w:sz w:val="16"/>
                <w:szCs w:val="16"/>
              </w:rPr>
            </w:pPr>
            <w:r w:rsidRPr="003175E6">
              <w:rPr>
                <w:sz w:val="16"/>
                <w:szCs w:val="16"/>
              </w:rPr>
              <w:t>Зарплата</w:t>
            </w:r>
          </w:p>
          <w:p w:rsidR="003D4A21" w:rsidRPr="003175E6" w:rsidRDefault="003D4A21">
            <w:pPr>
              <w:rPr>
                <w:sz w:val="16"/>
                <w:szCs w:val="16"/>
              </w:rPr>
            </w:pPr>
            <w:r w:rsidRPr="003175E6">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2018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Средняя месячная зарплата</w:t>
            </w:r>
          </w:p>
          <w:p w:rsidR="003D4A21" w:rsidRPr="003175E6" w:rsidRDefault="003D4A21">
            <w:pPr>
              <w:jc w:val="center"/>
              <w:rPr>
                <w:sz w:val="16"/>
                <w:szCs w:val="16"/>
              </w:rPr>
            </w:pPr>
            <w:r w:rsidRPr="003175E6">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Темп роста</w:t>
            </w:r>
          </w:p>
          <w:p w:rsidR="003D4A21" w:rsidRPr="003175E6" w:rsidRDefault="003D4A21">
            <w:pPr>
              <w:jc w:val="center"/>
              <w:rPr>
                <w:sz w:val="16"/>
                <w:szCs w:val="16"/>
              </w:rPr>
            </w:pPr>
            <w:r w:rsidRPr="003175E6">
              <w:rPr>
                <w:sz w:val="16"/>
                <w:szCs w:val="16"/>
              </w:rPr>
              <w:t>(снижения) в % к 2019 году</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24,0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24,4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24,9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101,9</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Администрация Ворошневского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32,7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109,3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32,7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32,7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32,7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98,8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13,9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108,9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36,7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36,7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36,7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ЗАО ТПК «Дана»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21,9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r w:rsidR="003D4A21" w:rsidRPr="003D4A21" w:rsidTr="003D4A21">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«ТД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21,0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21,2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100,4</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«Корпорация «ГРИНН»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25,3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26,2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27,1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103,4</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«ПЛК»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18,4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18,4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18,6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АО «Главтехконструкция»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37,3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101,9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38,9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102,1</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ОАО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23,7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23,7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23,8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100,4</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ООО «Шугарофф»</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11,5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104,0</w:t>
            </w:r>
          </w:p>
        </w:tc>
      </w:tr>
      <w:tr w:rsidR="003D4A21" w:rsidRPr="003D4A21" w:rsidTr="003D4A21">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rPr>
                <w:sz w:val="16"/>
                <w:szCs w:val="16"/>
              </w:rPr>
            </w:pPr>
            <w:r w:rsidRPr="003175E6">
              <w:rPr>
                <w:sz w:val="16"/>
                <w:szCs w:val="16"/>
              </w:rPr>
              <w:t>МКУ «ОДА.МС»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127,6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22,6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175E6" w:rsidRDefault="003D4A21">
            <w:pPr>
              <w:jc w:val="center"/>
              <w:rPr>
                <w:sz w:val="16"/>
                <w:szCs w:val="16"/>
              </w:rPr>
            </w:pPr>
            <w:r w:rsidRPr="003175E6">
              <w:rPr>
                <w:sz w:val="16"/>
                <w:szCs w:val="16"/>
              </w:rPr>
              <w:t>100,0</w:t>
            </w:r>
          </w:p>
        </w:tc>
      </w:tr>
    </w:tbl>
    <w:p w:rsidR="003D4A21" w:rsidRPr="003D4A21" w:rsidRDefault="003D4A21" w:rsidP="003D4A21">
      <w:pPr>
        <w:rPr>
          <w:sz w:val="28"/>
          <w:szCs w:val="28"/>
        </w:rPr>
      </w:pPr>
    </w:p>
    <w:p w:rsidR="003D4A21" w:rsidRPr="003D4A21" w:rsidRDefault="003D4A21" w:rsidP="003D4A21">
      <w:pPr>
        <w:jc w:val="center"/>
        <w:rPr>
          <w:sz w:val="28"/>
          <w:szCs w:val="28"/>
        </w:rPr>
      </w:pPr>
      <w:r w:rsidRPr="003D4A21">
        <w:rPr>
          <w:sz w:val="28"/>
          <w:szCs w:val="28"/>
        </w:rPr>
        <w:t>Прогноз финансового результата, прибыли, убытков по МО «Ворошневский сельсовет» Курского района Курской области на 2018 год и на плановый период 2019 и 2020 годов</w:t>
      </w:r>
    </w:p>
    <w:tbl>
      <w:tblPr>
        <w:tblW w:w="10597" w:type="dxa"/>
        <w:tblInd w:w="-1026" w:type="dxa"/>
        <w:tblLayout w:type="fixed"/>
        <w:tblLook w:val="04A0"/>
      </w:tblPr>
      <w:tblGrid>
        <w:gridCol w:w="1276"/>
        <w:gridCol w:w="618"/>
        <w:gridCol w:w="654"/>
        <w:gridCol w:w="951"/>
        <w:gridCol w:w="761"/>
        <w:gridCol w:w="654"/>
        <w:gridCol w:w="951"/>
        <w:gridCol w:w="761"/>
        <w:gridCol w:w="654"/>
        <w:gridCol w:w="951"/>
        <w:gridCol w:w="761"/>
        <w:gridCol w:w="654"/>
        <w:gridCol w:w="951"/>
      </w:tblGrid>
      <w:tr w:rsidR="003175E6" w:rsidRPr="003D4A21" w:rsidTr="003175E6">
        <w:tc>
          <w:tcPr>
            <w:tcW w:w="1276" w:type="dxa"/>
            <w:vMerge w:val="restart"/>
            <w:tcBorders>
              <w:top w:val="single" w:sz="4" w:space="0" w:color="000000" w:themeColor="text1"/>
              <w:left w:val="single" w:sz="4" w:space="0" w:color="000000" w:themeColor="text1"/>
              <w:right w:val="single" w:sz="4" w:space="0" w:color="000000" w:themeColor="text1"/>
            </w:tcBorders>
          </w:tcPr>
          <w:p w:rsidR="003175E6" w:rsidRPr="00F5482B" w:rsidRDefault="003175E6">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jc w:val="center"/>
              <w:rPr>
                <w:sz w:val="16"/>
                <w:szCs w:val="16"/>
              </w:rPr>
            </w:pPr>
            <w:r w:rsidRPr="00F5482B">
              <w:rPr>
                <w:sz w:val="16"/>
                <w:szCs w:val="16"/>
              </w:rPr>
              <w:t>2017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2018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2019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2020 год прогноз</w:t>
            </w:r>
          </w:p>
        </w:tc>
      </w:tr>
      <w:tr w:rsidR="003175E6" w:rsidRPr="003D4A21" w:rsidTr="003175E6">
        <w:tc>
          <w:tcPr>
            <w:tcW w:w="1276" w:type="dxa"/>
            <w:vMerge/>
            <w:tcBorders>
              <w:left w:val="single" w:sz="4" w:space="0" w:color="000000" w:themeColor="text1"/>
              <w:bottom w:val="single" w:sz="4" w:space="0" w:color="000000" w:themeColor="text1"/>
              <w:right w:val="single" w:sz="4" w:space="0" w:color="000000" w:themeColor="text1"/>
            </w:tcBorders>
          </w:tcPr>
          <w:p w:rsidR="003175E6" w:rsidRPr="00F5482B" w:rsidRDefault="003175E6">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E6" w:rsidRPr="00F5482B" w:rsidRDefault="003175E6">
            <w:pPr>
              <w:rPr>
                <w:sz w:val="16"/>
                <w:szCs w:val="16"/>
              </w:rPr>
            </w:pPr>
            <w:r w:rsidRPr="00F5482B">
              <w:rPr>
                <w:sz w:val="16"/>
                <w:szCs w:val="16"/>
              </w:rPr>
              <w:t>Фин.рез.(+,-)</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Ворошневский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40,8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88,7</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-47,9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44,4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22,1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47,9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1,5</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46,5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65,3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64,4</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Сельское и лесное ,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9,5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9,5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28,1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28,1</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Обраба тывающие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77,7</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-77,2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-20,2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3,7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1,5</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3,7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2,7</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0,6</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Торговля оптовая и розничная; ремонт автотранспор-тных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24,3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13,2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25,4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25,4</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26,3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26,3</w:t>
            </w:r>
          </w:p>
        </w:tc>
      </w:tr>
      <w:tr w:rsidR="003D4A21" w:rsidRPr="003D4A21" w:rsidTr="003175E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6,3</w:t>
            </w:r>
          </w:p>
        </w:tc>
      </w:tr>
    </w:tbl>
    <w:p w:rsidR="003D4A21" w:rsidRPr="003D4A21" w:rsidRDefault="003D4A21" w:rsidP="003D4A21">
      <w:pPr>
        <w:rPr>
          <w:sz w:val="24"/>
          <w:szCs w:val="24"/>
        </w:rPr>
      </w:pPr>
    </w:p>
    <w:p w:rsidR="003D4A21" w:rsidRPr="003D4A21" w:rsidRDefault="003D4A21" w:rsidP="003D4A21">
      <w:pPr>
        <w:rPr>
          <w:sz w:val="24"/>
          <w:szCs w:val="24"/>
        </w:rPr>
      </w:pPr>
      <w:r w:rsidRPr="003D4A21">
        <w:rPr>
          <w:sz w:val="24"/>
          <w:szCs w:val="24"/>
        </w:rPr>
        <w:t xml:space="preserve">Прогноз объема сельскохозяйственной продукции собственного производства на 2018-2020 годы по МО «Ворошневский сельсовет» </w:t>
      </w:r>
    </w:p>
    <w:tbl>
      <w:tblPr>
        <w:tblW w:w="10440" w:type="dxa"/>
        <w:tblInd w:w="-601" w:type="dxa"/>
        <w:tblLayout w:type="fixed"/>
        <w:tblLook w:val="04A0"/>
      </w:tblPr>
      <w:tblGrid>
        <w:gridCol w:w="1558"/>
        <w:gridCol w:w="708"/>
        <w:gridCol w:w="708"/>
        <w:gridCol w:w="709"/>
        <w:gridCol w:w="851"/>
        <w:gridCol w:w="708"/>
        <w:gridCol w:w="709"/>
        <w:gridCol w:w="851"/>
        <w:gridCol w:w="708"/>
        <w:gridCol w:w="709"/>
        <w:gridCol w:w="851"/>
        <w:gridCol w:w="708"/>
        <w:gridCol w:w="662"/>
      </w:tblGrid>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2017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2018</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2019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2020 год</w:t>
            </w:r>
          </w:p>
        </w:tc>
      </w:tr>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Выручка</w:t>
            </w:r>
          </w:p>
          <w:p w:rsidR="003D4A21" w:rsidRPr="00F5482B" w:rsidRDefault="003D4A21">
            <w:pPr>
              <w:rPr>
                <w:sz w:val="16"/>
                <w:szCs w:val="16"/>
              </w:rPr>
            </w:pPr>
            <w:r w:rsidRPr="00F5482B">
              <w:rPr>
                <w:sz w:val="16"/>
                <w:szCs w:val="16"/>
              </w:rPr>
              <w:t>от реализации</w:t>
            </w:r>
          </w:p>
          <w:p w:rsidR="003D4A21" w:rsidRPr="00F5482B" w:rsidRDefault="003D4A21">
            <w:pPr>
              <w:rPr>
                <w:sz w:val="16"/>
                <w:szCs w:val="16"/>
              </w:rPr>
            </w:pPr>
            <w:r w:rsidRPr="00F5482B">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Темп</w:t>
            </w:r>
          </w:p>
          <w:p w:rsidR="003D4A21" w:rsidRPr="00F5482B" w:rsidRDefault="003D4A21">
            <w:pPr>
              <w:rPr>
                <w:sz w:val="16"/>
                <w:szCs w:val="16"/>
              </w:rPr>
            </w:pPr>
            <w:r w:rsidRPr="00F5482B">
              <w:rPr>
                <w:sz w:val="16"/>
                <w:szCs w:val="16"/>
              </w:rPr>
              <w:t>роста</w:t>
            </w:r>
          </w:p>
          <w:p w:rsidR="003D4A21" w:rsidRPr="00F5482B" w:rsidRDefault="003D4A21">
            <w:pPr>
              <w:rPr>
                <w:sz w:val="16"/>
                <w:szCs w:val="16"/>
              </w:rPr>
            </w:pPr>
            <w:r w:rsidRPr="00F5482B">
              <w:rPr>
                <w:sz w:val="16"/>
                <w:szCs w:val="16"/>
              </w:rPr>
              <w:t>(снижения)</w:t>
            </w:r>
          </w:p>
          <w:p w:rsidR="003D4A21" w:rsidRPr="00F5482B" w:rsidRDefault="003D4A21">
            <w:pPr>
              <w:rPr>
                <w:sz w:val="16"/>
                <w:szCs w:val="16"/>
              </w:rPr>
            </w:pPr>
            <w:r w:rsidRPr="00F5482B">
              <w:rPr>
                <w:sz w:val="16"/>
                <w:szCs w:val="16"/>
              </w:rPr>
              <w:t>к пред.</w:t>
            </w:r>
          </w:p>
          <w:p w:rsidR="003D4A21" w:rsidRPr="00F5482B" w:rsidRDefault="003D4A21">
            <w:pPr>
              <w:rPr>
                <w:sz w:val="16"/>
                <w:szCs w:val="16"/>
              </w:rPr>
            </w:pPr>
            <w:r w:rsidRPr="00F5482B">
              <w:rPr>
                <w:sz w:val="16"/>
                <w:szCs w:val="16"/>
              </w:rPr>
              <w:t>Году</w:t>
            </w:r>
          </w:p>
          <w:p w:rsidR="003D4A21" w:rsidRPr="00F5482B" w:rsidRDefault="003D4A21">
            <w:pPr>
              <w:rPr>
                <w:sz w:val="16"/>
                <w:szCs w:val="16"/>
              </w:rPr>
            </w:pPr>
            <w:r w:rsidRPr="00F5482B">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Индекс</w:t>
            </w:r>
          </w:p>
          <w:p w:rsidR="003D4A21" w:rsidRPr="00F5482B" w:rsidRDefault="003D4A21">
            <w:pPr>
              <w:rPr>
                <w:sz w:val="16"/>
                <w:szCs w:val="16"/>
              </w:rPr>
            </w:pPr>
            <w:r w:rsidRPr="00F5482B">
              <w:rPr>
                <w:sz w:val="16"/>
                <w:szCs w:val="16"/>
              </w:rPr>
              <w:t>дефлятор</w:t>
            </w:r>
          </w:p>
          <w:p w:rsidR="003D4A21" w:rsidRPr="00F5482B" w:rsidRDefault="003D4A21">
            <w:pPr>
              <w:rPr>
                <w:sz w:val="16"/>
                <w:szCs w:val="16"/>
              </w:rPr>
            </w:pPr>
            <w:r w:rsidRPr="00F5482B">
              <w:rPr>
                <w:sz w:val="16"/>
                <w:szCs w:val="16"/>
              </w:rPr>
              <w:t>Цен</w:t>
            </w:r>
          </w:p>
          <w:p w:rsidR="003D4A21" w:rsidRPr="00F5482B" w:rsidRDefault="003D4A21">
            <w:pPr>
              <w:rPr>
                <w:sz w:val="16"/>
                <w:szCs w:val="16"/>
              </w:rPr>
            </w:pPr>
            <w:r w:rsidRPr="00F5482B">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Выручка</w:t>
            </w:r>
          </w:p>
          <w:p w:rsidR="003D4A21" w:rsidRPr="00F5482B" w:rsidRDefault="003D4A21">
            <w:pPr>
              <w:rPr>
                <w:sz w:val="16"/>
                <w:szCs w:val="16"/>
              </w:rPr>
            </w:pPr>
            <w:r w:rsidRPr="00F5482B">
              <w:rPr>
                <w:sz w:val="16"/>
                <w:szCs w:val="16"/>
              </w:rPr>
              <w:t>от реализации</w:t>
            </w:r>
          </w:p>
          <w:p w:rsidR="003D4A21" w:rsidRPr="00F5482B" w:rsidRDefault="003D4A21">
            <w:pPr>
              <w:rPr>
                <w:sz w:val="16"/>
                <w:szCs w:val="16"/>
              </w:rPr>
            </w:pPr>
            <w:r w:rsidRPr="00F5482B">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Темп</w:t>
            </w:r>
          </w:p>
          <w:p w:rsidR="003D4A21" w:rsidRPr="00F5482B" w:rsidRDefault="003D4A21">
            <w:pPr>
              <w:rPr>
                <w:sz w:val="16"/>
                <w:szCs w:val="16"/>
              </w:rPr>
            </w:pPr>
            <w:r w:rsidRPr="00F5482B">
              <w:rPr>
                <w:sz w:val="16"/>
                <w:szCs w:val="16"/>
              </w:rPr>
              <w:t>роста</w:t>
            </w:r>
          </w:p>
          <w:p w:rsidR="003D4A21" w:rsidRPr="00F5482B" w:rsidRDefault="003D4A21">
            <w:pPr>
              <w:rPr>
                <w:sz w:val="16"/>
                <w:szCs w:val="16"/>
              </w:rPr>
            </w:pPr>
            <w:r w:rsidRPr="00F5482B">
              <w:rPr>
                <w:sz w:val="16"/>
                <w:szCs w:val="16"/>
              </w:rPr>
              <w:t>(снижения)</w:t>
            </w:r>
          </w:p>
          <w:p w:rsidR="003D4A21" w:rsidRPr="00F5482B" w:rsidRDefault="003D4A21">
            <w:pPr>
              <w:rPr>
                <w:sz w:val="16"/>
                <w:szCs w:val="16"/>
              </w:rPr>
            </w:pPr>
            <w:r w:rsidRPr="00F5482B">
              <w:rPr>
                <w:sz w:val="16"/>
                <w:szCs w:val="16"/>
              </w:rPr>
              <w:t>к пред.</w:t>
            </w:r>
          </w:p>
          <w:p w:rsidR="003D4A21" w:rsidRPr="00F5482B" w:rsidRDefault="003D4A21">
            <w:pPr>
              <w:rPr>
                <w:sz w:val="16"/>
                <w:szCs w:val="16"/>
              </w:rPr>
            </w:pPr>
            <w:r w:rsidRPr="00F5482B">
              <w:rPr>
                <w:sz w:val="16"/>
                <w:szCs w:val="16"/>
              </w:rPr>
              <w:t>Году</w:t>
            </w:r>
          </w:p>
          <w:p w:rsidR="003D4A21" w:rsidRPr="00F5482B" w:rsidRDefault="003D4A21">
            <w:pPr>
              <w:rPr>
                <w:sz w:val="16"/>
                <w:szCs w:val="16"/>
              </w:rPr>
            </w:pPr>
            <w:r w:rsidRPr="00F5482B">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Индекс</w:t>
            </w:r>
          </w:p>
          <w:p w:rsidR="003D4A21" w:rsidRPr="00F5482B" w:rsidRDefault="003D4A21">
            <w:pPr>
              <w:rPr>
                <w:sz w:val="16"/>
                <w:szCs w:val="16"/>
              </w:rPr>
            </w:pPr>
            <w:r w:rsidRPr="00F5482B">
              <w:rPr>
                <w:sz w:val="16"/>
                <w:szCs w:val="16"/>
              </w:rPr>
              <w:t>дефлятор</w:t>
            </w:r>
          </w:p>
          <w:p w:rsidR="003D4A21" w:rsidRPr="00F5482B" w:rsidRDefault="003D4A21">
            <w:pPr>
              <w:rPr>
                <w:sz w:val="16"/>
                <w:szCs w:val="16"/>
              </w:rPr>
            </w:pPr>
            <w:r w:rsidRPr="00F5482B">
              <w:rPr>
                <w:sz w:val="16"/>
                <w:szCs w:val="16"/>
              </w:rPr>
              <w:t>Цен</w:t>
            </w:r>
          </w:p>
          <w:p w:rsidR="003D4A21" w:rsidRPr="00F5482B" w:rsidRDefault="003D4A21">
            <w:pPr>
              <w:rPr>
                <w:sz w:val="16"/>
                <w:szCs w:val="16"/>
              </w:rPr>
            </w:pPr>
            <w:r w:rsidRPr="00F5482B">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Выручка</w:t>
            </w:r>
          </w:p>
          <w:p w:rsidR="003D4A21" w:rsidRPr="00F5482B" w:rsidRDefault="003D4A21">
            <w:pPr>
              <w:rPr>
                <w:sz w:val="16"/>
                <w:szCs w:val="16"/>
              </w:rPr>
            </w:pPr>
            <w:r w:rsidRPr="00F5482B">
              <w:rPr>
                <w:sz w:val="16"/>
                <w:szCs w:val="16"/>
              </w:rPr>
              <w:t>от реализации</w:t>
            </w:r>
          </w:p>
          <w:p w:rsidR="003D4A21" w:rsidRPr="00F5482B" w:rsidRDefault="003D4A21">
            <w:pPr>
              <w:rPr>
                <w:sz w:val="16"/>
                <w:szCs w:val="16"/>
              </w:rPr>
            </w:pPr>
            <w:r w:rsidRPr="00F5482B">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Темп</w:t>
            </w:r>
          </w:p>
          <w:p w:rsidR="003D4A21" w:rsidRPr="00F5482B" w:rsidRDefault="003D4A21">
            <w:pPr>
              <w:rPr>
                <w:sz w:val="16"/>
                <w:szCs w:val="16"/>
              </w:rPr>
            </w:pPr>
            <w:r w:rsidRPr="00F5482B">
              <w:rPr>
                <w:sz w:val="16"/>
                <w:szCs w:val="16"/>
              </w:rPr>
              <w:t>роста</w:t>
            </w:r>
          </w:p>
          <w:p w:rsidR="003D4A21" w:rsidRPr="00F5482B" w:rsidRDefault="003D4A21">
            <w:pPr>
              <w:rPr>
                <w:sz w:val="16"/>
                <w:szCs w:val="16"/>
              </w:rPr>
            </w:pPr>
            <w:r w:rsidRPr="00F5482B">
              <w:rPr>
                <w:sz w:val="16"/>
                <w:szCs w:val="16"/>
              </w:rPr>
              <w:t>(снижения)</w:t>
            </w:r>
          </w:p>
          <w:p w:rsidR="003D4A21" w:rsidRPr="00F5482B" w:rsidRDefault="003D4A21">
            <w:pPr>
              <w:rPr>
                <w:sz w:val="16"/>
                <w:szCs w:val="16"/>
              </w:rPr>
            </w:pPr>
            <w:r w:rsidRPr="00F5482B">
              <w:rPr>
                <w:sz w:val="16"/>
                <w:szCs w:val="16"/>
              </w:rPr>
              <w:t>к пред.</w:t>
            </w:r>
          </w:p>
          <w:p w:rsidR="003D4A21" w:rsidRPr="00F5482B" w:rsidRDefault="003D4A21">
            <w:pPr>
              <w:rPr>
                <w:sz w:val="16"/>
                <w:szCs w:val="16"/>
              </w:rPr>
            </w:pPr>
            <w:r w:rsidRPr="00F5482B">
              <w:rPr>
                <w:sz w:val="16"/>
                <w:szCs w:val="16"/>
              </w:rPr>
              <w:t>Году</w:t>
            </w:r>
          </w:p>
          <w:p w:rsidR="003D4A21" w:rsidRPr="00F5482B" w:rsidRDefault="003D4A21">
            <w:pPr>
              <w:rPr>
                <w:sz w:val="16"/>
                <w:szCs w:val="16"/>
              </w:rPr>
            </w:pPr>
            <w:r w:rsidRPr="00F5482B">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Индекс</w:t>
            </w:r>
          </w:p>
          <w:p w:rsidR="003D4A21" w:rsidRPr="00F5482B" w:rsidRDefault="003D4A21">
            <w:pPr>
              <w:rPr>
                <w:sz w:val="16"/>
                <w:szCs w:val="16"/>
              </w:rPr>
            </w:pPr>
            <w:r w:rsidRPr="00F5482B">
              <w:rPr>
                <w:sz w:val="16"/>
                <w:szCs w:val="16"/>
              </w:rPr>
              <w:t>дефлятор</w:t>
            </w:r>
          </w:p>
          <w:p w:rsidR="003D4A21" w:rsidRPr="00F5482B" w:rsidRDefault="003D4A21">
            <w:pPr>
              <w:rPr>
                <w:sz w:val="16"/>
                <w:szCs w:val="16"/>
              </w:rPr>
            </w:pPr>
            <w:r w:rsidRPr="00F5482B">
              <w:rPr>
                <w:sz w:val="16"/>
                <w:szCs w:val="16"/>
              </w:rPr>
              <w:t>Цен</w:t>
            </w:r>
          </w:p>
          <w:p w:rsidR="003D4A21" w:rsidRPr="00F5482B" w:rsidRDefault="003D4A21">
            <w:pPr>
              <w:rPr>
                <w:sz w:val="16"/>
                <w:szCs w:val="16"/>
              </w:rPr>
            </w:pPr>
            <w:r w:rsidRPr="00F5482B">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Выручка</w:t>
            </w:r>
          </w:p>
          <w:p w:rsidR="003D4A21" w:rsidRPr="00F5482B" w:rsidRDefault="003D4A21">
            <w:pPr>
              <w:rPr>
                <w:sz w:val="16"/>
                <w:szCs w:val="16"/>
              </w:rPr>
            </w:pPr>
            <w:r w:rsidRPr="00F5482B">
              <w:rPr>
                <w:sz w:val="16"/>
                <w:szCs w:val="16"/>
              </w:rPr>
              <w:t>от реализации</w:t>
            </w:r>
          </w:p>
          <w:p w:rsidR="003D4A21" w:rsidRPr="00F5482B" w:rsidRDefault="003D4A21">
            <w:pPr>
              <w:rPr>
                <w:sz w:val="16"/>
                <w:szCs w:val="16"/>
              </w:rPr>
            </w:pPr>
            <w:r w:rsidRPr="00F5482B">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Темп</w:t>
            </w:r>
          </w:p>
          <w:p w:rsidR="003D4A21" w:rsidRPr="00F5482B" w:rsidRDefault="003D4A21">
            <w:pPr>
              <w:rPr>
                <w:sz w:val="16"/>
                <w:szCs w:val="16"/>
              </w:rPr>
            </w:pPr>
            <w:r w:rsidRPr="00F5482B">
              <w:rPr>
                <w:sz w:val="16"/>
                <w:szCs w:val="16"/>
              </w:rPr>
              <w:t>роста</w:t>
            </w:r>
          </w:p>
          <w:p w:rsidR="003D4A21" w:rsidRPr="00F5482B" w:rsidRDefault="003D4A21">
            <w:pPr>
              <w:rPr>
                <w:sz w:val="16"/>
                <w:szCs w:val="16"/>
              </w:rPr>
            </w:pPr>
            <w:r w:rsidRPr="00F5482B">
              <w:rPr>
                <w:sz w:val="16"/>
                <w:szCs w:val="16"/>
              </w:rPr>
              <w:t>(снижения)</w:t>
            </w:r>
          </w:p>
          <w:p w:rsidR="003D4A21" w:rsidRPr="00F5482B" w:rsidRDefault="003D4A21">
            <w:pPr>
              <w:rPr>
                <w:sz w:val="16"/>
                <w:szCs w:val="16"/>
              </w:rPr>
            </w:pPr>
            <w:r w:rsidRPr="00F5482B">
              <w:rPr>
                <w:sz w:val="16"/>
                <w:szCs w:val="16"/>
              </w:rPr>
              <w:t>к пред.</w:t>
            </w:r>
          </w:p>
          <w:p w:rsidR="003D4A21" w:rsidRPr="00F5482B" w:rsidRDefault="003D4A21">
            <w:pPr>
              <w:rPr>
                <w:sz w:val="16"/>
                <w:szCs w:val="16"/>
              </w:rPr>
            </w:pPr>
            <w:r w:rsidRPr="00F5482B">
              <w:rPr>
                <w:sz w:val="16"/>
                <w:szCs w:val="16"/>
              </w:rPr>
              <w:t>Году</w:t>
            </w:r>
          </w:p>
          <w:p w:rsidR="003D4A21" w:rsidRPr="00F5482B" w:rsidRDefault="003D4A21">
            <w:pPr>
              <w:rPr>
                <w:sz w:val="16"/>
                <w:szCs w:val="16"/>
              </w:rPr>
            </w:pPr>
            <w:r w:rsidRPr="00F5482B">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Индекс</w:t>
            </w:r>
          </w:p>
          <w:p w:rsidR="003D4A21" w:rsidRPr="00F5482B" w:rsidRDefault="003D4A21">
            <w:pPr>
              <w:rPr>
                <w:sz w:val="16"/>
                <w:szCs w:val="16"/>
              </w:rPr>
            </w:pPr>
            <w:r w:rsidRPr="00F5482B">
              <w:rPr>
                <w:sz w:val="16"/>
                <w:szCs w:val="16"/>
              </w:rPr>
              <w:t>дефлятор</w:t>
            </w:r>
          </w:p>
          <w:p w:rsidR="003D4A21" w:rsidRPr="00F5482B" w:rsidRDefault="003D4A21">
            <w:pPr>
              <w:rPr>
                <w:sz w:val="16"/>
                <w:szCs w:val="16"/>
              </w:rPr>
            </w:pPr>
            <w:r w:rsidRPr="00F5482B">
              <w:rPr>
                <w:sz w:val="16"/>
                <w:szCs w:val="16"/>
              </w:rPr>
              <w:t>Цен</w:t>
            </w:r>
          </w:p>
          <w:p w:rsidR="003D4A21" w:rsidRPr="00F5482B" w:rsidRDefault="003D4A21">
            <w:pPr>
              <w:rPr>
                <w:sz w:val="16"/>
                <w:szCs w:val="16"/>
              </w:rPr>
            </w:pPr>
            <w:r w:rsidRPr="00F5482B">
              <w:rPr>
                <w:sz w:val="16"/>
                <w:szCs w:val="16"/>
              </w:rPr>
              <w:t>(%)</w:t>
            </w:r>
          </w:p>
        </w:tc>
      </w:tr>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959,8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99,5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1107,6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1174,3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1224,1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100,8</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103,4</w:t>
            </w:r>
          </w:p>
        </w:tc>
      </w:tr>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в том числе: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F5482B" w:rsidRDefault="003D4A21">
            <w:pPr>
              <w:rPr>
                <w:sz w:val="16"/>
                <w:szCs w:val="16"/>
              </w:rPr>
            </w:pPr>
          </w:p>
        </w:tc>
      </w:tr>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ЗАО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194,3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97,6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298,4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145,9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329,1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106,6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346,2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101,7</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103,4</w:t>
            </w:r>
          </w:p>
        </w:tc>
      </w:tr>
      <w:tr w:rsidR="003D4A21" w:rsidRPr="003D4A21" w:rsidTr="003D4A2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ОАО «Курская ПТФ»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765,5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809,2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845,2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877,9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100,4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rPr>
                <w:sz w:val="16"/>
                <w:szCs w:val="16"/>
              </w:rPr>
            </w:pPr>
            <w:r w:rsidRPr="00F5482B">
              <w:rPr>
                <w:sz w:val="16"/>
                <w:szCs w:val="16"/>
              </w:rPr>
              <w:t>103,4</w:t>
            </w:r>
          </w:p>
        </w:tc>
      </w:tr>
    </w:tbl>
    <w:p w:rsidR="003D4A21" w:rsidRPr="003D4A21" w:rsidRDefault="003D4A21" w:rsidP="003D4A21">
      <w:pPr>
        <w:rPr>
          <w:sz w:val="16"/>
          <w:szCs w:val="16"/>
        </w:rPr>
      </w:pPr>
    </w:p>
    <w:p w:rsidR="003D4A21" w:rsidRPr="003D4A21" w:rsidRDefault="003D4A21" w:rsidP="003D4A21">
      <w:pPr>
        <w:rPr>
          <w:sz w:val="28"/>
          <w:szCs w:val="28"/>
        </w:rPr>
      </w:pPr>
    </w:p>
    <w:p w:rsidR="003D4A21" w:rsidRPr="003D4A21" w:rsidRDefault="003D4A21" w:rsidP="003D4A21">
      <w:pPr>
        <w:jc w:val="center"/>
        <w:rPr>
          <w:rFonts w:ascii="Times New Roman" w:hAnsi="Times New Roman" w:cs="Times New Roman"/>
          <w:sz w:val="28"/>
          <w:szCs w:val="28"/>
        </w:rPr>
      </w:pPr>
      <w:r w:rsidRPr="003D4A21">
        <w:rPr>
          <w:rFonts w:ascii="Times New Roman" w:hAnsi="Times New Roman" w:cs="Times New Roman"/>
          <w:sz w:val="28"/>
          <w:szCs w:val="28"/>
        </w:rPr>
        <w:t>Пояснительная записка</w:t>
      </w:r>
    </w:p>
    <w:p w:rsidR="003D4A21" w:rsidRPr="003D4A21" w:rsidRDefault="003D4A21" w:rsidP="003D4A21">
      <w:pPr>
        <w:jc w:val="center"/>
        <w:rPr>
          <w:rFonts w:ascii="Times New Roman" w:hAnsi="Times New Roman" w:cs="Times New Roman"/>
          <w:sz w:val="28"/>
          <w:szCs w:val="28"/>
        </w:rPr>
      </w:pPr>
      <w:r w:rsidRPr="003D4A21">
        <w:rPr>
          <w:rFonts w:ascii="Times New Roman" w:hAnsi="Times New Roman" w:cs="Times New Roman"/>
          <w:sz w:val="28"/>
          <w:szCs w:val="28"/>
        </w:rPr>
        <w:t xml:space="preserve"> к прогнозу социально-экономического развития МО «Ворошневский сельсовет» на 2018 год  и плановый период 2019-2020 годов.</w:t>
      </w:r>
    </w:p>
    <w:p w:rsidR="003D4A21" w:rsidRPr="003D4A21" w:rsidRDefault="003D4A21" w:rsidP="003D4A21">
      <w:pPr>
        <w:pStyle w:val="ConsPlusNormal"/>
        <w:jc w:val="center"/>
        <w:rPr>
          <w:b w:val="0"/>
          <w:sz w:val="24"/>
          <w:szCs w:val="24"/>
        </w:rPr>
      </w:pPr>
    </w:p>
    <w:p w:rsidR="003D4A21" w:rsidRPr="003D4A21" w:rsidRDefault="003D4A21" w:rsidP="003D4A21">
      <w:pPr>
        <w:pStyle w:val="ConsPlusNormal"/>
        <w:ind w:firstLine="540"/>
        <w:jc w:val="both"/>
        <w:rPr>
          <w:b w:val="0"/>
          <w:sz w:val="24"/>
          <w:szCs w:val="24"/>
        </w:rPr>
      </w:pPr>
    </w:p>
    <w:p w:rsidR="003D4A21" w:rsidRPr="003D4A21" w:rsidRDefault="003D4A21" w:rsidP="003D4A21">
      <w:pPr>
        <w:ind w:firstLine="708"/>
        <w:jc w:val="both"/>
        <w:rPr>
          <w:rFonts w:ascii="Times New Roman" w:hAnsi="Times New Roman" w:cs="Times New Roman"/>
          <w:sz w:val="28"/>
          <w:szCs w:val="28"/>
        </w:rPr>
      </w:pPr>
      <w:r w:rsidRPr="003D4A21">
        <w:rPr>
          <w:rFonts w:ascii="Times New Roman" w:hAnsi="Times New Roman" w:cs="Times New Roman"/>
          <w:sz w:val="28"/>
          <w:szCs w:val="28"/>
        </w:rPr>
        <w:t>Прогноз социально-экономического развития МО «Ворошневский сельсовет» Курского района на 2018 год и плановый период 2019-2020 годов  базируется на основных сценарных условиях развития российской экономики.</w:t>
      </w:r>
    </w:p>
    <w:p w:rsidR="003D4A21" w:rsidRPr="003D4A21" w:rsidRDefault="003D4A21" w:rsidP="003D4A21">
      <w:pPr>
        <w:ind w:firstLine="540"/>
        <w:jc w:val="both"/>
        <w:rPr>
          <w:rFonts w:ascii="Times New Roman" w:hAnsi="Times New Roman" w:cs="Times New Roman"/>
          <w:sz w:val="28"/>
          <w:szCs w:val="28"/>
        </w:rPr>
      </w:pPr>
      <w:r w:rsidRPr="003D4A21">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rsidR="003D4A21" w:rsidRPr="003D4A21" w:rsidRDefault="003D4A21" w:rsidP="003D4A21">
      <w:pPr>
        <w:pStyle w:val="ConsPlusNormal"/>
        <w:ind w:firstLine="540"/>
        <w:jc w:val="both"/>
        <w:rPr>
          <w:b w:val="0"/>
        </w:rPr>
      </w:pPr>
      <w:r w:rsidRPr="003D4A21">
        <w:rPr>
          <w:b w:val="0"/>
        </w:rPr>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rsidR="003D4A21" w:rsidRPr="003D4A21" w:rsidRDefault="003D4A21" w:rsidP="003D4A21">
      <w:pPr>
        <w:pStyle w:val="ConsPlusNormal"/>
        <w:ind w:firstLine="540"/>
        <w:jc w:val="both"/>
        <w:rPr>
          <w:b w:val="0"/>
        </w:rPr>
      </w:pPr>
      <w:r w:rsidRPr="003D4A21">
        <w:rPr>
          <w:b w:val="0"/>
        </w:rPr>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rsidR="003D4A21" w:rsidRPr="003D4A21" w:rsidRDefault="003D4A21" w:rsidP="003D4A21">
      <w:pPr>
        <w:pStyle w:val="ConsPlusNormal"/>
        <w:ind w:firstLine="540"/>
        <w:jc w:val="both"/>
        <w:rPr>
          <w:b w:val="0"/>
        </w:rPr>
      </w:pPr>
      <w:r w:rsidRPr="003D4A21">
        <w:rPr>
          <w:b w:val="0"/>
        </w:rPr>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rsidR="003D4A21" w:rsidRPr="003D4A21" w:rsidRDefault="003D4A21" w:rsidP="003D4A21">
      <w:pPr>
        <w:pStyle w:val="ConsPlusNormal"/>
        <w:ind w:firstLine="540"/>
        <w:jc w:val="both"/>
        <w:rPr>
          <w:b w:val="0"/>
        </w:rPr>
      </w:pPr>
      <w:r w:rsidRPr="003D4A21">
        <w:rPr>
          <w:b w:val="0"/>
        </w:rPr>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2018-2020 годы</w:t>
      </w:r>
    </w:p>
    <w:p w:rsidR="003D4A21" w:rsidRPr="003D4A21" w:rsidRDefault="003D4A21" w:rsidP="003D4A21">
      <w:pPr>
        <w:pStyle w:val="ConsPlusNormal"/>
        <w:ind w:firstLine="540"/>
        <w:jc w:val="both"/>
        <w:rPr>
          <w:b w:val="0"/>
        </w:rPr>
      </w:pPr>
      <w:r w:rsidRPr="003D4A21">
        <w:rPr>
          <w:b w:val="0"/>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both"/>
        <w:outlineLvl w:val="4"/>
        <w:rPr>
          <w:b w:val="0"/>
          <w:i/>
        </w:rPr>
      </w:pPr>
    </w:p>
    <w:p w:rsidR="003D4A21" w:rsidRPr="003D4A21" w:rsidRDefault="003D4A21" w:rsidP="003D4A21">
      <w:pPr>
        <w:pStyle w:val="ConsPlusNormal"/>
        <w:jc w:val="both"/>
        <w:outlineLvl w:val="4"/>
        <w:rPr>
          <w:b w:val="0"/>
          <w:i/>
        </w:rPr>
      </w:pPr>
      <w:r w:rsidRPr="003D4A21">
        <w:rPr>
          <w:b w:val="0"/>
          <w:i/>
        </w:rPr>
        <w:t>Общая характеристика</w:t>
      </w:r>
    </w:p>
    <w:p w:rsidR="003D4A21" w:rsidRPr="003D4A21" w:rsidRDefault="003D4A21" w:rsidP="003D4A21">
      <w:pPr>
        <w:pStyle w:val="ConsPlusNormal"/>
        <w:ind w:firstLine="540"/>
        <w:jc w:val="both"/>
        <w:rPr>
          <w:b w:val="0"/>
        </w:rPr>
      </w:pPr>
      <w:r w:rsidRPr="003D4A21">
        <w:rPr>
          <w:b w:val="0"/>
        </w:rPr>
        <w:t>Муниципальное образование «Ворошневский сельсовет» с севера граничит с МО «Моковский сельсовет», с востока с г.Курском, с юга с МО «Новопоселеновский сельсовет», с запада с Октябрьским районом. Состоит муниципальное образование из д.Ворошнево, д.Рассыльная, х.Духовец.</w:t>
      </w:r>
    </w:p>
    <w:p w:rsidR="003D4A21" w:rsidRPr="003D4A21" w:rsidRDefault="003D4A21" w:rsidP="003D4A21">
      <w:pPr>
        <w:pStyle w:val="ConsPlusNormal"/>
        <w:ind w:firstLine="540"/>
        <w:jc w:val="both"/>
        <w:rPr>
          <w:b w:val="0"/>
        </w:rPr>
      </w:pPr>
      <w:r w:rsidRPr="003D4A21">
        <w:rPr>
          <w:b w:val="0"/>
        </w:rPr>
        <w:t>Муниципальное образование «Ворошневский сельсовет»  Курского района  образовано  в 2002 году. На территории Ворошневского сельсовета  зарегистрировано более 700 предприятий, учреждений, индивидуальных предпринимателей .</w:t>
      </w:r>
    </w:p>
    <w:p w:rsidR="003D4A21" w:rsidRPr="003D4A21" w:rsidRDefault="003D4A21" w:rsidP="003D4A21">
      <w:pPr>
        <w:pStyle w:val="ConsPlusNormal"/>
        <w:ind w:firstLine="540"/>
        <w:jc w:val="both"/>
        <w:rPr>
          <w:b w:val="0"/>
        </w:rPr>
      </w:pPr>
      <w:r w:rsidRPr="003D4A21">
        <w:rPr>
          <w:b w:val="0"/>
        </w:rPr>
        <w:t>В настоящее время на 01.01.2017 г   постоянное население МО «Ворошневский сельсовет» составляет 4706 чел.   Общая площадь земель муниципального образования – 20 кв.км.</w:t>
      </w:r>
    </w:p>
    <w:p w:rsidR="003D4A21" w:rsidRPr="003D4A21" w:rsidRDefault="003D4A21" w:rsidP="003D4A21">
      <w:pPr>
        <w:pStyle w:val="ConsPlusNormal"/>
        <w:ind w:firstLine="540"/>
        <w:jc w:val="both"/>
        <w:rPr>
          <w:b w:val="0"/>
        </w:rPr>
      </w:pPr>
      <w:r w:rsidRPr="003D4A21">
        <w:rPr>
          <w:b w:val="0"/>
        </w:rPr>
        <w:t xml:space="preserve">Жилищный фонд Ворошневского сельсовета составляет 29 тыс.кв.м. </w:t>
      </w:r>
    </w:p>
    <w:p w:rsidR="003D4A21" w:rsidRPr="003D4A21" w:rsidRDefault="003D4A21" w:rsidP="003D4A21">
      <w:pPr>
        <w:pStyle w:val="ConsPlusNormal"/>
        <w:ind w:firstLine="540"/>
        <w:jc w:val="both"/>
        <w:rPr>
          <w:b w:val="0"/>
        </w:rPr>
      </w:pPr>
      <w:r w:rsidRPr="003D4A21">
        <w:rPr>
          <w:b w:val="0"/>
        </w:rPr>
        <w:t>На территории Ворошневского сельсовета  расположены крупнейшие предприятия  ОАО Птицефабрика «Курская», ООО «ТД «Курская птицефабрика» , АО «Сейм-Агро», ЗАО ТПК «Дана», АО «Корпорация «ГРИНН»,ООО «ПЛК»</w:t>
      </w:r>
    </w:p>
    <w:p w:rsidR="003D4A21" w:rsidRPr="003D4A21" w:rsidRDefault="003D4A21" w:rsidP="003D4A21">
      <w:pPr>
        <w:pStyle w:val="ConsPlusNormal"/>
        <w:ind w:firstLine="540"/>
        <w:jc w:val="both"/>
        <w:rPr>
          <w:b w:val="0"/>
        </w:rPr>
      </w:pPr>
      <w:r w:rsidRPr="003D4A21">
        <w:rPr>
          <w:b w:val="0"/>
        </w:rPr>
        <w:t>Центр муниципального образования находится в д.Ворошнево. в черте сосновой лесополосы, что придает населенному пункту определенный неповторимый облик.</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both"/>
        <w:outlineLvl w:val="4"/>
        <w:rPr>
          <w:b w:val="0"/>
          <w:i/>
        </w:rPr>
      </w:pPr>
      <w:r w:rsidRPr="003D4A21">
        <w:rPr>
          <w:b w:val="0"/>
          <w:i/>
        </w:rPr>
        <w:t>Население и трудовые ресурсы</w:t>
      </w:r>
    </w:p>
    <w:p w:rsidR="003D4A21" w:rsidRPr="003D4A21" w:rsidRDefault="003D4A21" w:rsidP="003D4A21">
      <w:pPr>
        <w:pStyle w:val="ConsPlusNormal"/>
        <w:ind w:firstLine="540"/>
        <w:jc w:val="both"/>
        <w:rPr>
          <w:b w:val="0"/>
        </w:rPr>
      </w:pPr>
      <w:r w:rsidRPr="003D4A21">
        <w:rPr>
          <w:b w:val="0"/>
        </w:rPr>
        <w:t>Среднегодовая численность  населения по состоянию на 01.01.2017 составила 4706 человек.  Численность населения занятого в экономике  за 2016 год составила   2598 человек, что составляет 55,2 %  от всего населения, детей до 14 лет - 656 человек или 13,9 %, и  1942 человека пенсионного возраста или 30,9 %. Прогнозируется численность населения занятого в экономике на 2018 год -2564 человека, 2019 год-2564 человека, 2020 год -2564 человека.</w:t>
      </w:r>
    </w:p>
    <w:p w:rsidR="003D4A21" w:rsidRPr="003D4A21" w:rsidRDefault="003D4A21" w:rsidP="003D4A21">
      <w:pPr>
        <w:pStyle w:val="ConsPlusNormal"/>
        <w:ind w:firstLine="540"/>
        <w:jc w:val="both"/>
        <w:rPr>
          <w:b w:val="0"/>
        </w:rPr>
      </w:pPr>
      <w:r w:rsidRPr="003D4A21">
        <w:rPr>
          <w:b w:val="0"/>
        </w:rPr>
        <w:t>Прослеживается тенденция привлечения активного населения в отраслях экономики на территории Ворошневского сельсовета. Это обусловлено прежде всего созданием рабочих мест на территории муниципального образования.</w:t>
      </w:r>
    </w:p>
    <w:p w:rsidR="003D4A21" w:rsidRPr="003D4A21" w:rsidRDefault="003D4A21" w:rsidP="003D4A21">
      <w:pPr>
        <w:pStyle w:val="ConsPlusNormal"/>
        <w:ind w:firstLine="540"/>
        <w:jc w:val="both"/>
        <w:rPr>
          <w:b w:val="0"/>
        </w:rPr>
      </w:pPr>
      <w:r w:rsidRPr="003D4A21">
        <w:rPr>
          <w:b w:val="0"/>
        </w:rPr>
        <w:t>На территории Ворошневского сельсовета расположены три  учреждения социально-культурного характера: Учреждение здравоохранения «Ворошневская сельская амбулатория», учреждение дошкольного образования «Детский сад «Елочка», учреждение культуры «Ворошневская сельская библиотека».Финансовое обеспечение этих учреждений обеспечивается за счет средств областного бюджета и Курского района.</w:t>
      </w:r>
    </w:p>
    <w:p w:rsidR="003D4A21" w:rsidRPr="003D4A21" w:rsidRDefault="003D4A21" w:rsidP="003D4A21">
      <w:pPr>
        <w:pStyle w:val="ConsPlusNormal"/>
        <w:ind w:firstLine="540"/>
        <w:jc w:val="both"/>
        <w:rPr>
          <w:b w:val="0"/>
        </w:rPr>
      </w:pPr>
      <w:r w:rsidRPr="003D4A21">
        <w:rPr>
          <w:b w:val="0"/>
        </w:rPr>
        <w:t xml:space="preserve"> Учреждением здравоохранения, расположенным на территории Ворошневского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rsidR="003D4A21" w:rsidRPr="003D4A21" w:rsidRDefault="003D4A21" w:rsidP="003D4A21">
      <w:pPr>
        <w:pStyle w:val="ConsPlusNormal"/>
        <w:ind w:firstLine="540"/>
        <w:jc w:val="both"/>
        <w:rPr>
          <w:b w:val="0"/>
        </w:rPr>
      </w:pPr>
      <w:r w:rsidRPr="003D4A21">
        <w:rPr>
          <w:b w:val="0"/>
        </w:rPr>
        <w:t xml:space="preserve">Учреждением муниципального дошкольного образования «Детский сад «Елочка» обеспечивается дошкольное образование на территории Ворошневского сельсовета для 120 детей. </w:t>
      </w:r>
    </w:p>
    <w:p w:rsidR="003D4A21" w:rsidRPr="003D4A21" w:rsidRDefault="003D4A21" w:rsidP="003D4A21">
      <w:pPr>
        <w:pStyle w:val="ConsPlusNormal"/>
        <w:ind w:firstLine="540"/>
        <w:jc w:val="both"/>
        <w:rPr>
          <w:b w:val="0"/>
        </w:rPr>
      </w:pPr>
      <w:r w:rsidRPr="003D4A21">
        <w:rPr>
          <w:b w:val="0"/>
        </w:rPr>
        <w:t>Ворошневская сельская библиотека осуществляет книговыдачу населению,  проводит культурно-массовые мероприятия.</w:t>
      </w:r>
    </w:p>
    <w:p w:rsidR="003D4A21" w:rsidRPr="003D4A21" w:rsidRDefault="003D4A21" w:rsidP="003D4A21">
      <w:pPr>
        <w:pStyle w:val="ConsPlusNormal"/>
        <w:ind w:firstLine="540"/>
        <w:jc w:val="both"/>
        <w:rPr>
          <w:b w:val="0"/>
        </w:rPr>
      </w:pPr>
      <w:r w:rsidRPr="003D4A21">
        <w:rPr>
          <w:b w:val="0"/>
        </w:rPr>
        <w:t>Развитие массового спорта на территории сельсовета обеспечивается силами Администрации Ворошневского сельсовета и депутатами Ворошневского сельсовета.</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rPr>
      </w:pPr>
      <w:r w:rsidRPr="003D4A21">
        <w:rPr>
          <w:b w:val="0"/>
        </w:rPr>
        <w:t>Уровень жизни населения</w:t>
      </w:r>
    </w:p>
    <w:p w:rsidR="003D4A21" w:rsidRPr="003D4A21" w:rsidRDefault="003D4A21" w:rsidP="003D4A21">
      <w:pPr>
        <w:pStyle w:val="ConsPlusNormal"/>
        <w:jc w:val="both"/>
        <w:rPr>
          <w:b w:val="0"/>
        </w:rPr>
      </w:pPr>
      <w:r w:rsidRPr="003D4A21">
        <w:rPr>
          <w:b w:val="0"/>
        </w:rPr>
        <w:tab/>
        <w:t xml:space="preserve">Средняя месячная заработная плата за 2016 год составила в целом по муниципальному образованию  23,3 тыс. рублей. На уровне и более находится средняя заработная плата в таких организациях как: АО «Сейм-Агро», АО «Корпорация ГРИНН», АО «Главтехконструкция», Администрация Ворошневского сельсовета. За  2017 год средняя зарплата  на 1 работающего составит оценочно - 23,1 тыс. рублей, 2018 год- 24.1 тыс.  рублей, 2019 год -24.4 тыс. рублей, 2020 год-24,9 тыс. рублей. Темп роста средней заработной к 2020 составит 111,9 % по сравнению с 2016 годом.  </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i/>
        </w:rPr>
      </w:pPr>
      <w:r w:rsidRPr="003D4A21">
        <w:rPr>
          <w:b w:val="0"/>
          <w:i/>
        </w:rPr>
        <w:t>Промышленность и сельское хозяйство</w:t>
      </w:r>
    </w:p>
    <w:p w:rsidR="003D4A21" w:rsidRPr="003D4A21" w:rsidRDefault="003D4A21" w:rsidP="003D4A21">
      <w:pPr>
        <w:pStyle w:val="ConsPlusNormal"/>
        <w:ind w:firstLine="540"/>
        <w:jc w:val="both"/>
        <w:rPr>
          <w:b w:val="0"/>
        </w:rPr>
      </w:pPr>
      <w:r w:rsidRPr="003D4A21">
        <w:rPr>
          <w:b w:val="0"/>
        </w:rPr>
        <w:tab/>
      </w:r>
    </w:p>
    <w:p w:rsidR="003D4A21" w:rsidRPr="003D4A21" w:rsidRDefault="003D4A21" w:rsidP="003D4A21">
      <w:pPr>
        <w:pStyle w:val="ConsPlusNormal"/>
        <w:ind w:firstLine="540"/>
        <w:jc w:val="both"/>
        <w:rPr>
          <w:b w:val="0"/>
        </w:rPr>
      </w:pPr>
      <w:r w:rsidRPr="003D4A21">
        <w:rPr>
          <w:b w:val="0"/>
        </w:rPr>
        <w:tab/>
        <w:t>На территории муниципального образования «Ворошневский сельсовет»  произведено продукции в натуральном выражении:</w:t>
      </w:r>
    </w:p>
    <w:p w:rsidR="003D4A21" w:rsidRPr="003D4A21" w:rsidRDefault="003D4A21" w:rsidP="003D4A21">
      <w:pPr>
        <w:pStyle w:val="ConsPlusNormal"/>
        <w:ind w:firstLine="540"/>
        <w:jc w:val="both"/>
        <w:rPr>
          <w:b w:val="0"/>
        </w:rPr>
      </w:pPr>
      <w:r w:rsidRPr="003D4A21">
        <w:rPr>
          <w:b w:val="0"/>
        </w:rPr>
        <w:t>2016 год-9998,0 тонн на сумму 2259,8 млн рублей;</w:t>
      </w:r>
    </w:p>
    <w:p w:rsidR="003D4A21" w:rsidRPr="003D4A21" w:rsidRDefault="003D4A21" w:rsidP="003D4A21">
      <w:pPr>
        <w:pStyle w:val="ConsPlusNormal"/>
        <w:ind w:firstLine="540"/>
        <w:jc w:val="both"/>
        <w:rPr>
          <w:b w:val="0"/>
        </w:rPr>
      </w:pPr>
      <w:r w:rsidRPr="003D4A21">
        <w:rPr>
          <w:b w:val="0"/>
        </w:rPr>
        <w:t>2017 год оценка-9998,0 тонн на сумму 2274,3 млн. рублей;</w:t>
      </w:r>
    </w:p>
    <w:p w:rsidR="003D4A21" w:rsidRPr="003D4A21" w:rsidRDefault="003D4A21" w:rsidP="003D4A21">
      <w:pPr>
        <w:pStyle w:val="ConsPlusNormal"/>
        <w:ind w:firstLine="540"/>
        <w:jc w:val="both"/>
        <w:rPr>
          <w:b w:val="0"/>
        </w:rPr>
      </w:pPr>
      <w:r w:rsidRPr="003D4A21">
        <w:rPr>
          <w:b w:val="0"/>
        </w:rPr>
        <w:t>2018 год прогноз -10000,0 тонн на сумму 2311,0 млн.рублей;</w:t>
      </w:r>
    </w:p>
    <w:p w:rsidR="003D4A21" w:rsidRPr="003D4A21" w:rsidRDefault="003D4A21" w:rsidP="003D4A21">
      <w:pPr>
        <w:pStyle w:val="ConsPlusNormal"/>
        <w:ind w:firstLine="540"/>
        <w:jc w:val="both"/>
        <w:rPr>
          <w:b w:val="0"/>
        </w:rPr>
      </w:pPr>
      <w:r w:rsidRPr="003D4A21">
        <w:rPr>
          <w:b w:val="0"/>
        </w:rPr>
        <w:t>2019 год-10100,0 тонн на сумму 2377,0 млн.рублей;</w:t>
      </w:r>
    </w:p>
    <w:p w:rsidR="003D4A21" w:rsidRPr="003D4A21" w:rsidRDefault="003D4A21" w:rsidP="003D4A21">
      <w:pPr>
        <w:pStyle w:val="ConsPlusNormal"/>
        <w:ind w:firstLine="540"/>
        <w:jc w:val="both"/>
        <w:rPr>
          <w:b w:val="0"/>
        </w:rPr>
      </w:pPr>
      <w:r w:rsidRPr="003D4A21">
        <w:rPr>
          <w:b w:val="0"/>
        </w:rPr>
        <w:t xml:space="preserve"> 2020 год прогноз-10150,0 тонн на сумму 2428,9 млн.рублей;</w:t>
      </w:r>
    </w:p>
    <w:p w:rsidR="003D4A21" w:rsidRPr="003D4A21" w:rsidRDefault="003D4A21" w:rsidP="003D4A21">
      <w:pPr>
        <w:pStyle w:val="ConsPlusNormal"/>
        <w:ind w:firstLine="540"/>
        <w:jc w:val="both"/>
        <w:rPr>
          <w:b w:val="0"/>
        </w:rPr>
      </w:pPr>
      <w:r w:rsidRPr="003D4A21">
        <w:rPr>
          <w:b w:val="0"/>
        </w:rPr>
        <w:t>Индекс промыщленного производства к периоду предыдущего года  составил:</w:t>
      </w:r>
    </w:p>
    <w:p w:rsidR="003D4A21" w:rsidRPr="003D4A21" w:rsidRDefault="003D4A21" w:rsidP="003D4A21">
      <w:pPr>
        <w:pStyle w:val="ConsPlusNormal"/>
        <w:ind w:firstLine="540"/>
        <w:jc w:val="both"/>
        <w:rPr>
          <w:b w:val="0"/>
        </w:rPr>
      </w:pPr>
      <w:r w:rsidRPr="003D4A21">
        <w:rPr>
          <w:b w:val="0"/>
        </w:rPr>
        <w:t>2016 год-110,9%;</w:t>
      </w:r>
    </w:p>
    <w:p w:rsidR="003D4A21" w:rsidRPr="003D4A21" w:rsidRDefault="003D4A21" w:rsidP="003D4A21">
      <w:pPr>
        <w:pStyle w:val="ConsPlusNormal"/>
        <w:ind w:firstLine="540"/>
        <w:jc w:val="both"/>
        <w:rPr>
          <w:b w:val="0"/>
        </w:rPr>
      </w:pPr>
      <w:r w:rsidRPr="003D4A21">
        <w:rPr>
          <w:b w:val="0"/>
        </w:rPr>
        <w:t>2017 год оценка -100,5 %;</w:t>
      </w:r>
    </w:p>
    <w:p w:rsidR="003D4A21" w:rsidRPr="003D4A21" w:rsidRDefault="003D4A21" w:rsidP="003D4A21">
      <w:pPr>
        <w:pStyle w:val="ConsPlusNormal"/>
        <w:ind w:firstLine="540"/>
        <w:jc w:val="both"/>
        <w:rPr>
          <w:b w:val="0"/>
        </w:rPr>
      </w:pPr>
      <w:r w:rsidRPr="003D4A21">
        <w:rPr>
          <w:b w:val="0"/>
        </w:rPr>
        <w:t>2018 год прогноз – 101,6 %;</w:t>
      </w:r>
    </w:p>
    <w:p w:rsidR="003D4A21" w:rsidRPr="003D4A21" w:rsidRDefault="003D4A21" w:rsidP="003D4A21">
      <w:pPr>
        <w:pStyle w:val="ConsPlusNormal"/>
        <w:ind w:firstLine="540"/>
        <w:jc w:val="both"/>
        <w:rPr>
          <w:b w:val="0"/>
        </w:rPr>
      </w:pPr>
      <w:r w:rsidRPr="003D4A21">
        <w:rPr>
          <w:b w:val="0"/>
        </w:rPr>
        <w:t>2019 год прогноз-102,3%;</w:t>
      </w:r>
    </w:p>
    <w:p w:rsidR="003D4A21" w:rsidRPr="003D4A21" w:rsidRDefault="003D4A21" w:rsidP="003D4A21">
      <w:pPr>
        <w:pStyle w:val="ConsPlusNormal"/>
        <w:ind w:firstLine="540"/>
        <w:jc w:val="both"/>
        <w:rPr>
          <w:b w:val="0"/>
        </w:rPr>
      </w:pPr>
      <w:r w:rsidRPr="003D4A21">
        <w:rPr>
          <w:b w:val="0"/>
        </w:rPr>
        <w:t>2020 год прогноз-102,2.</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rPr>
      </w:pPr>
      <w:r w:rsidRPr="003D4A21">
        <w:rPr>
          <w:b w:val="0"/>
        </w:rPr>
        <w:t xml:space="preserve"> Производство сельскохозяйственной продукции  на территории поселения  осуществляется ОАО «Курская ПТФ» и ЗАО «Сейм-Агро».</w:t>
      </w:r>
    </w:p>
    <w:p w:rsidR="003D4A21" w:rsidRPr="003D4A21" w:rsidRDefault="003D4A21" w:rsidP="003D4A21">
      <w:pPr>
        <w:spacing w:after="0"/>
        <w:ind w:firstLine="540"/>
        <w:jc w:val="both"/>
        <w:rPr>
          <w:rFonts w:ascii="Times New Roman" w:hAnsi="Times New Roman" w:cs="Times New Roman"/>
          <w:sz w:val="28"/>
          <w:szCs w:val="28"/>
        </w:rPr>
      </w:pPr>
      <w:r w:rsidRPr="003D4A21">
        <w:rPr>
          <w:rFonts w:ascii="Times New Roman" w:hAnsi="Times New Roman" w:cs="Times New Roman"/>
          <w:sz w:val="28"/>
          <w:szCs w:val="28"/>
        </w:rPr>
        <w:t xml:space="preserve"> ОАО «Курская ПТФ» занимается выращиванием и переработкой мяса птицы. На сегодня птицефабрика предлагает более 130 наименований продукции (мясо птицы, субпродукты, полуфабрикаты, копчености). Все производится на новом современном оборудовании, способ приготовления и технология упаковки на котором обеспечивают сохранность свежести продукции, ее питательных свойств на всех этапах от производства до потребления.  </w:t>
      </w:r>
    </w:p>
    <w:p w:rsidR="003D4A21" w:rsidRPr="003D4A21" w:rsidRDefault="003D4A21" w:rsidP="003D4A21">
      <w:pPr>
        <w:pStyle w:val="ConsPlusNormal"/>
        <w:ind w:firstLine="540"/>
        <w:jc w:val="both"/>
        <w:rPr>
          <w:b w:val="0"/>
        </w:rPr>
      </w:pPr>
      <w:r w:rsidRPr="003D4A21">
        <w:rPr>
          <w:b w:val="0"/>
        </w:rPr>
        <w:t>ОАО «Курская Птицефабрика»  одно из бюджетообразующих предприятий. Образована 16.04.2002 года Комитетом по управлению имуществом  и ОАО «Стройтрансгаз» г.Орел.</w:t>
      </w:r>
    </w:p>
    <w:p w:rsidR="003D4A21" w:rsidRPr="003D4A21" w:rsidRDefault="003D4A21" w:rsidP="003D4A21">
      <w:pPr>
        <w:pStyle w:val="ConsPlusNormal"/>
        <w:jc w:val="both"/>
        <w:rPr>
          <w:b w:val="0"/>
        </w:rPr>
      </w:pPr>
      <w:r w:rsidRPr="003D4A21">
        <w:rPr>
          <w:b w:val="0"/>
        </w:rPr>
        <w:tab/>
        <w:t>Основными видами деятельности ОАО «Птицефабрика Курская» является инкубация и выращивание птицы, забой птицы, переработка и реализация по договорам с предприятиями, транспортные перевозки, производство продукции растениеводства , осуществление коммерческой, посреднической, строительной и внешнеэкономической деятельности.</w:t>
      </w:r>
    </w:p>
    <w:p w:rsidR="003D4A21" w:rsidRPr="003D4A21" w:rsidRDefault="003D4A21" w:rsidP="003D4A21">
      <w:pPr>
        <w:pStyle w:val="ConsPlusNormal"/>
        <w:jc w:val="both"/>
        <w:rPr>
          <w:b w:val="0"/>
        </w:rPr>
      </w:pPr>
      <w:r w:rsidRPr="003D4A21">
        <w:rPr>
          <w:b w:val="0"/>
        </w:rPr>
        <w:tab/>
        <w:t>Выпускается мясо птицы полупотрошеное, мясо птицы полное потрошеное, вареные колбасы, полукопченые колбасы, консервы, копчености, субпродукты.</w:t>
      </w:r>
    </w:p>
    <w:p w:rsidR="003D4A21" w:rsidRPr="003D4A21" w:rsidRDefault="003D4A21" w:rsidP="003D4A21">
      <w:pPr>
        <w:pStyle w:val="ConsPlusNormal"/>
        <w:jc w:val="both"/>
        <w:rPr>
          <w:b w:val="0"/>
        </w:rPr>
      </w:pPr>
      <w:r w:rsidRPr="003D4A21">
        <w:rPr>
          <w:b w:val="0"/>
        </w:rPr>
        <w:t xml:space="preserve">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 в основном за счет производства кулинарных полуфабрикатов. Наряду с этим возможно снижение себестоимости продукции за счет снижения расходов на корма. </w:t>
      </w:r>
    </w:p>
    <w:p w:rsidR="003D4A21" w:rsidRPr="003D4A21" w:rsidRDefault="003D4A21" w:rsidP="003D4A21">
      <w:pPr>
        <w:pStyle w:val="ConsPlusNormal"/>
        <w:ind w:firstLine="708"/>
        <w:jc w:val="both"/>
        <w:rPr>
          <w:b w:val="0"/>
        </w:rPr>
      </w:pPr>
      <w:r w:rsidRPr="003D4A21">
        <w:rPr>
          <w:b w:val="0"/>
        </w:rPr>
        <w:t xml:space="preserve">Основной  поток продукции реализуется через  сеть фирменной торговли.  Основная доля реализации продукции приходится на ООО «Торговый дом «Курская ПТФ» Доля на рынке Курской области 37 %, на рынке России 1,25%.  </w:t>
      </w:r>
    </w:p>
    <w:p w:rsidR="003D4A21" w:rsidRPr="003D4A21" w:rsidRDefault="003D4A21" w:rsidP="003D4A21">
      <w:pPr>
        <w:pStyle w:val="ConsPlusNormal"/>
        <w:ind w:firstLine="708"/>
        <w:jc w:val="both"/>
        <w:rPr>
          <w:b w:val="0"/>
        </w:rPr>
      </w:pPr>
      <w:r w:rsidRPr="003D4A21">
        <w:rPr>
          <w:b w:val="0"/>
        </w:rPr>
        <w:t xml:space="preserve">Численность работников предприятия более 626 чел. По сравнению с 2016 годом произошло снижение численности на 31 человек. </w:t>
      </w:r>
    </w:p>
    <w:p w:rsidR="003D4A21" w:rsidRPr="003D4A21" w:rsidRDefault="003D4A21" w:rsidP="003D4A21">
      <w:pPr>
        <w:pStyle w:val="ConsPlusNormal"/>
        <w:ind w:firstLine="708"/>
        <w:jc w:val="both"/>
        <w:rPr>
          <w:b w:val="0"/>
        </w:rPr>
      </w:pPr>
      <w:r w:rsidRPr="003D4A21">
        <w:rPr>
          <w:b w:val="0"/>
        </w:rPr>
        <w:t>ОАО «Птицефабрика Курская»  постоянно участвует в конкурсах, программах. Награждена Дипломом 2 степени Министерства сельского хозяйства и продовольствия., «Золотой медалью» выставки Агропромышленного комплекса России, почетным дипломом Академии проблем качества, «Золотой медалью» Специализированной выставки агропромкомплекса России, «Бронзовой медалью» Специализированной выставки агропромышленного комплекса России.  Темп роста реализации  сельскохозяйственной продукции на 2017 год составит 100,01% к предыдущему году,  прогнозируется выручка  реализации сельскохозяйственной продукции  на 2018 год- 809,2 тыс.рублей , 2019 год-845,2 тыс.рублей, 2020 год-877,9 тыс.рублей. Темпы роста соответственно к предыдущему году: 2018 год-100,4 %, 2019 год-100,9%, 2020 год-100,5%. Индекс дефлятор цен сельскохозяйственной продукции составит по годам: 2018 год-105,3%, 2019 год-103,5 %, 2020 год-103,4%.</w:t>
      </w:r>
    </w:p>
    <w:p w:rsidR="003D4A21" w:rsidRPr="003D4A21" w:rsidRDefault="003D4A21" w:rsidP="003D4A21">
      <w:pPr>
        <w:pStyle w:val="ConsPlusNormal"/>
        <w:ind w:firstLine="708"/>
        <w:jc w:val="both"/>
        <w:rPr>
          <w:b w:val="0"/>
        </w:rPr>
      </w:pPr>
      <w:r w:rsidRPr="003D4A21">
        <w:rPr>
          <w:b w:val="0"/>
        </w:rPr>
        <w:t>Наращивает темпы производства продукции ЗАО «Сейм –Агро»  по производству овощей. Численность работников 141 чел. Выручка от реализации сельскохозяйственной продукции этого предприятия  в 2017 году оценивается в размере 194,2 млн.рублей. Прогнозируется реализация сельхозпродукции :</w:t>
      </w:r>
    </w:p>
    <w:p w:rsidR="003D4A21" w:rsidRPr="003D4A21" w:rsidRDefault="003D4A21" w:rsidP="003D4A21">
      <w:pPr>
        <w:pStyle w:val="ConsPlusNormal"/>
        <w:ind w:firstLine="708"/>
        <w:jc w:val="both"/>
        <w:rPr>
          <w:b w:val="0"/>
        </w:rPr>
      </w:pPr>
      <w:r w:rsidRPr="003D4A21">
        <w:rPr>
          <w:b w:val="0"/>
        </w:rPr>
        <w:t>2018 году-298,4 млн.рублей;</w:t>
      </w:r>
    </w:p>
    <w:p w:rsidR="003D4A21" w:rsidRPr="003D4A21" w:rsidRDefault="003D4A21" w:rsidP="003D4A21">
      <w:pPr>
        <w:pStyle w:val="ConsPlusNormal"/>
        <w:ind w:firstLine="708"/>
        <w:jc w:val="both"/>
        <w:rPr>
          <w:b w:val="0"/>
        </w:rPr>
      </w:pPr>
      <w:r w:rsidRPr="003D4A21">
        <w:rPr>
          <w:b w:val="0"/>
        </w:rPr>
        <w:t>2019 году-329,1 млн.рублей;</w:t>
      </w:r>
    </w:p>
    <w:p w:rsidR="003D4A21" w:rsidRPr="003D4A21" w:rsidRDefault="003D4A21" w:rsidP="003D4A21">
      <w:pPr>
        <w:pStyle w:val="ConsPlusNormal"/>
        <w:ind w:firstLine="708"/>
        <w:jc w:val="both"/>
        <w:rPr>
          <w:b w:val="0"/>
        </w:rPr>
      </w:pPr>
      <w:r w:rsidRPr="003D4A21">
        <w:rPr>
          <w:b w:val="0"/>
        </w:rPr>
        <w:t>2020 году-346,2 млн.рублей.</w:t>
      </w:r>
    </w:p>
    <w:p w:rsidR="003D4A21" w:rsidRPr="003D4A21" w:rsidRDefault="003D4A21" w:rsidP="003D4A21">
      <w:pPr>
        <w:pStyle w:val="ConsPlusNormal"/>
        <w:ind w:firstLine="708"/>
        <w:jc w:val="both"/>
        <w:rPr>
          <w:b w:val="0"/>
        </w:rPr>
      </w:pPr>
      <w:r w:rsidRPr="003D4A21">
        <w:rPr>
          <w:b w:val="0"/>
        </w:rPr>
        <w:t xml:space="preserve"> Темпы роста реализации сельскохозяйственной продукции на 2017 год  составят 99, 5 % к предыдущему году, 2018 году- 109,6 %, 2019 год 102,4 %, 2020 году-100,8 %.</w:t>
      </w:r>
    </w:p>
    <w:p w:rsidR="003D4A21" w:rsidRPr="003D4A21" w:rsidRDefault="003D4A21" w:rsidP="003D4A21">
      <w:pPr>
        <w:pStyle w:val="ConsPlusNormal"/>
        <w:ind w:firstLine="708"/>
        <w:jc w:val="both"/>
        <w:rPr>
          <w:b w:val="0"/>
        </w:rPr>
      </w:pPr>
      <w:r w:rsidRPr="003D4A21">
        <w:rPr>
          <w:b w:val="0"/>
        </w:rPr>
        <w:t>Индекс дефлятор цен характеризуется следующими показателями:</w:t>
      </w:r>
    </w:p>
    <w:p w:rsidR="003D4A21" w:rsidRPr="003D4A21" w:rsidRDefault="003D4A21" w:rsidP="003D4A21">
      <w:pPr>
        <w:pStyle w:val="ConsPlusNormal"/>
        <w:ind w:firstLine="708"/>
        <w:jc w:val="both"/>
        <w:rPr>
          <w:b w:val="0"/>
        </w:rPr>
      </w:pPr>
      <w:r w:rsidRPr="003D4A21">
        <w:rPr>
          <w:b w:val="0"/>
        </w:rPr>
        <w:t xml:space="preserve">2017 год оценка-103,7 % к предыдущему году; </w:t>
      </w:r>
    </w:p>
    <w:p w:rsidR="003D4A21" w:rsidRPr="003D4A21" w:rsidRDefault="003D4A21" w:rsidP="003D4A21">
      <w:pPr>
        <w:pStyle w:val="ConsPlusNormal"/>
        <w:ind w:firstLine="708"/>
        <w:jc w:val="both"/>
        <w:rPr>
          <w:b w:val="0"/>
        </w:rPr>
      </w:pPr>
      <w:r w:rsidRPr="003D4A21">
        <w:rPr>
          <w:b w:val="0"/>
        </w:rPr>
        <w:t xml:space="preserve">2018 год прогноз-105,3 % к предыдущему году; </w:t>
      </w:r>
    </w:p>
    <w:p w:rsidR="003D4A21" w:rsidRPr="003D4A21" w:rsidRDefault="003D4A21" w:rsidP="003D4A21">
      <w:pPr>
        <w:pStyle w:val="ConsPlusNormal"/>
        <w:ind w:firstLine="708"/>
        <w:jc w:val="both"/>
        <w:rPr>
          <w:b w:val="0"/>
        </w:rPr>
      </w:pPr>
      <w:r w:rsidRPr="003D4A21">
        <w:rPr>
          <w:b w:val="0"/>
        </w:rPr>
        <w:t xml:space="preserve">2019 год прогноз-103,5 % к предыдущему году; </w:t>
      </w:r>
    </w:p>
    <w:p w:rsidR="003D4A21" w:rsidRPr="003D4A21" w:rsidRDefault="003D4A21" w:rsidP="003D4A21">
      <w:pPr>
        <w:pStyle w:val="ConsPlusNormal"/>
        <w:ind w:firstLine="708"/>
        <w:jc w:val="both"/>
        <w:rPr>
          <w:b w:val="0"/>
        </w:rPr>
      </w:pPr>
      <w:r w:rsidRPr="003D4A21">
        <w:rPr>
          <w:b w:val="0"/>
        </w:rPr>
        <w:t xml:space="preserve">2020 год прогноз-103,74% к предыдущему году. </w:t>
      </w:r>
    </w:p>
    <w:p w:rsidR="003D4A21" w:rsidRPr="003D4A21" w:rsidRDefault="003D4A21" w:rsidP="003D4A21">
      <w:pPr>
        <w:pStyle w:val="ConsPlusNormal"/>
        <w:ind w:firstLine="708"/>
        <w:jc w:val="both"/>
        <w:rPr>
          <w:b w:val="0"/>
        </w:rPr>
      </w:pPr>
    </w:p>
    <w:p w:rsidR="003D4A21" w:rsidRPr="003D4A21" w:rsidRDefault="003D4A21" w:rsidP="003D4A21">
      <w:pPr>
        <w:pStyle w:val="ConsPlusNormal"/>
        <w:ind w:firstLine="708"/>
        <w:jc w:val="both"/>
        <w:rPr>
          <w:b w:val="0"/>
        </w:rPr>
      </w:pPr>
      <w:r w:rsidRPr="003D4A21">
        <w:rPr>
          <w:b w:val="0"/>
        </w:rPr>
        <w:t xml:space="preserve">Объем отгруженных товаров собственного производства возрастет к 2020 году по сравнению с 2016 годом на 419,7 млн. рублей, индекс промышленного производства увеличится на 2,2 %, индекс дефлятор оптовых цен снизится к 2020 году на 9,7 % против 2016 года. </w:t>
      </w:r>
    </w:p>
    <w:p w:rsidR="003D4A21" w:rsidRPr="003D4A21" w:rsidRDefault="003D4A21" w:rsidP="003D4A21">
      <w:pPr>
        <w:pStyle w:val="ConsPlusNormal"/>
        <w:ind w:firstLine="708"/>
        <w:jc w:val="both"/>
        <w:rPr>
          <w:b w:val="0"/>
        </w:rPr>
      </w:pPr>
      <w:r w:rsidRPr="003D4A21">
        <w:rPr>
          <w:b w:val="0"/>
        </w:rPr>
        <w:t>Основные поставщики товаров собственного производства : ООО «Шугарофф», АО «Главтехконструкция», ООО «ТД «Курская ПТФ», ЗАО «ТПК «Дана», ООО «КВТ».</w:t>
      </w:r>
    </w:p>
    <w:p w:rsidR="003D4A21" w:rsidRPr="003D4A21" w:rsidRDefault="003D4A21" w:rsidP="003D4A21">
      <w:pPr>
        <w:pStyle w:val="2"/>
        <w:spacing w:after="0" w:line="240" w:lineRule="auto"/>
        <w:ind w:left="0"/>
        <w:jc w:val="both"/>
        <w:rPr>
          <w:rFonts w:ascii="Times New Roman" w:hAnsi="Times New Roman" w:cs="Times New Roman"/>
          <w:sz w:val="28"/>
          <w:szCs w:val="28"/>
        </w:rPr>
      </w:pPr>
    </w:p>
    <w:p w:rsidR="003D4A21" w:rsidRPr="003D4A21" w:rsidRDefault="003D4A21" w:rsidP="003D4A21">
      <w:pPr>
        <w:pStyle w:val="ConsPlusNormal"/>
        <w:jc w:val="both"/>
        <w:outlineLvl w:val="4"/>
        <w:rPr>
          <w:b w:val="0"/>
          <w:i/>
        </w:rPr>
      </w:pPr>
      <w:r w:rsidRPr="003D4A21">
        <w:rPr>
          <w:b w:val="0"/>
          <w:i/>
        </w:rPr>
        <w:t>Социальное обеспечение</w:t>
      </w:r>
    </w:p>
    <w:p w:rsidR="003D4A21" w:rsidRPr="003D4A21" w:rsidRDefault="003D4A21" w:rsidP="003D4A21">
      <w:pPr>
        <w:pStyle w:val="ConsPlusNormal"/>
        <w:ind w:firstLine="540"/>
        <w:jc w:val="both"/>
        <w:rPr>
          <w:b w:val="0"/>
        </w:rPr>
      </w:pPr>
      <w:r w:rsidRPr="003D4A21">
        <w:rPr>
          <w:b w:val="0"/>
        </w:rPr>
        <w:t xml:space="preserve">В числе важнейших приоритетов органов власти Ворошневского сельсовета  является  содействие органов местного самоуправления Ворошневского сельсовета   в социальной сфере: </w:t>
      </w:r>
    </w:p>
    <w:p w:rsidR="003D4A21" w:rsidRPr="003D4A21" w:rsidRDefault="003D4A21" w:rsidP="003D4A21">
      <w:pPr>
        <w:pStyle w:val="ConsPlusNormal"/>
        <w:ind w:firstLine="540"/>
        <w:jc w:val="both"/>
        <w:rPr>
          <w:b w:val="0"/>
        </w:rPr>
      </w:pPr>
      <w:r w:rsidRPr="003D4A21">
        <w:rPr>
          <w:b w:val="0"/>
        </w:rPr>
        <w:t>-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rsidR="003D4A21" w:rsidRPr="003D4A21" w:rsidRDefault="003D4A21" w:rsidP="003D4A21">
      <w:pPr>
        <w:pStyle w:val="ConsPlusNormal"/>
        <w:ind w:firstLine="540"/>
        <w:jc w:val="both"/>
        <w:rPr>
          <w:b w:val="0"/>
        </w:rPr>
      </w:pPr>
      <w:r w:rsidRPr="003D4A21">
        <w:rPr>
          <w:b w:val="0"/>
        </w:rPr>
        <w:t>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люди  проживающие одни, оказывается всесторонняя помощь в постановке таких людей на учет и оказание им помощи.</w:t>
      </w:r>
    </w:p>
    <w:p w:rsidR="003D4A21" w:rsidRPr="003D4A21" w:rsidRDefault="003D4A21" w:rsidP="003D4A21">
      <w:pPr>
        <w:pStyle w:val="ConsPlusNormal"/>
        <w:ind w:firstLine="540"/>
        <w:jc w:val="both"/>
        <w:rPr>
          <w:b w:val="0"/>
        </w:rPr>
      </w:pPr>
      <w:r w:rsidRPr="003D4A21">
        <w:rPr>
          <w:b w:val="0"/>
        </w:rPr>
        <w:t>Целями социального обеспечения в муниципальном образовании на период до 2020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rsidR="003D4A21" w:rsidRPr="003D4A21" w:rsidRDefault="003D4A21" w:rsidP="003D4A21">
      <w:pPr>
        <w:pStyle w:val="ConsPlusNormal"/>
        <w:jc w:val="both"/>
        <w:rPr>
          <w:b w:val="0"/>
        </w:rPr>
      </w:pPr>
    </w:p>
    <w:p w:rsidR="003D4A21" w:rsidRPr="003D4A21" w:rsidRDefault="003D4A21" w:rsidP="003D4A21">
      <w:pPr>
        <w:pStyle w:val="ConsPlusNormal"/>
        <w:jc w:val="both"/>
        <w:outlineLvl w:val="4"/>
        <w:rPr>
          <w:b w:val="0"/>
          <w:i/>
        </w:rPr>
      </w:pPr>
      <w:r w:rsidRPr="003D4A21">
        <w:rPr>
          <w:b w:val="0"/>
          <w:i/>
        </w:rPr>
        <w:t>Образование</w:t>
      </w:r>
    </w:p>
    <w:p w:rsidR="003D4A21" w:rsidRPr="003D4A21" w:rsidRDefault="003D4A21" w:rsidP="003D4A21">
      <w:pPr>
        <w:pStyle w:val="ConsPlusNormal"/>
        <w:ind w:firstLine="540"/>
        <w:jc w:val="both"/>
        <w:rPr>
          <w:b w:val="0"/>
        </w:rPr>
      </w:pPr>
      <w:r w:rsidRPr="003D4A21">
        <w:rPr>
          <w:b w:val="0"/>
        </w:rPr>
        <w:t>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rsidR="003D4A21" w:rsidRPr="003D4A21" w:rsidRDefault="003D4A21" w:rsidP="003D4A21">
      <w:pPr>
        <w:pStyle w:val="ConsPlusNormal"/>
        <w:jc w:val="both"/>
        <w:outlineLvl w:val="3"/>
        <w:rPr>
          <w:b w:val="0"/>
        </w:rPr>
      </w:pPr>
    </w:p>
    <w:p w:rsidR="003D4A21" w:rsidRPr="003D4A21" w:rsidRDefault="003D4A21" w:rsidP="003D4A21">
      <w:pPr>
        <w:pStyle w:val="ConsPlusNormal"/>
        <w:jc w:val="both"/>
        <w:outlineLvl w:val="4"/>
        <w:rPr>
          <w:b w:val="0"/>
          <w:i/>
        </w:rPr>
      </w:pPr>
      <w:r w:rsidRPr="003D4A21">
        <w:rPr>
          <w:b w:val="0"/>
          <w:i/>
        </w:rPr>
        <w:t>Культура</w:t>
      </w:r>
    </w:p>
    <w:p w:rsidR="003D4A21" w:rsidRPr="003D4A21" w:rsidRDefault="003D4A21" w:rsidP="003D4A21">
      <w:pPr>
        <w:pStyle w:val="ConsPlusNormal"/>
        <w:ind w:firstLine="540"/>
        <w:jc w:val="both"/>
        <w:rPr>
          <w:b w:val="0"/>
        </w:rPr>
      </w:pPr>
      <w:r w:rsidRPr="003D4A21">
        <w:rPr>
          <w:b w:val="0"/>
        </w:rPr>
        <w:t>Учреждения культуры муниципального образования «Ворошневский сельсовет» состоят из муниципального учреждения культуры «Ворошневская сельская библиотека». Работники МКУК «Ворошневская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и клубной работы, применяя  традиционные исконно русские празднества, ведут просветительскую, патриотическую и научно-исследовательскую работу. Своими силами организован клуб «Надежда». Ко всем знаменательным датам проводятся мероприятия с привлечением детей и взрослых</w:t>
      </w:r>
    </w:p>
    <w:p w:rsidR="003D4A21" w:rsidRPr="003D4A21" w:rsidRDefault="003D4A21" w:rsidP="003D4A21">
      <w:pPr>
        <w:pStyle w:val="ConsPlusNormal"/>
        <w:ind w:firstLine="540"/>
        <w:jc w:val="both"/>
        <w:rPr>
          <w:b w:val="0"/>
        </w:rPr>
      </w:pPr>
      <w:r w:rsidRPr="003D4A21">
        <w:rPr>
          <w:b w:val="0"/>
        </w:rPr>
        <w:t>МКУК «Ворошневская сельская библиотека» оснащена современной оргтехникой.</w:t>
      </w:r>
    </w:p>
    <w:p w:rsidR="003D4A21" w:rsidRPr="003D4A21" w:rsidRDefault="003D4A21" w:rsidP="003D4A21">
      <w:pPr>
        <w:pStyle w:val="ConsPlusNormal"/>
        <w:ind w:firstLine="540"/>
        <w:jc w:val="both"/>
        <w:rPr>
          <w:b w:val="0"/>
        </w:rPr>
      </w:pPr>
      <w:r w:rsidRPr="003D4A21">
        <w:rPr>
          <w:b w:val="0"/>
        </w:rPr>
        <w:t xml:space="preserve"> Это учреждение создает у селян хорошее настроение, приобщая и вовлекая их в вечный и прекрасный мир культуры и искусства. </w:t>
      </w:r>
    </w:p>
    <w:p w:rsidR="003D4A21" w:rsidRPr="003D4A21" w:rsidRDefault="003D4A21" w:rsidP="003D4A21">
      <w:pPr>
        <w:pStyle w:val="ConsPlusNormal"/>
        <w:ind w:firstLine="540"/>
        <w:jc w:val="both"/>
        <w:rPr>
          <w:b w:val="0"/>
        </w:rPr>
      </w:pPr>
      <w:r w:rsidRPr="003D4A21">
        <w:rPr>
          <w:b w:val="0"/>
        </w:rPr>
        <w:t>Один из главных вопросов в работе учреждения - это вопрос улучшения качественного уровня проводимых мероприятий, подбор и обновление кадров.</w:t>
      </w:r>
    </w:p>
    <w:p w:rsidR="003D4A21" w:rsidRPr="003D4A21" w:rsidRDefault="003D4A21" w:rsidP="003D4A21">
      <w:pPr>
        <w:pStyle w:val="ConsPlusNormal"/>
        <w:ind w:firstLine="540"/>
        <w:jc w:val="both"/>
        <w:rPr>
          <w:b w:val="0"/>
        </w:rPr>
      </w:pPr>
      <w:r w:rsidRPr="003D4A21">
        <w:rPr>
          <w:b w:val="0"/>
        </w:rPr>
        <w:t xml:space="preserve">Приоритетным направлением в деятельности муниципального учреждения культуры является  массово-просветительская работа. </w:t>
      </w:r>
    </w:p>
    <w:p w:rsidR="003D4A21" w:rsidRPr="003D4A21" w:rsidRDefault="003D4A21" w:rsidP="003D4A21">
      <w:pPr>
        <w:pStyle w:val="ConsPlusNormal"/>
        <w:ind w:firstLine="540"/>
        <w:jc w:val="both"/>
        <w:rPr>
          <w:b w:val="0"/>
        </w:rPr>
      </w:pPr>
      <w:r w:rsidRPr="003D4A21">
        <w:rPr>
          <w:b w:val="0"/>
        </w:rPr>
        <w:t>Библиотечная система на протяжении ряда лет строились по следующим направлениям: организация библиотечного обслуживания, краеведческая деятельность, просветительская и воспитательная деятельность по историко-патриотическому, экологическому, духовно-нравственному, правовому, пропаганда художественной литературы. В МУК «Ворошневская сельская библиотека» работает два специалиста со стажем работы более 15 лет и 1 специалист со стажем до 10 лет. Были проблемы с размещением библиотеки, которая находилась вдали от делового центра Ворошнево. В настоящее время  библиотека перемещена в центр села д. Ворошнево, что позволит селянам использовать услуги библиотеки на более качественном уровне.</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both"/>
        <w:rPr>
          <w:b w:val="0"/>
          <w:i/>
        </w:rPr>
      </w:pPr>
      <w:r w:rsidRPr="003D4A21">
        <w:rPr>
          <w:b w:val="0"/>
          <w:i/>
        </w:rPr>
        <w:t>Бюджет</w:t>
      </w:r>
    </w:p>
    <w:p w:rsidR="003D4A21" w:rsidRPr="003D4A21" w:rsidRDefault="003D4A21" w:rsidP="003D4A21">
      <w:pPr>
        <w:pStyle w:val="ConsPlusNormal"/>
        <w:ind w:firstLine="708"/>
        <w:jc w:val="both"/>
        <w:rPr>
          <w:b w:val="0"/>
        </w:rPr>
      </w:pPr>
      <w:r w:rsidRPr="003D4A21">
        <w:rPr>
          <w:b w:val="0"/>
        </w:rPr>
        <w:t xml:space="preserve">Бюджет муниципального образования «Ворошневский сельсовет»  характеризуется следующей структурой: </w:t>
      </w:r>
    </w:p>
    <w:tbl>
      <w:tblPr>
        <w:tblW w:w="0" w:type="auto"/>
        <w:tblLook w:val="04A0"/>
      </w:tblPr>
      <w:tblGrid>
        <w:gridCol w:w="2974"/>
        <w:gridCol w:w="1099"/>
        <w:gridCol w:w="1097"/>
        <w:gridCol w:w="1097"/>
        <w:gridCol w:w="1097"/>
        <w:gridCol w:w="1097"/>
        <w:gridCol w:w="1097"/>
      </w:tblGrid>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Ед.</w:t>
            </w:r>
          </w:p>
          <w:p w:rsidR="003D4A21" w:rsidRPr="003D4A21" w:rsidRDefault="003D4A21">
            <w:pPr>
              <w:pStyle w:val="ConsPlusNormal"/>
              <w:jc w:val="both"/>
              <w:rPr>
                <w:b w:val="0"/>
                <w:sz w:val="24"/>
                <w:szCs w:val="24"/>
              </w:rPr>
            </w:pPr>
            <w:r w:rsidRPr="003D4A21">
              <w:rPr>
                <w:b w:val="0"/>
                <w:sz w:val="24"/>
                <w:szCs w:val="24"/>
              </w:rPr>
              <w:t>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2016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2017 год</w:t>
            </w:r>
          </w:p>
          <w:p w:rsidR="003D4A21" w:rsidRPr="003D4A21" w:rsidRDefault="003D4A21">
            <w:pPr>
              <w:pStyle w:val="ConsPlusNormal"/>
              <w:jc w:val="both"/>
              <w:rPr>
                <w:b w:val="0"/>
                <w:sz w:val="24"/>
                <w:szCs w:val="24"/>
              </w:rPr>
            </w:pPr>
            <w:r w:rsidRPr="003D4A21">
              <w:rPr>
                <w:b w:val="0"/>
                <w:sz w:val="24"/>
                <w:szCs w:val="24"/>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2018 год</w:t>
            </w:r>
          </w:p>
          <w:p w:rsidR="003D4A21" w:rsidRPr="003D4A21" w:rsidRDefault="003D4A21">
            <w:pPr>
              <w:pStyle w:val="ConsPlusNormal"/>
              <w:jc w:val="both"/>
              <w:rPr>
                <w:b w:val="0"/>
                <w:sz w:val="24"/>
                <w:szCs w:val="24"/>
              </w:rPr>
            </w:pPr>
            <w:r w:rsidRPr="003D4A21">
              <w:rPr>
                <w:b w:val="0"/>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2019 год</w:t>
            </w:r>
          </w:p>
          <w:p w:rsidR="003D4A21" w:rsidRPr="003D4A21" w:rsidRDefault="003D4A21">
            <w:pPr>
              <w:pStyle w:val="ConsPlusNormal"/>
              <w:jc w:val="both"/>
              <w:rPr>
                <w:b w:val="0"/>
                <w:sz w:val="24"/>
                <w:szCs w:val="24"/>
              </w:rPr>
            </w:pPr>
            <w:r w:rsidRPr="003D4A21">
              <w:rPr>
                <w:b w:val="0"/>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2020 год</w:t>
            </w:r>
          </w:p>
          <w:p w:rsidR="003D4A21" w:rsidRPr="003D4A21" w:rsidRDefault="003D4A21">
            <w:pPr>
              <w:pStyle w:val="ConsPlusNormal"/>
              <w:jc w:val="both"/>
              <w:rPr>
                <w:b w:val="0"/>
                <w:sz w:val="24"/>
                <w:szCs w:val="24"/>
              </w:rPr>
            </w:pPr>
            <w:r w:rsidRPr="003D4A21">
              <w:rPr>
                <w:b w:val="0"/>
                <w:sz w:val="24"/>
                <w:szCs w:val="24"/>
              </w:rPr>
              <w:t>прогноз</w:t>
            </w: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Доходы всего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9,3</w:t>
            </w: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A21" w:rsidRPr="003D4A21" w:rsidRDefault="003D4A21">
            <w:pPr>
              <w:pStyle w:val="ConsPlusNormal"/>
              <w:jc w:val="both"/>
              <w:rPr>
                <w:b w:val="0"/>
                <w:sz w:val="24"/>
                <w:szCs w:val="24"/>
              </w:rPr>
            </w:pP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 xml:space="preserve">собственные доходы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7,7</w:t>
            </w: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Уд.вес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81,2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79,4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80,9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82,8</w:t>
            </w: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Безвозмездные поступления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1,6</w:t>
            </w:r>
          </w:p>
        </w:tc>
      </w:tr>
      <w:tr w:rsidR="003D4A21" w:rsidRPr="003D4A21"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Уд.вес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3D4A21" w:rsidRDefault="003D4A21">
            <w:pPr>
              <w:pStyle w:val="ConsPlusNormal"/>
              <w:jc w:val="both"/>
              <w:rPr>
                <w:b w:val="0"/>
                <w:sz w:val="24"/>
                <w:szCs w:val="24"/>
              </w:rPr>
            </w:pPr>
            <w:r w:rsidRPr="003D4A21">
              <w:rPr>
                <w:b w:val="0"/>
                <w:sz w:val="24"/>
                <w:szCs w:val="24"/>
              </w:rPr>
              <w:t>17,2</w:t>
            </w:r>
          </w:p>
        </w:tc>
      </w:tr>
      <w:tr w:rsidR="003D4A21" w:rsidRPr="00F5482B"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pStyle w:val="ConsPlusNormal"/>
              <w:jc w:val="both"/>
              <w:rPr>
                <w:b w:val="0"/>
                <w:sz w:val="24"/>
                <w:szCs w:val="24"/>
              </w:rPr>
            </w:pPr>
            <w:r w:rsidRPr="00F5482B">
              <w:rPr>
                <w:b w:val="0"/>
                <w:sz w:val="24"/>
                <w:szCs w:val="24"/>
              </w:rPr>
              <w:t>Расходы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pStyle w:val="ConsPlusNormal"/>
              <w:jc w:val="both"/>
              <w:rPr>
                <w:b w:val="0"/>
                <w:sz w:val="24"/>
                <w:szCs w:val="24"/>
              </w:rPr>
            </w:pPr>
            <w:r w:rsidRPr="00F5482B">
              <w:rPr>
                <w:b w:val="0"/>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9,3</w:t>
            </w:r>
          </w:p>
        </w:tc>
      </w:tr>
      <w:tr w:rsidR="003D4A21" w:rsidRPr="00F5482B" w:rsidTr="003D4A21">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pStyle w:val="ConsPlusNormal"/>
              <w:jc w:val="both"/>
              <w:rPr>
                <w:b w:val="0"/>
                <w:sz w:val="24"/>
                <w:szCs w:val="24"/>
              </w:rPr>
            </w:pPr>
            <w:r w:rsidRPr="00F5482B">
              <w:rPr>
                <w:b w:val="0"/>
                <w:sz w:val="24"/>
                <w:szCs w:val="24"/>
              </w:rPr>
              <w:t>Дефицит (-), профицит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pStyle w:val="ConsPlusNormal"/>
              <w:jc w:val="both"/>
              <w:rPr>
                <w:b w:val="0"/>
                <w:sz w:val="24"/>
                <w:szCs w:val="24"/>
              </w:rPr>
            </w:pPr>
            <w:r w:rsidRPr="00F5482B">
              <w:rPr>
                <w:b w:val="0"/>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A21" w:rsidRPr="00F5482B" w:rsidRDefault="003D4A21">
            <w:pPr>
              <w:jc w:val="both"/>
              <w:rPr>
                <w:sz w:val="24"/>
                <w:szCs w:val="24"/>
              </w:rPr>
            </w:pPr>
            <w:r w:rsidRPr="00F5482B">
              <w:rPr>
                <w:sz w:val="24"/>
                <w:szCs w:val="24"/>
              </w:rPr>
              <w:t>0,0</w:t>
            </w:r>
          </w:p>
        </w:tc>
      </w:tr>
    </w:tbl>
    <w:p w:rsidR="003D4A21" w:rsidRPr="00F5482B" w:rsidRDefault="003D4A21" w:rsidP="003D4A21">
      <w:pPr>
        <w:pStyle w:val="ConsPlusNormal"/>
        <w:ind w:firstLine="708"/>
        <w:jc w:val="both"/>
        <w:rPr>
          <w:b w:val="0"/>
          <w:sz w:val="24"/>
          <w:szCs w:val="24"/>
        </w:rPr>
      </w:pPr>
    </w:p>
    <w:p w:rsidR="003D4A21" w:rsidRPr="003D4A21" w:rsidRDefault="003D4A21" w:rsidP="003D4A21">
      <w:pPr>
        <w:pStyle w:val="ConsPlusNormal"/>
        <w:ind w:firstLine="708"/>
        <w:jc w:val="both"/>
        <w:rPr>
          <w:b w:val="0"/>
        </w:rPr>
      </w:pPr>
      <w:r w:rsidRPr="003D4A21">
        <w:rPr>
          <w:b w:val="0"/>
        </w:rPr>
        <w:t>Основу доходной части местного бюджета составляют собственные доходы, которые ежегодно поступают и прогнозируются в размере от 7.2 млн. рублей до 7,7 млн. рублей и уд. вес их составляет от 78,6% до 82,8%.</w:t>
      </w:r>
    </w:p>
    <w:p w:rsidR="003D4A21" w:rsidRPr="003D4A21" w:rsidRDefault="003D4A21" w:rsidP="003D4A21">
      <w:pPr>
        <w:pStyle w:val="ConsPlusNormal"/>
        <w:ind w:firstLine="708"/>
        <w:jc w:val="both"/>
        <w:rPr>
          <w:b w:val="0"/>
        </w:rPr>
      </w:pPr>
      <w:r w:rsidRPr="003D4A21">
        <w:rPr>
          <w:b w:val="0"/>
        </w:rPr>
        <w:t>Безвозмездные поступления варьируются с 2016 года от 1,6 млн. рублей до 2,1 млн. рублей и уд. Вес составляет в общей массе доходов от 17,2 % до 21,4 %.</w:t>
      </w:r>
    </w:p>
    <w:p w:rsidR="003D4A21" w:rsidRPr="003D4A21" w:rsidRDefault="003D4A21" w:rsidP="003D4A21">
      <w:pPr>
        <w:pStyle w:val="ConsPlusNormal"/>
        <w:ind w:firstLine="708"/>
        <w:jc w:val="both"/>
        <w:rPr>
          <w:b w:val="0"/>
        </w:rPr>
      </w:pPr>
      <w:r w:rsidRPr="003D4A21">
        <w:rPr>
          <w:b w:val="0"/>
        </w:rPr>
        <w:t>Доходная часть бюджета пополняется в основном за счет НДФЛ и земельного налога  с организаций. Ежегодно планируется бюджет без дефицита.</w:t>
      </w:r>
    </w:p>
    <w:p w:rsidR="003D4A21" w:rsidRPr="003D4A21" w:rsidRDefault="003D4A21" w:rsidP="003D4A21">
      <w:pPr>
        <w:pStyle w:val="ConsPlusNormal"/>
        <w:ind w:firstLine="708"/>
        <w:jc w:val="both"/>
        <w:rPr>
          <w:b w:val="0"/>
        </w:rPr>
      </w:pPr>
    </w:p>
    <w:p w:rsidR="003D4A21" w:rsidRPr="003D4A21" w:rsidRDefault="003D4A21" w:rsidP="003D4A21">
      <w:pPr>
        <w:pStyle w:val="ConsPlusNormal"/>
        <w:jc w:val="both"/>
        <w:outlineLvl w:val="4"/>
        <w:rPr>
          <w:b w:val="0"/>
          <w:i/>
        </w:rPr>
      </w:pPr>
      <w:r w:rsidRPr="003D4A21">
        <w:rPr>
          <w:b w:val="0"/>
          <w:i/>
        </w:rPr>
        <w:t>Потребительский рынок товаров и услуг</w:t>
      </w:r>
    </w:p>
    <w:p w:rsidR="003D4A21" w:rsidRPr="003D4A21" w:rsidRDefault="003D4A21" w:rsidP="003D4A21">
      <w:pPr>
        <w:pStyle w:val="ConsPlusNormal"/>
        <w:ind w:firstLine="540"/>
        <w:jc w:val="both"/>
        <w:rPr>
          <w:b w:val="0"/>
        </w:rPr>
      </w:pPr>
      <w:r w:rsidRPr="003D4A21">
        <w:rPr>
          <w:b w:val="0"/>
        </w:rPr>
        <w:t>В  МО «Ворошневский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rsidR="003D4A21" w:rsidRPr="003D4A21" w:rsidRDefault="003D4A21" w:rsidP="003D4A21">
      <w:pPr>
        <w:pStyle w:val="ConsPlusNormal"/>
        <w:ind w:firstLine="540"/>
        <w:jc w:val="both"/>
        <w:rPr>
          <w:b w:val="0"/>
        </w:rPr>
      </w:pPr>
      <w:r w:rsidRPr="003D4A21">
        <w:rPr>
          <w:b w:val="0"/>
        </w:rPr>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rsidR="003D4A21" w:rsidRPr="003D4A21" w:rsidRDefault="003D4A21" w:rsidP="003D4A21">
      <w:pPr>
        <w:pStyle w:val="ConsPlusNormal"/>
        <w:ind w:firstLine="540"/>
        <w:jc w:val="both"/>
        <w:rPr>
          <w:b w:val="0"/>
        </w:rPr>
      </w:pPr>
      <w:r w:rsidRPr="003D4A21">
        <w:rPr>
          <w:b w:val="0"/>
        </w:rPr>
        <w:t>Постоянно проводится работа по повышению культуры обслуживания населения.</w:t>
      </w:r>
    </w:p>
    <w:p w:rsidR="003D4A21" w:rsidRPr="003D4A21" w:rsidRDefault="003D4A21" w:rsidP="003D4A21">
      <w:pPr>
        <w:pStyle w:val="ConsPlusNormal"/>
        <w:ind w:firstLine="540"/>
        <w:jc w:val="both"/>
        <w:rPr>
          <w:b w:val="0"/>
        </w:rPr>
      </w:pPr>
      <w:r w:rsidRPr="003D4A21">
        <w:rPr>
          <w:b w:val="0"/>
        </w:rPr>
        <w:t>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населения муниципального образования, поддержка и развитие социально значимых видов услуг.</w:t>
      </w:r>
    </w:p>
    <w:p w:rsidR="003D4A21" w:rsidRPr="003D4A21" w:rsidRDefault="003D4A21" w:rsidP="003D4A21">
      <w:pPr>
        <w:pStyle w:val="ConsPlusNormal"/>
        <w:ind w:firstLine="540"/>
        <w:jc w:val="both"/>
        <w:rPr>
          <w:b w:val="0"/>
        </w:rPr>
      </w:pPr>
      <w:r w:rsidRPr="003D4A21">
        <w:rPr>
          <w:b w:val="0"/>
        </w:rPr>
        <w:t>- повышение культуры и качества обслуживания, совершенствование механизмов защиты прав потребителей</w:t>
      </w:r>
    </w:p>
    <w:p w:rsidR="003D4A21" w:rsidRPr="003D4A21" w:rsidRDefault="003D4A21" w:rsidP="003D4A21">
      <w:pPr>
        <w:pStyle w:val="ConsPlusNormal"/>
        <w:ind w:firstLine="540"/>
        <w:jc w:val="both"/>
        <w:rPr>
          <w:b w:val="0"/>
        </w:rPr>
      </w:pPr>
      <w:r w:rsidRPr="003D4A21">
        <w:rPr>
          <w:b w:val="0"/>
        </w:rPr>
        <w:t>-защита потребителей от недоброкачественных продуктов и услуг, создания условий для конкуренции.</w:t>
      </w:r>
    </w:p>
    <w:p w:rsidR="003D4A21" w:rsidRPr="003D4A21" w:rsidRDefault="003D4A21" w:rsidP="003D4A21">
      <w:pPr>
        <w:pStyle w:val="ConsPlusNormal"/>
        <w:ind w:firstLine="540"/>
        <w:jc w:val="both"/>
        <w:rPr>
          <w:b w:val="0"/>
        </w:rPr>
      </w:pPr>
      <w:r w:rsidRPr="003D4A21">
        <w:rPr>
          <w:b w:val="0"/>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rPr>
      </w:pPr>
      <w:r w:rsidRPr="003D4A21">
        <w:rPr>
          <w:b w:val="0"/>
        </w:rPr>
        <w:t>Потребительский рынок МО «Ворошневский сельсовет» - развивающийся сектор экономики, характеризуется как стабильный, сбалансированный, с высоким уровнем товарной насыщенности.</w:t>
      </w:r>
    </w:p>
    <w:p w:rsidR="003D4A21" w:rsidRPr="003D4A21" w:rsidRDefault="003D4A21" w:rsidP="003D4A21">
      <w:pPr>
        <w:pStyle w:val="ConsPlusNormal"/>
        <w:ind w:firstLine="540"/>
        <w:jc w:val="both"/>
        <w:rPr>
          <w:b w:val="0"/>
        </w:rPr>
      </w:pPr>
      <w:r w:rsidRPr="003D4A21">
        <w:rPr>
          <w:b w:val="0"/>
        </w:rPr>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rsidR="003D4A21" w:rsidRPr="003D4A21" w:rsidRDefault="003D4A21" w:rsidP="003D4A21">
      <w:pPr>
        <w:pStyle w:val="ConsPlusNormal"/>
        <w:ind w:firstLine="540"/>
        <w:jc w:val="both"/>
        <w:rPr>
          <w:b w:val="0"/>
        </w:rPr>
      </w:pPr>
      <w:r w:rsidRPr="003D4A21">
        <w:rPr>
          <w:b w:val="0"/>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rsidR="003D4A21" w:rsidRPr="003D4A21" w:rsidRDefault="003D4A21" w:rsidP="003D4A21">
      <w:pPr>
        <w:pStyle w:val="ConsPlusNormal"/>
        <w:ind w:firstLine="540"/>
        <w:jc w:val="both"/>
        <w:rPr>
          <w:b w:val="0"/>
        </w:rPr>
      </w:pPr>
      <w:r w:rsidRPr="003D4A21">
        <w:rPr>
          <w:b w:val="0"/>
        </w:rPr>
        <w:t>Местные товаропроизводители в достаточной мере обеспечивают потребительский рынок города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3D4A21" w:rsidRPr="003D4A21" w:rsidRDefault="003D4A21" w:rsidP="003D4A21">
      <w:pPr>
        <w:pStyle w:val="ConsPlusNormal"/>
        <w:ind w:firstLine="540"/>
        <w:jc w:val="both"/>
        <w:rPr>
          <w:b w:val="0"/>
        </w:rPr>
      </w:pPr>
      <w:r w:rsidRPr="003D4A21">
        <w:rPr>
          <w:b w:val="0"/>
        </w:rPr>
        <w:t xml:space="preserve">Представители малого бизнеса также принимают активное участие в проводимых областных, региональных выставках-ярмарках. </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both"/>
        <w:outlineLvl w:val="4"/>
        <w:rPr>
          <w:b w:val="0"/>
          <w:i/>
        </w:rPr>
      </w:pPr>
      <w:r w:rsidRPr="003D4A21">
        <w:rPr>
          <w:b w:val="0"/>
          <w:i/>
        </w:rPr>
        <w:t>Транспорт и связь</w:t>
      </w:r>
    </w:p>
    <w:p w:rsidR="003D4A21" w:rsidRPr="003D4A21" w:rsidRDefault="003D4A21" w:rsidP="003D4A21">
      <w:pPr>
        <w:pStyle w:val="ConsPlusNormal"/>
        <w:ind w:firstLine="540"/>
        <w:jc w:val="both"/>
        <w:rPr>
          <w:b w:val="0"/>
        </w:rPr>
      </w:pPr>
      <w:r w:rsidRPr="003D4A21">
        <w:rPr>
          <w:b w:val="0"/>
        </w:rPr>
        <w:t>Устойчивое развитие инфраструктуры транспорта и связи является необходимым условием социально-экономического развития  муниципального образования «Ворошневский сельсовет»</w:t>
      </w:r>
    </w:p>
    <w:p w:rsidR="003D4A21" w:rsidRPr="003D4A21" w:rsidRDefault="003D4A21" w:rsidP="003D4A21">
      <w:pPr>
        <w:pStyle w:val="ConsPlusNormal"/>
        <w:ind w:firstLine="540"/>
        <w:jc w:val="both"/>
        <w:rPr>
          <w:b w:val="0"/>
        </w:rPr>
      </w:pPr>
      <w:r w:rsidRPr="003D4A21">
        <w:rPr>
          <w:b w:val="0"/>
        </w:rPr>
        <w:t>Основными целями развития сферы транспорта и связи являются:</w:t>
      </w:r>
    </w:p>
    <w:p w:rsidR="003D4A21" w:rsidRPr="003D4A21" w:rsidRDefault="003D4A21" w:rsidP="003D4A21">
      <w:pPr>
        <w:pStyle w:val="ConsPlusNormal"/>
        <w:ind w:firstLine="540"/>
        <w:jc w:val="both"/>
        <w:rPr>
          <w:b w:val="0"/>
        </w:rPr>
      </w:pPr>
      <w:r w:rsidRPr="003D4A21">
        <w:rPr>
          <w:b w:val="0"/>
        </w:rPr>
        <w:t>- повышение доступности, качества и безопасности услуг для населения и хозяйствующих субъектов;</w:t>
      </w:r>
    </w:p>
    <w:p w:rsidR="003D4A21" w:rsidRPr="003D4A21" w:rsidRDefault="003D4A21" w:rsidP="003D4A21">
      <w:pPr>
        <w:pStyle w:val="ConsPlusNormal"/>
        <w:jc w:val="both"/>
        <w:outlineLvl w:val="5"/>
        <w:rPr>
          <w:b w:val="0"/>
        </w:rPr>
      </w:pPr>
      <w:r w:rsidRPr="003D4A21">
        <w:rPr>
          <w:b w:val="0"/>
        </w:rPr>
        <w:tab/>
        <w:t>Администрация Ворошневского сельсовета ежегодно ходатайствует перед комитетом по транспорту о предоставлении маршрутов для перевозки жителей Ворошневского сельсовета Курского района .</w:t>
      </w:r>
    </w:p>
    <w:p w:rsidR="003D4A21" w:rsidRPr="003D4A21" w:rsidRDefault="003D4A21" w:rsidP="003D4A21">
      <w:pPr>
        <w:pStyle w:val="ConsPlusNormal"/>
        <w:jc w:val="both"/>
        <w:outlineLvl w:val="5"/>
        <w:rPr>
          <w:b w:val="0"/>
        </w:rPr>
      </w:pPr>
    </w:p>
    <w:p w:rsidR="003D4A21" w:rsidRPr="003D4A21" w:rsidRDefault="003D4A21" w:rsidP="003D4A21">
      <w:pPr>
        <w:pStyle w:val="ConsPlusNormal"/>
        <w:jc w:val="both"/>
        <w:outlineLvl w:val="5"/>
        <w:rPr>
          <w:b w:val="0"/>
        </w:rPr>
      </w:pPr>
      <w:r w:rsidRPr="003D4A21">
        <w:rPr>
          <w:b w:val="0"/>
        </w:rPr>
        <w:t>Благоустройство</w:t>
      </w:r>
    </w:p>
    <w:p w:rsidR="003D4A21" w:rsidRPr="003D4A21" w:rsidRDefault="003D4A21" w:rsidP="003D4A21">
      <w:pPr>
        <w:pStyle w:val="ConsPlusNormal"/>
        <w:jc w:val="both"/>
        <w:outlineLvl w:val="5"/>
        <w:rPr>
          <w:b w:val="0"/>
        </w:rPr>
      </w:pPr>
      <w:r w:rsidRPr="003D4A21">
        <w:rPr>
          <w:b w:val="0"/>
        </w:rPr>
        <w:tab/>
        <w:t>Администрацией Ворошневского сельсовета Курского района ежегодно проводятся мероприятия по улучшению облика  муниципального образования. На 2018 год-2020 год планируется направить из бюджета муниципального образования значительные денежные средства на озеленение территории, отлов собак, уборку территории,  уличное освещение. Только  на уличное освещение расходы бюджета  оценивается в 2017 году в 835 тыс. рублей.</w:t>
      </w:r>
    </w:p>
    <w:p w:rsidR="003D4A21" w:rsidRPr="003D4A21" w:rsidRDefault="003D4A21" w:rsidP="003D4A21">
      <w:pPr>
        <w:pStyle w:val="ConsPlusNormal"/>
        <w:jc w:val="both"/>
        <w:outlineLvl w:val="5"/>
        <w:rPr>
          <w:b w:val="0"/>
        </w:rPr>
      </w:pPr>
      <w:r w:rsidRPr="003D4A21">
        <w:rPr>
          <w:b w:val="0"/>
        </w:rPr>
        <w:tab/>
        <w:t>Планируется на 2018-2020 годы провести мероприятия по благоустройству дворовых территорий с участием средств федерального, областного и местного бюджета. В соответствии с проектом программы предусматривается асфальтировать 13 дворовых территорий, установить урны и скамейки , а также обустроить несколько общественных территорий для отдыха селян.</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center"/>
        <w:outlineLvl w:val="3"/>
        <w:rPr>
          <w:b w:val="0"/>
        </w:rPr>
      </w:pPr>
      <w:r w:rsidRPr="003D4A21">
        <w:rPr>
          <w:b w:val="0"/>
        </w:rPr>
        <w:t>Оценка действующих мер по улучшению</w:t>
      </w:r>
    </w:p>
    <w:p w:rsidR="003D4A21" w:rsidRPr="003D4A21" w:rsidRDefault="003D4A21" w:rsidP="003D4A21">
      <w:pPr>
        <w:pStyle w:val="ConsPlusNormal"/>
        <w:jc w:val="center"/>
        <w:rPr>
          <w:b w:val="0"/>
        </w:rPr>
      </w:pPr>
      <w:r w:rsidRPr="003D4A21">
        <w:rPr>
          <w:b w:val="0"/>
        </w:rPr>
        <w:t>социально-экономического положения  в муниципальном образовании «Ворошневский сельсовет»</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rPr>
      </w:pPr>
      <w:r w:rsidRPr="003D4A21">
        <w:rPr>
          <w:b w:val="0"/>
        </w:rPr>
        <w:t>Несмотря на то, что большинство предприятий муниципального образования «Ворошневский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rsidR="003D4A21" w:rsidRPr="003D4A21" w:rsidRDefault="003D4A21" w:rsidP="003D4A21">
      <w:pPr>
        <w:pStyle w:val="ConsPlusNormal"/>
        <w:ind w:firstLine="540"/>
        <w:jc w:val="both"/>
        <w:rPr>
          <w:b w:val="0"/>
        </w:rPr>
      </w:pPr>
      <w:r w:rsidRPr="003D4A21">
        <w:rPr>
          <w:b w:val="0"/>
        </w:rPr>
        <w:t>Местные товаропроизводители в достаточной мере обеспечивают потребительский рынок других регионов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3D4A21" w:rsidRPr="003D4A21" w:rsidRDefault="003D4A21" w:rsidP="003D4A21">
      <w:pPr>
        <w:pStyle w:val="ConsPlusNormal"/>
        <w:ind w:firstLine="540"/>
        <w:jc w:val="both"/>
        <w:rPr>
          <w:b w:val="0"/>
        </w:rPr>
      </w:pPr>
      <w:r w:rsidRPr="003D4A21">
        <w:rPr>
          <w:b w:val="0"/>
        </w:rPr>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rsidR="003D4A21" w:rsidRPr="003D4A21" w:rsidRDefault="003D4A21" w:rsidP="003D4A21">
      <w:pPr>
        <w:pStyle w:val="ConsPlusNormal"/>
        <w:ind w:firstLine="540"/>
        <w:jc w:val="both"/>
        <w:rPr>
          <w:b w:val="0"/>
        </w:rPr>
      </w:pPr>
      <w:r w:rsidRPr="003D4A21">
        <w:rPr>
          <w:b w:val="0"/>
        </w:rPr>
        <w:t>Ежегодно в весенне-осенний период времени года осуществляются работы по озеленению .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2018-2022 годы разработана  муниципальная программа по благоустройству дворовых и общественных территорий ,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разработке проекта  по благоустройству общественной территории. Все это позволит улучшить облик муниципального образования и  поднять на новый уровень условия для проживания  не менее 1300 жителям д. Ворошнево.</w:t>
      </w:r>
    </w:p>
    <w:p w:rsidR="003D4A21" w:rsidRPr="003D4A21" w:rsidRDefault="003D4A21" w:rsidP="003D4A21">
      <w:pPr>
        <w:pStyle w:val="ConsPlusNormal"/>
        <w:ind w:firstLine="540"/>
        <w:jc w:val="both"/>
        <w:rPr>
          <w:b w:val="0"/>
        </w:rPr>
      </w:pPr>
    </w:p>
    <w:p w:rsidR="003D4A21" w:rsidRPr="003D4A21" w:rsidRDefault="003D4A21" w:rsidP="003D4A21">
      <w:pPr>
        <w:pStyle w:val="ConsPlusNormal"/>
        <w:jc w:val="both"/>
        <w:rPr>
          <w:b w:val="0"/>
        </w:rPr>
      </w:pPr>
      <w:r w:rsidRPr="003D4A21">
        <w:rPr>
          <w:b w:val="0"/>
        </w:rPr>
        <w:t>МЕХАНИЗМ РЕАЛИЗАЦИИ ПРОГНОЗА</w:t>
      </w:r>
    </w:p>
    <w:p w:rsidR="003D4A21" w:rsidRPr="003D4A21" w:rsidRDefault="003D4A21" w:rsidP="003D4A21">
      <w:pPr>
        <w:pStyle w:val="ConsPlusNormal"/>
        <w:ind w:firstLine="540"/>
        <w:jc w:val="both"/>
        <w:rPr>
          <w:b w:val="0"/>
        </w:rPr>
      </w:pPr>
      <w:r w:rsidRPr="003D4A21">
        <w:rPr>
          <w:b w:val="0"/>
        </w:rPr>
        <w:t>Механизм реализации Прогноза  социально-экономического развития муниципального образования «Ворошневский сельсовет» до 2020 года основывается на принципах согласованности всех участников экономического процесса: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rsidR="003D4A21" w:rsidRPr="003D4A21" w:rsidRDefault="003D4A21" w:rsidP="003D4A21">
      <w:pPr>
        <w:pStyle w:val="ConsPlusNormal"/>
        <w:ind w:firstLine="540"/>
        <w:jc w:val="both"/>
        <w:rPr>
          <w:b w:val="0"/>
        </w:rPr>
      </w:pPr>
      <w:r w:rsidRPr="003D4A21">
        <w:rPr>
          <w:b w:val="0"/>
        </w:rPr>
        <w:t>Прогноз социально-экономического развития муниципального образования  до 2020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«Ворошневский сельсовет»</w:t>
      </w:r>
    </w:p>
    <w:p w:rsidR="003D4A21" w:rsidRPr="003D4A21" w:rsidRDefault="003D4A21" w:rsidP="003D4A21">
      <w:pPr>
        <w:pStyle w:val="ConsPlusNormal"/>
        <w:ind w:firstLine="540"/>
        <w:jc w:val="both"/>
        <w:rPr>
          <w:b w:val="0"/>
        </w:rPr>
      </w:pPr>
      <w:r w:rsidRPr="003D4A21">
        <w:rPr>
          <w:b w:val="0"/>
        </w:rPr>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rsidR="003D4A21" w:rsidRPr="003D4A21" w:rsidRDefault="003D4A21" w:rsidP="003D4A21">
      <w:pPr>
        <w:pStyle w:val="ConsPlusNormal"/>
        <w:ind w:firstLine="540"/>
        <w:jc w:val="both"/>
        <w:rPr>
          <w:b w:val="0"/>
        </w:rPr>
      </w:pPr>
      <w:r w:rsidRPr="003D4A21">
        <w:rPr>
          <w:b w:val="0"/>
        </w:rPr>
        <w:t>Особое внимание будет уделяться осуществлению ряда мероприятий социального характера, призванных смягчить наиболее острые проблемы в сферах жилищно-коммунального хозяйства, здравоохранения, образования и социального обеспечения.</w:t>
      </w:r>
    </w:p>
    <w:p w:rsidR="003D4A21" w:rsidRPr="003D4A21" w:rsidRDefault="003D4A21" w:rsidP="003D4A21">
      <w:pPr>
        <w:pStyle w:val="ConsPlusNormal"/>
        <w:ind w:firstLine="540"/>
        <w:jc w:val="both"/>
        <w:rPr>
          <w:b w:val="0"/>
        </w:rPr>
      </w:pPr>
      <w:r w:rsidRPr="003D4A21">
        <w:rPr>
          <w:b w:val="0"/>
        </w:rPr>
        <w:t>Реализация Прогноза  социально-экономического развития МО «Ворошневский сельсовет» до 2020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rsidR="003D4A21" w:rsidRPr="003D4A21" w:rsidRDefault="003D4A21" w:rsidP="003D4A21">
      <w:pPr>
        <w:pStyle w:val="ConsPlusNormal"/>
        <w:ind w:firstLine="540"/>
        <w:jc w:val="both"/>
        <w:rPr>
          <w:b w:val="0"/>
        </w:rPr>
      </w:pPr>
      <w:r w:rsidRPr="003D4A21">
        <w:rPr>
          <w:b w:val="0"/>
        </w:rPr>
        <w:t>В результате реализации Прогноза  ожидается  обеспечение работы предприятий Ворошневского сельсовета Курского района  с финансовым результатом к 2020 году  прибыль составит 64383,0 тыс.рублей. и достижение средней заработной платы   работающих на уровне 24914,9  рублей.</w:t>
      </w:r>
    </w:p>
    <w:p w:rsidR="003D4A21" w:rsidRPr="003D4A21" w:rsidRDefault="003D4A21" w:rsidP="003D4A21">
      <w:pPr>
        <w:pStyle w:val="ConsPlusNormal"/>
        <w:ind w:firstLine="540"/>
        <w:jc w:val="both"/>
        <w:rPr>
          <w:b w:val="0"/>
        </w:rPr>
      </w:pPr>
      <w:r w:rsidRPr="003D4A21">
        <w:rPr>
          <w:b w:val="0"/>
        </w:rPr>
        <w:t>На основе изложенных в прогнозе  направлений социально-экономического развития Администрация Ворошневского сельсовета  разрабатывает конкретизирующие мероприятия, способствующие достижению главной цели и решению поставленных  задач.</w:t>
      </w:r>
    </w:p>
    <w:p w:rsidR="003D4A21" w:rsidRPr="003D4A21" w:rsidRDefault="003D4A21" w:rsidP="003D4A21">
      <w:pPr>
        <w:pStyle w:val="ConsPlusNormal"/>
        <w:ind w:firstLine="540"/>
        <w:jc w:val="both"/>
        <w:rPr>
          <w:b w:val="0"/>
        </w:rPr>
      </w:pPr>
      <w:r w:rsidRPr="003D4A21">
        <w:rPr>
          <w:b w:val="0"/>
        </w:rPr>
        <w:t>Отдел бухгалтерского учета и отчетности Администрации Ворошневского сельсовета  обеспечивает текущий контроль за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rsidR="003D4A21" w:rsidRPr="003D4A21" w:rsidRDefault="003D4A21" w:rsidP="003D4A21">
      <w:pPr>
        <w:pStyle w:val="ConsPlusNormal"/>
        <w:ind w:firstLine="540"/>
        <w:jc w:val="both"/>
        <w:rPr>
          <w:b w:val="0"/>
        </w:rPr>
      </w:pPr>
      <w:r w:rsidRPr="003D4A21">
        <w:rPr>
          <w:b w:val="0"/>
        </w:rPr>
        <w:t xml:space="preserve">Прогноз социально-экономического развития  муниципального образования  </w:t>
      </w:r>
      <w:bookmarkStart w:id="0" w:name="_GoBack"/>
      <w:bookmarkEnd w:id="0"/>
      <w:r w:rsidRPr="003D4A21">
        <w:rPr>
          <w:b w:val="0"/>
        </w:rPr>
        <w:t>на 2018-2020 годы представляет собой комплексную систему целевых ориентиров социально-экономического развития Ворошневского сельсовета  и планируемых Администрацией  Ворошневского сельсовета эффективных путей и средств достижения указанных ориентиров.</w:t>
      </w:r>
    </w:p>
    <w:p w:rsidR="003D4A21" w:rsidRPr="003D4A21" w:rsidRDefault="003D4A21" w:rsidP="003D4A21">
      <w:pPr>
        <w:pStyle w:val="ConsPlusNormal"/>
        <w:ind w:firstLine="540"/>
        <w:jc w:val="both"/>
        <w:rPr>
          <w:b w:val="0"/>
        </w:rPr>
      </w:pPr>
      <w:r w:rsidRPr="003D4A21">
        <w:rPr>
          <w:b w:val="0"/>
        </w:rPr>
        <w:t>Основная цель Прогноза  - достижение высокого уровня качества и стандартов жизни населения муниципального образования «Ворошневский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rsidR="003D4A21" w:rsidRPr="003D4A21" w:rsidRDefault="003D4A21" w:rsidP="003D4A21">
      <w:pPr>
        <w:pStyle w:val="ConsPlusNormal"/>
        <w:ind w:firstLine="540"/>
        <w:jc w:val="both"/>
        <w:rPr>
          <w:b w:val="0"/>
        </w:rPr>
      </w:pPr>
    </w:p>
    <w:p w:rsidR="003D4A21" w:rsidRPr="003D4A21" w:rsidRDefault="003D4A21" w:rsidP="003D4A21">
      <w:pPr>
        <w:pStyle w:val="ConsPlusNormal"/>
        <w:ind w:firstLine="540"/>
        <w:jc w:val="both"/>
        <w:rPr>
          <w:b w:val="0"/>
        </w:rPr>
      </w:pPr>
    </w:p>
    <w:p w:rsidR="00153901" w:rsidRDefault="00153901" w:rsidP="00153901">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153901" w:rsidRDefault="00153901" w:rsidP="00153901">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153901" w:rsidRDefault="00153901" w:rsidP="00153901">
      <w:pPr>
        <w:rPr>
          <w:rFonts w:ascii="Times New Roman" w:hAnsi="Times New Roman" w:cs="Times New Roman"/>
          <w:b/>
          <w:sz w:val="28"/>
          <w:szCs w:val="28"/>
        </w:rPr>
      </w:pPr>
    </w:p>
    <w:p w:rsidR="00153901" w:rsidRDefault="00153901" w:rsidP="00153901">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153901" w:rsidRDefault="00153901" w:rsidP="00153901">
      <w:pPr>
        <w:jc w:val="center"/>
        <w:rPr>
          <w:rFonts w:ascii="Times New Roman" w:hAnsi="Times New Roman" w:cs="Times New Roman"/>
          <w:b/>
          <w:sz w:val="28"/>
          <w:szCs w:val="28"/>
        </w:rPr>
      </w:pPr>
    </w:p>
    <w:p w:rsidR="00153901" w:rsidRDefault="00153901" w:rsidP="00153901">
      <w:pPr>
        <w:rPr>
          <w:rFonts w:ascii="Times New Roman" w:hAnsi="Times New Roman" w:cs="Times New Roman"/>
          <w:b/>
          <w:sz w:val="28"/>
          <w:szCs w:val="28"/>
        </w:rPr>
      </w:pPr>
      <w:r>
        <w:rPr>
          <w:rFonts w:ascii="Times New Roman" w:hAnsi="Times New Roman" w:cs="Times New Roman"/>
          <w:b/>
          <w:sz w:val="28"/>
          <w:szCs w:val="28"/>
        </w:rPr>
        <w:t>от 24.10. 2017 г.                                                                                     № 84</w:t>
      </w: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д.Ворошнево</w:t>
      </w:r>
    </w:p>
    <w:p w:rsidR="00153901" w:rsidRDefault="00153901" w:rsidP="00153901">
      <w:pPr>
        <w:rPr>
          <w:rFonts w:ascii="Times New Roman" w:hAnsi="Times New Roman" w:cs="Times New Roman"/>
          <w:sz w:val="28"/>
          <w:szCs w:val="28"/>
        </w:rPr>
      </w:pP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О прогнозе основных характеристик местного бюджета</w:t>
      </w: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на 2018 год и на плановый период 2019 и 2020 годов</w:t>
      </w:r>
    </w:p>
    <w:p w:rsidR="00153901" w:rsidRDefault="00153901" w:rsidP="00153901">
      <w:pPr>
        <w:rPr>
          <w:rFonts w:ascii="Times New Roman" w:hAnsi="Times New Roman" w:cs="Times New Roman"/>
          <w:sz w:val="28"/>
          <w:szCs w:val="28"/>
        </w:rPr>
      </w:pPr>
    </w:p>
    <w:p w:rsidR="00153901" w:rsidRDefault="00153901" w:rsidP="00153901">
      <w:pPr>
        <w:jc w:val="both"/>
        <w:rPr>
          <w:rFonts w:ascii="Times New Roman" w:hAnsi="Times New Roman" w:cs="Times New Roman"/>
          <w:sz w:val="28"/>
          <w:szCs w:val="28"/>
        </w:rPr>
      </w:pPr>
      <w:r>
        <w:rPr>
          <w:rFonts w:ascii="Times New Roman" w:hAnsi="Times New Roman" w:cs="Times New Roman"/>
          <w:sz w:val="28"/>
          <w:szCs w:val="28"/>
        </w:rPr>
        <w:tab/>
        <w:t>Руководствуясь статьей 184.2 Бюджетного кодекса Российской Федерации:</w:t>
      </w:r>
    </w:p>
    <w:p w:rsidR="00153901" w:rsidRDefault="00153901" w:rsidP="00153901">
      <w:pPr>
        <w:jc w:val="both"/>
        <w:rPr>
          <w:rFonts w:ascii="Times New Roman" w:hAnsi="Times New Roman" w:cs="Times New Roman"/>
          <w:sz w:val="28"/>
          <w:szCs w:val="28"/>
        </w:rPr>
      </w:pPr>
      <w:r>
        <w:rPr>
          <w:rFonts w:ascii="Times New Roman" w:hAnsi="Times New Roman" w:cs="Times New Roman"/>
          <w:sz w:val="28"/>
          <w:szCs w:val="28"/>
        </w:rPr>
        <w:t>1. Утвердить основные характеристики местного бюджета на 2018 год и на плановый период 2019 и 2020 годов согласно приложению  № 1 к настоящему Распоряжению.</w:t>
      </w:r>
    </w:p>
    <w:p w:rsidR="00153901" w:rsidRDefault="00153901" w:rsidP="00153901">
      <w:pPr>
        <w:jc w:val="both"/>
        <w:rPr>
          <w:rFonts w:ascii="Times New Roman" w:hAnsi="Times New Roman" w:cs="Times New Roman"/>
          <w:sz w:val="28"/>
          <w:szCs w:val="28"/>
        </w:rPr>
      </w:pPr>
      <w:r>
        <w:rPr>
          <w:rFonts w:ascii="Times New Roman" w:hAnsi="Times New Roman" w:cs="Times New Roman"/>
          <w:sz w:val="28"/>
          <w:szCs w:val="28"/>
        </w:rPr>
        <w:t>2. Определить, что основные характеристики местного бюджета на 2018 год и на плановый период 2019 и 2020 годов  направляются в Собрание депутатов Ворошневского сельсовета Курского района Курской области  одновременно с проектом местного бюджета.</w:t>
      </w:r>
    </w:p>
    <w:p w:rsidR="00153901" w:rsidRDefault="00153901" w:rsidP="00153901">
      <w:pPr>
        <w:jc w:val="both"/>
        <w:rPr>
          <w:rFonts w:ascii="Times New Roman" w:hAnsi="Times New Roman" w:cs="Times New Roman"/>
          <w:sz w:val="28"/>
          <w:szCs w:val="28"/>
        </w:rPr>
      </w:pPr>
      <w:r>
        <w:rPr>
          <w:rFonts w:ascii="Times New Roman" w:hAnsi="Times New Roman" w:cs="Times New Roman"/>
          <w:sz w:val="28"/>
          <w:szCs w:val="28"/>
        </w:rPr>
        <w:t>3. Распоряжение вступает в силу со дня его подписания.</w:t>
      </w:r>
    </w:p>
    <w:p w:rsidR="00153901" w:rsidRDefault="00153901" w:rsidP="00153901">
      <w:pPr>
        <w:rPr>
          <w:rFonts w:ascii="Times New Roman" w:hAnsi="Times New Roman" w:cs="Times New Roman"/>
          <w:sz w:val="28"/>
          <w:szCs w:val="28"/>
        </w:rPr>
      </w:pPr>
    </w:p>
    <w:p w:rsidR="00153901" w:rsidRDefault="00153901" w:rsidP="00153901">
      <w:pPr>
        <w:rPr>
          <w:rFonts w:ascii="Times New Roman" w:hAnsi="Times New Roman" w:cs="Times New Roman"/>
          <w:sz w:val="28"/>
          <w:szCs w:val="28"/>
        </w:rPr>
      </w:pP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Курского района                                                            Н.С.Тарасов</w:t>
      </w:r>
    </w:p>
    <w:p w:rsidR="00153901" w:rsidRDefault="00153901" w:rsidP="00153901">
      <w:pPr>
        <w:rPr>
          <w:rFonts w:ascii="Times New Roman" w:hAnsi="Times New Roman" w:cs="Times New Roman"/>
          <w:sz w:val="28"/>
          <w:szCs w:val="28"/>
        </w:rPr>
      </w:pPr>
    </w:p>
    <w:p w:rsidR="00153901" w:rsidRDefault="00153901" w:rsidP="00153901">
      <w:pPr>
        <w:rPr>
          <w:rFonts w:ascii="Times New Roman" w:hAnsi="Times New Roman" w:cs="Times New Roman"/>
          <w:sz w:val="28"/>
          <w:szCs w:val="28"/>
        </w:rPr>
      </w:pPr>
    </w:p>
    <w:p w:rsidR="00153901" w:rsidRDefault="00153901" w:rsidP="00153901">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153901" w:rsidRDefault="00153901" w:rsidP="00153901">
      <w:pPr>
        <w:jc w:val="right"/>
        <w:rPr>
          <w:rFonts w:ascii="Times New Roman" w:hAnsi="Times New Roman" w:cs="Times New Roman"/>
          <w:sz w:val="28"/>
          <w:szCs w:val="28"/>
        </w:rPr>
      </w:pPr>
      <w:r>
        <w:rPr>
          <w:rFonts w:ascii="Times New Roman" w:hAnsi="Times New Roman" w:cs="Times New Roman"/>
          <w:sz w:val="28"/>
          <w:szCs w:val="28"/>
        </w:rPr>
        <w:t>к Распоряжению Администрации</w:t>
      </w:r>
    </w:p>
    <w:p w:rsidR="00153901" w:rsidRDefault="00153901" w:rsidP="00153901">
      <w:pPr>
        <w:jc w:val="right"/>
        <w:rPr>
          <w:rFonts w:ascii="Times New Roman" w:hAnsi="Times New Roman" w:cs="Times New Roman"/>
          <w:sz w:val="28"/>
          <w:szCs w:val="28"/>
        </w:rPr>
      </w:pPr>
      <w:r>
        <w:rPr>
          <w:rFonts w:ascii="Times New Roman" w:hAnsi="Times New Roman" w:cs="Times New Roman"/>
          <w:sz w:val="28"/>
          <w:szCs w:val="28"/>
        </w:rPr>
        <w:t>Ворошневского сельсовета</w:t>
      </w:r>
    </w:p>
    <w:p w:rsidR="00153901" w:rsidRDefault="00153901" w:rsidP="00153901">
      <w:pPr>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153901" w:rsidRDefault="00153901" w:rsidP="00153901">
      <w:pPr>
        <w:jc w:val="right"/>
        <w:rPr>
          <w:rFonts w:ascii="Times New Roman" w:hAnsi="Times New Roman" w:cs="Times New Roman"/>
          <w:sz w:val="28"/>
          <w:szCs w:val="28"/>
        </w:rPr>
      </w:pPr>
      <w:r>
        <w:rPr>
          <w:rFonts w:ascii="Times New Roman" w:hAnsi="Times New Roman" w:cs="Times New Roman"/>
          <w:sz w:val="28"/>
          <w:szCs w:val="28"/>
        </w:rPr>
        <w:t>от 24.10.2017 г. № 84</w:t>
      </w:r>
    </w:p>
    <w:p w:rsidR="00153901" w:rsidRDefault="00153901" w:rsidP="00153901"/>
    <w:p w:rsidR="00153901" w:rsidRDefault="00153901" w:rsidP="00153901">
      <w:pPr>
        <w:jc w:val="center"/>
        <w:rPr>
          <w:rFonts w:ascii="Times New Roman" w:hAnsi="Times New Roman" w:cs="Times New Roman"/>
          <w:b/>
          <w:sz w:val="28"/>
          <w:szCs w:val="28"/>
        </w:rPr>
      </w:pPr>
      <w:r>
        <w:rPr>
          <w:rFonts w:ascii="Times New Roman" w:hAnsi="Times New Roman" w:cs="Times New Roman"/>
          <w:b/>
          <w:sz w:val="28"/>
          <w:szCs w:val="28"/>
        </w:rPr>
        <w:t>Прогноз</w:t>
      </w:r>
    </w:p>
    <w:p w:rsidR="00153901" w:rsidRDefault="00153901" w:rsidP="00153901">
      <w:pPr>
        <w:jc w:val="center"/>
        <w:rPr>
          <w:rFonts w:ascii="Times New Roman" w:hAnsi="Times New Roman" w:cs="Times New Roman"/>
          <w:b/>
          <w:sz w:val="28"/>
          <w:szCs w:val="28"/>
        </w:rPr>
      </w:pPr>
      <w:r>
        <w:rPr>
          <w:rFonts w:ascii="Times New Roman" w:hAnsi="Times New Roman" w:cs="Times New Roman"/>
          <w:b/>
          <w:sz w:val="28"/>
          <w:szCs w:val="28"/>
        </w:rPr>
        <w:t>основных характеристик бюджета муниципального образования «Ворошневский сельсовет» Курского района Курской области на 2018 год и на плановый период 2019 и 2020 годов</w:t>
      </w:r>
    </w:p>
    <w:p w:rsidR="00153901" w:rsidRDefault="00153901" w:rsidP="00153901">
      <w:pPr>
        <w:rPr>
          <w:rFonts w:ascii="Times New Roman" w:hAnsi="Times New Roman" w:cs="Times New Roman"/>
          <w:sz w:val="28"/>
          <w:szCs w:val="28"/>
        </w:rPr>
      </w:pPr>
      <w:r>
        <w:rPr>
          <w:rFonts w:ascii="Times New Roman" w:hAnsi="Times New Roman" w:cs="Times New Roman"/>
          <w:sz w:val="28"/>
          <w:szCs w:val="28"/>
        </w:rPr>
        <w:t>Ед.измерения:руб.</w:t>
      </w:r>
    </w:p>
    <w:tbl>
      <w:tblPr>
        <w:tblW w:w="0" w:type="auto"/>
        <w:tblLayout w:type="fixed"/>
        <w:tblLook w:val="04A0"/>
      </w:tblPr>
      <w:tblGrid>
        <w:gridCol w:w="817"/>
        <w:gridCol w:w="1985"/>
        <w:gridCol w:w="1487"/>
        <w:gridCol w:w="1661"/>
        <w:gridCol w:w="1207"/>
        <w:gridCol w:w="1207"/>
        <w:gridCol w:w="1207"/>
      </w:tblGrid>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 п.п.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Исполнено</w:t>
            </w:r>
          </w:p>
          <w:p w:rsidR="00153901" w:rsidRPr="00F5482B" w:rsidRDefault="00153901">
            <w:pPr>
              <w:rPr>
                <w:sz w:val="24"/>
                <w:szCs w:val="24"/>
              </w:rPr>
            </w:pPr>
            <w:r w:rsidRPr="00F5482B">
              <w:rPr>
                <w:sz w:val="24"/>
                <w:szCs w:val="24"/>
              </w:rPr>
              <w:t>за 2016 год</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Ожидаемое</w:t>
            </w:r>
          </w:p>
          <w:p w:rsidR="00153901" w:rsidRPr="00F5482B" w:rsidRDefault="00153901">
            <w:pPr>
              <w:rPr>
                <w:sz w:val="24"/>
                <w:szCs w:val="24"/>
              </w:rPr>
            </w:pPr>
            <w:r w:rsidRPr="00F5482B">
              <w:rPr>
                <w:sz w:val="24"/>
                <w:szCs w:val="24"/>
              </w:rPr>
              <w:t>исполнение</w:t>
            </w:r>
          </w:p>
          <w:p w:rsidR="00153901" w:rsidRPr="00F5482B" w:rsidRDefault="00153901">
            <w:pPr>
              <w:rPr>
                <w:sz w:val="24"/>
                <w:szCs w:val="24"/>
              </w:rPr>
            </w:pPr>
            <w:r w:rsidRPr="00F5482B">
              <w:rPr>
                <w:sz w:val="24"/>
                <w:szCs w:val="24"/>
              </w:rPr>
              <w:t>за  2017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Прогноз</w:t>
            </w:r>
          </w:p>
          <w:p w:rsidR="00153901" w:rsidRPr="00F5482B" w:rsidRDefault="00153901">
            <w:pPr>
              <w:rPr>
                <w:sz w:val="24"/>
                <w:szCs w:val="24"/>
              </w:rPr>
            </w:pPr>
            <w:r w:rsidRPr="00F5482B">
              <w:rPr>
                <w:sz w:val="24"/>
                <w:szCs w:val="24"/>
              </w:rPr>
              <w:t>на 2018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 xml:space="preserve">Прогноз </w:t>
            </w:r>
          </w:p>
          <w:p w:rsidR="00153901" w:rsidRPr="00F5482B" w:rsidRDefault="00153901">
            <w:pPr>
              <w:rPr>
                <w:sz w:val="24"/>
                <w:szCs w:val="24"/>
              </w:rPr>
            </w:pPr>
            <w:r w:rsidRPr="00F5482B">
              <w:rPr>
                <w:sz w:val="24"/>
                <w:szCs w:val="24"/>
              </w:rPr>
              <w:t>на 2019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 xml:space="preserve">Прогноз </w:t>
            </w:r>
          </w:p>
          <w:p w:rsidR="00153901" w:rsidRPr="00F5482B" w:rsidRDefault="00153901">
            <w:pPr>
              <w:rPr>
                <w:sz w:val="24"/>
                <w:szCs w:val="24"/>
              </w:rPr>
            </w:pPr>
            <w:r w:rsidRPr="00F5482B">
              <w:rPr>
                <w:sz w:val="24"/>
                <w:szCs w:val="24"/>
              </w:rPr>
              <w:t>на 2020 год</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Доходы-всего,</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8804,5</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9840,7</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CC1DAF">
            <w:pPr>
              <w:rPr>
                <w:sz w:val="24"/>
                <w:szCs w:val="24"/>
              </w:rPr>
            </w:pPr>
            <w:r>
              <w:rPr>
                <w:sz w:val="24"/>
                <w:szCs w:val="24"/>
              </w:rPr>
              <w:t>975</w:t>
            </w:r>
            <w:r w:rsidR="00153901" w:rsidRPr="00F5482B">
              <w:rPr>
                <w:sz w:val="24"/>
                <w:szCs w:val="24"/>
              </w:rPr>
              <w:t>1,2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9428,1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9344,6</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в том числе:</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Налоговые и неналоговые доходы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7269,7</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7667,4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7690,0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7640,4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7683,7</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Прочие безвозмездные поступления</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95,6</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Безвозмездные перечисления из бюджетов других уровней</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1439,2</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2103,3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CC1DAF">
            <w:pPr>
              <w:rPr>
                <w:sz w:val="24"/>
                <w:szCs w:val="24"/>
              </w:rPr>
            </w:pPr>
            <w:r>
              <w:rPr>
                <w:sz w:val="24"/>
                <w:szCs w:val="24"/>
              </w:rPr>
              <w:t>206</w:t>
            </w:r>
            <w:r w:rsidR="00153901" w:rsidRPr="00F5482B">
              <w:rPr>
                <w:sz w:val="24"/>
                <w:szCs w:val="24"/>
              </w:rPr>
              <w:t>1,2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1787,7</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1660,9</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из них:</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Дотация на выравнивание бюджетной обеспеченности</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1286,9</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1892,2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1885,9</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1640,9</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1508,8</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 xml:space="preserve">Субвенции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134,3</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138,0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145,2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146,8</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152,1</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901" w:rsidRPr="00F5482B" w:rsidRDefault="00153901">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Иные межбюджетные трансферты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18,0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73,0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CC1DAF">
            <w:pPr>
              <w:rPr>
                <w:sz w:val="24"/>
                <w:szCs w:val="24"/>
              </w:rPr>
            </w:pPr>
            <w:r>
              <w:rPr>
                <w:sz w:val="24"/>
                <w:szCs w:val="24"/>
              </w:rPr>
              <w:t>3</w:t>
            </w:r>
            <w:r w:rsidR="00153901"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Расходы-всего</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8081,9</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8932,2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CC1DAF">
            <w:pPr>
              <w:rPr>
                <w:sz w:val="24"/>
                <w:szCs w:val="24"/>
              </w:rPr>
            </w:pPr>
            <w:r>
              <w:rPr>
                <w:sz w:val="24"/>
                <w:szCs w:val="24"/>
              </w:rPr>
              <w:t>975</w:t>
            </w:r>
            <w:r w:rsidR="00153901" w:rsidRPr="00F5482B">
              <w:rPr>
                <w:sz w:val="24"/>
                <w:szCs w:val="24"/>
              </w:rPr>
              <w:t>1,2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9428,1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9344,6</w:t>
            </w:r>
          </w:p>
        </w:tc>
      </w:tr>
      <w:tr w:rsidR="00153901" w:rsidRPr="00F5482B" w:rsidTr="001539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Дефицит (-), профицит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722,6</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971,3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901" w:rsidRPr="00F5482B" w:rsidRDefault="00153901">
            <w:pPr>
              <w:rPr>
                <w:sz w:val="24"/>
                <w:szCs w:val="24"/>
              </w:rPr>
            </w:pPr>
            <w:r w:rsidRPr="00F5482B">
              <w:rPr>
                <w:sz w:val="24"/>
                <w:szCs w:val="24"/>
              </w:rPr>
              <w:t>0,0</w:t>
            </w:r>
          </w:p>
        </w:tc>
      </w:tr>
    </w:tbl>
    <w:p w:rsidR="00153901" w:rsidRPr="00F5482B" w:rsidRDefault="00153901" w:rsidP="00153901">
      <w:pPr>
        <w:rPr>
          <w:rFonts w:ascii="Times New Roman" w:hAnsi="Times New Roman" w:cs="Times New Roman"/>
          <w:sz w:val="24"/>
          <w:szCs w:val="24"/>
        </w:rPr>
      </w:pPr>
    </w:p>
    <w:p w:rsidR="003D4A21" w:rsidRDefault="003D4A21" w:rsidP="003D4A21">
      <w:pPr>
        <w:jc w:val="both"/>
        <w:rPr>
          <w:rFonts w:ascii="Times New Roman" w:hAnsi="Times New Roman" w:cs="Times New Roman"/>
          <w:sz w:val="28"/>
          <w:szCs w:val="28"/>
        </w:rPr>
      </w:pPr>
    </w:p>
    <w:p w:rsidR="00114807" w:rsidRDefault="00114807" w:rsidP="003D4A21">
      <w:pPr>
        <w:jc w:val="both"/>
        <w:rPr>
          <w:rFonts w:ascii="Times New Roman" w:hAnsi="Times New Roman" w:cs="Times New Roman"/>
          <w:sz w:val="28"/>
          <w:szCs w:val="28"/>
        </w:rPr>
      </w:pPr>
    </w:p>
    <w:p w:rsidR="00114807" w:rsidRPr="003D4A21" w:rsidRDefault="00114807" w:rsidP="003D4A21">
      <w:pPr>
        <w:jc w:val="both"/>
        <w:rPr>
          <w:rFonts w:ascii="Times New Roman" w:hAnsi="Times New Roman" w:cs="Times New Roman"/>
          <w:sz w:val="28"/>
          <w:szCs w:val="28"/>
        </w:rPr>
      </w:pPr>
    </w:p>
    <w:p w:rsidR="003D4A21" w:rsidRPr="003D4A21" w:rsidRDefault="003D4A21" w:rsidP="003D4A21">
      <w:pPr>
        <w:jc w:val="both"/>
        <w:rPr>
          <w:rFonts w:ascii="Times New Roman" w:hAnsi="Times New Roman" w:cs="Times New Roman"/>
          <w:sz w:val="28"/>
          <w:szCs w:val="28"/>
        </w:rPr>
      </w:pPr>
    </w:p>
    <w:p w:rsidR="001631DD" w:rsidRDefault="001631DD" w:rsidP="001631DD">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1631DD" w:rsidRDefault="001631DD" w:rsidP="001631DD">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1631DD" w:rsidRDefault="001631DD" w:rsidP="001631DD">
      <w:pPr>
        <w:rPr>
          <w:rFonts w:ascii="Times New Roman" w:hAnsi="Times New Roman" w:cs="Times New Roman"/>
          <w:b/>
          <w:sz w:val="28"/>
          <w:szCs w:val="28"/>
        </w:rPr>
      </w:pPr>
    </w:p>
    <w:p w:rsidR="001631DD" w:rsidRDefault="001631DD" w:rsidP="001631DD">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1631DD" w:rsidRDefault="001631DD" w:rsidP="001631DD">
      <w:pPr>
        <w:jc w:val="center"/>
        <w:rPr>
          <w:rFonts w:ascii="Times New Roman" w:hAnsi="Times New Roman" w:cs="Times New Roman"/>
          <w:b/>
          <w:sz w:val="28"/>
          <w:szCs w:val="28"/>
        </w:rPr>
      </w:pPr>
    </w:p>
    <w:p w:rsidR="001631DD" w:rsidRDefault="001631DD" w:rsidP="001631DD">
      <w:pPr>
        <w:rPr>
          <w:rFonts w:ascii="Times New Roman" w:hAnsi="Times New Roman" w:cs="Times New Roman"/>
          <w:b/>
          <w:sz w:val="28"/>
          <w:szCs w:val="28"/>
        </w:rPr>
      </w:pPr>
    </w:p>
    <w:p w:rsidR="001631DD" w:rsidRDefault="001631DD" w:rsidP="001631DD">
      <w:pPr>
        <w:pStyle w:val="ConsPlusTitle"/>
        <w:ind w:hanging="426"/>
        <w:rPr>
          <w:rFonts w:ascii="Times New Roman" w:hAnsi="Times New Roman" w:cs="Times New Roman"/>
          <w:sz w:val="28"/>
          <w:szCs w:val="28"/>
        </w:rPr>
      </w:pPr>
      <w:r>
        <w:rPr>
          <w:rFonts w:ascii="Times New Roman" w:hAnsi="Times New Roman" w:cs="Times New Roman"/>
          <w:sz w:val="28"/>
          <w:szCs w:val="28"/>
        </w:rPr>
        <w:t>от 24.10.2017 г.                                                                                           № 85</w:t>
      </w:r>
    </w:p>
    <w:p w:rsidR="001631DD" w:rsidRDefault="001631DD" w:rsidP="001631DD">
      <w:pPr>
        <w:pStyle w:val="ConsPlusTitle"/>
        <w:ind w:hanging="426"/>
        <w:rPr>
          <w:rFonts w:ascii="Times New Roman" w:hAnsi="Times New Roman" w:cs="Times New Roman"/>
          <w:b w:val="0"/>
          <w:sz w:val="28"/>
          <w:szCs w:val="28"/>
        </w:rPr>
      </w:pPr>
      <w:r>
        <w:rPr>
          <w:rFonts w:ascii="Times New Roman" w:hAnsi="Times New Roman" w:cs="Times New Roman"/>
          <w:b w:val="0"/>
          <w:sz w:val="28"/>
          <w:szCs w:val="28"/>
        </w:rPr>
        <w:t>д.Ворошнево</w:t>
      </w:r>
    </w:p>
    <w:p w:rsidR="001631DD" w:rsidRDefault="001631DD" w:rsidP="001631DD">
      <w:pPr>
        <w:pStyle w:val="ConsPlusTitle"/>
        <w:ind w:hanging="426"/>
        <w:rPr>
          <w:rFonts w:ascii="Times New Roman" w:hAnsi="Times New Roman" w:cs="Times New Roman"/>
          <w:b w:val="0"/>
          <w:sz w:val="28"/>
          <w:szCs w:val="28"/>
        </w:rPr>
      </w:pPr>
    </w:p>
    <w:p w:rsidR="001631DD" w:rsidRDefault="001631DD" w:rsidP="001631DD">
      <w:pPr>
        <w:pStyle w:val="ConsPlusTitle"/>
        <w:ind w:hanging="426"/>
        <w:rPr>
          <w:rFonts w:ascii="Times New Roman" w:hAnsi="Times New Roman" w:cs="Times New Roman"/>
          <w:sz w:val="28"/>
          <w:szCs w:val="28"/>
        </w:rPr>
      </w:pPr>
    </w:p>
    <w:p w:rsidR="001631DD" w:rsidRDefault="001631DD" w:rsidP="001631DD">
      <w:pPr>
        <w:pStyle w:val="ConsPlusTitle"/>
        <w:ind w:hanging="426"/>
        <w:rPr>
          <w:rFonts w:ascii="Times New Roman" w:hAnsi="Times New Roman" w:cs="Times New Roman"/>
          <w:sz w:val="28"/>
          <w:szCs w:val="28"/>
        </w:rPr>
      </w:pPr>
      <w:r>
        <w:rPr>
          <w:rFonts w:ascii="Times New Roman" w:hAnsi="Times New Roman" w:cs="Times New Roman"/>
          <w:sz w:val="28"/>
          <w:szCs w:val="28"/>
        </w:rPr>
        <w:t>Об утверждении  верхнего предела муниципального внутреннего долга</w:t>
      </w:r>
    </w:p>
    <w:p w:rsidR="001631DD" w:rsidRDefault="001631DD" w:rsidP="001631DD">
      <w:pPr>
        <w:pStyle w:val="ConsPlusTitle"/>
        <w:ind w:hanging="426"/>
        <w:rPr>
          <w:rFonts w:ascii="Times New Roman" w:hAnsi="Times New Roman" w:cs="Times New Roman"/>
          <w:sz w:val="28"/>
          <w:szCs w:val="28"/>
        </w:rPr>
      </w:pPr>
      <w:r>
        <w:rPr>
          <w:rFonts w:ascii="Times New Roman" w:hAnsi="Times New Roman" w:cs="Times New Roman"/>
          <w:sz w:val="28"/>
          <w:szCs w:val="28"/>
        </w:rPr>
        <w:t>к проекту  местного бюджета на 2018 год и на плановый период</w:t>
      </w:r>
    </w:p>
    <w:p w:rsidR="001631DD" w:rsidRDefault="001631DD" w:rsidP="001631DD">
      <w:pPr>
        <w:pStyle w:val="ConsPlusTitle"/>
        <w:ind w:hanging="426"/>
        <w:rPr>
          <w:rFonts w:ascii="Times New Roman" w:hAnsi="Times New Roman" w:cs="Times New Roman"/>
          <w:sz w:val="28"/>
          <w:szCs w:val="28"/>
        </w:rPr>
      </w:pPr>
      <w:r>
        <w:rPr>
          <w:rFonts w:ascii="Times New Roman" w:hAnsi="Times New Roman" w:cs="Times New Roman"/>
          <w:sz w:val="28"/>
          <w:szCs w:val="28"/>
        </w:rPr>
        <w:t>2019 и 2020 годов</w:t>
      </w:r>
    </w:p>
    <w:p w:rsidR="001631DD" w:rsidRDefault="001631DD" w:rsidP="001631DD">
      <w:pPr>
        <w:pStyle w:val="ConsPlusTitle"/>
        <w:ind w:hanging="426"/>
        <w:rPr>
          <w:rFonts w:ascii="Times New Roman" w:hAnsi="Times New Roman" w:cs="Times New Roman"/>
          <w:sz w:val="28"/>
          <w:szCs w:val="28"/>
        </w:rPr>
      </w:pPr>
    </w:p>
    <w:p w:rsidR="001631DD" w:rsidRDefault="001631DD" w:rsidP="001631DD">
      <w:pPr>
        <w:pStyle w:val="ConsPlusTitle"/>
        <w:ind w:hanging="426"/>
        <w:rPr>
          <w:rFonts w:ascii="Times New Roman" w:hAnsi="Times New Roman" w:cs="Times New Roman"/>
          <w:sz w:val="28"/>
          <w:szCs w:val="28"/>
        </w:rPr>
      </w:pPr>
    </w:p>
    <w:p w:rsidR="001631DD" w:rsidRDefault="001631DD" w:rsidP="001631DD">
      <w:pPr>
        <w:pStyle w:val="ConsPlusTitle"/>
        <w:ind w:hanging="426"/>
        <w:rPr>
          <w:rFonts w:ascii="Times New Roman" w:hAnsi="Times New Roman" w:cs="Times New Roman"/>
          <w:sz w:val="28"/>
          <w:szCs w:val="28"/>
        </w:rPr>
      </w:pP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t>В целях подготовки проекта местного бюджета на 2018 год и на плановый период 2019 и 2020 годов :</w:t>
      </w: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1. Утвердить  верхний предел муниципального внутреннего долга к проекту местного бюджета на 2018 год и на плановый период 2019 и 2020 годов согласно приложению № 1 к настоящему Распоряжению.</w:t>
      </w: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2.  Настоящее Распоряжение направить одновременно с проектом местного бюджета на 2018 год и на плановый период 2019 и 2020 годов в Собрание депутатов Ворошневского сельсовета Курского района Курской области.</w:t>
      </w: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3. Распоряжение вступает в силу со дня его подписания.</w:t>
      </w: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Глава Ворошневского сельсовета</w:t>
      </w:r>
    </w:p>
    <w:p w:rsidR="001631DD" w:rsidRDefault="001631DD" w:rsidP="001631DD">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Курского района                                                             Н.С.Тарасов</w:t>
      </w: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both"/>
        <w:rPr>
          <w:rFonts w:ascii="Times New Roman" w:hAnsi="Times New Roman" w:cs="Times New Roman"/>
          <w:b w:val="0"/>
          <w:sz w:val="28"/>
          <w:szCs w:val="28"/>
        </w:rPr>
      </w:pPr>
    </w:p>
    <w:p w:rsidR="001631DD" w:rsidRDefault="001631DD" w:rsidP="001631DD">
      <w:pPr>
        <w:pStyle w:val="ConsPlusTitle"/>
        <w:ind w:hanging="426"/>
        <w:jc w:val="right"/>
        <w:rPr>
          <w:rFonts w:ascii="Times New Roman" w:hAnsi="Times New Roman" w:cs="Times New Roman"/>
          <w:b w:val="0"/>
          <w:sz w:val="28"/>
          <w:szCs w:val="28"/>
        </w:rPr>
      </w:pPr>
      <w:r>
        <w:rPr>
          <w:rFonts w:ascii="Times New Roman" w:hAnsi="Times New Roman" w:cs="Times New Roman"/>
          <w:b w:val="0"/>
          <w:sz w:val="28"/>
          <w:szCs w:val="28"/>
        </w:rPr>
        <w:t>Приложение № 1</w:t>
      </w:r>
    </w:p>
    <w:p w:rsidR="001631DD" w:rsidRDefault="001631DD" w:rsidP="001631DD">
      <w:pPr>
        <w:pStyle w:val="ConsPlusTitle"/>
        <w:ind w:hanging="426"/>
        <w:jc w:val="right"/>
        <w:rPr>
          <w:rFonts w:ascii="Times New Roman" w:hAnsi="Times New Roman" w:cs="Times New Roman"/>
          <w:b w:val="0"/>
          <w:sz w:val="28"/>
          <w:szCs w:val="28"/>
        </w:rPr>
      </w:pPr>
      <w:r>
        <w:rPr>
          <w:rFonts w:ascii="Times New Roman" w:hAnsi="Times New Roman" w:cs="Times New Roman"/>
          <w:b w:val="0"/>
          <w:sz w:val="28"/>
          <w:szCs w:val="28"/>
        </w:rPr>
        <w:t>к Распоряжению Администрации</w:t>
      </w:r>
    </w:p>
    <w:p w:rsidR="001631DD" w:rsidRDefault="001631DD" w:rsidP="001631DD">
      <w:pPr>
        <w:pStyle w:val="ConsPlusTitle"/>
        <w:ind w:hanging="426"/>
        <w:jc w:val="right"/>
        <w:rPr>
          <w:rFonts w:ascii="Times New Roman" w:hAnsi="Times New Roman" w:cs="Times New Roman"/>
          <w:b w:val="0"/>
          <w:sz w:val="28"/>
          <w:szCs w:val="28"/>
        </w:rPr>
      </w:pPr>
      <w:r>
        <w:rPr>
          <w:rFonts w:ascii="Times New Roman" w:hAnsi="Times New Roman" w:cs="Times New Roman"/>
          <w:b w:val="0"/>
          <w:sz w:val="28"/>
          <w:szCs w:val="28"/>
        </w:rPr>
        <w:t xml:space="preserve">Ворошневского сельсовета </w:t>
      </w:r>
    </w:p>
    <w:p w:rsidR="001631DD" w:rsidRDefault="001631DD" w:rsidP="001631DD">
      <w:pPr>
        <w:pStyle w:val="ConsPlusTitle"/>
        <w:ind w:hanging="426"/>
        <w:jc w:val="right"/>
        <w:rPr>
          <w:rFonts w:ascii="Times New Roman" w:hAnsi="Times New Roman" w:cs="Times New Roman"/>
          <w:b w:val="0"/>
          <w:sz w:val="28"/>
          <w:szCs w:val="28"/>
        </w:rPr>
      </w:pPr>
      <w:r>
        <w:rPr>
          <w:rFonts w:ascii="Times New Roman" w:hAnsi="Times New Roman" w:cs="Times New Roman"/>
          <w:b w:val="0"/>
          <w:sz w:val="28"/>
          <w:szCs w:val="28"/>
        </w:rPr>
        <w:t>Курского района Курской области</w:t>
      </w:r>
    </w:p>
    <w:p w:rsidR="001631DD" w:rsidRDefault="001631DD" w:rsidP="001631DD">
      <w:pPr>
        <w:pStyle w:val="ConsPlusTitle"/>
        <w:ind w:hanging="426"/>
        <w:jc w:val="right"/>
        <w:rPr>
          <w:rFonts w:ascii="Times New Roman" w:hAnsi="Times New Roman" w:cs="Times New Roman"/>
          <w:b w:val="0"/>
          <w:sz w:val="28"/>
          <w:szCs w:val="28"/>
        </w:rPr>
      </w:pPr>
      <w:r>
        <w:rPr>
          <w:rFonts w:ascii="Times New Roman" w:hAnsi="Times New Roman" w:cs="Times New Roman"/>
          <w:b w:val="0"/>
          <w:sz w:val="28"/>
          <w:szCs w:val="28"/>
        </w:rPr>
        <w:t>от 24.10.2017 г. № 85</w:t>
      </w:r>
    </w:p>
    <w:p w:rsidR="001631DD" w:rsidRDefault="001631DD" w:rsidP="001631DD">
      <w:pPr>
        <w:pStyle w:val="ConsPlusTitle"/>
        <w:ind w:hanging="426"/>
        <w:jc w:val="right"/>
        <w:rPr>
          <w:rFonts w:ascii="Times New Roman" w:hAnsi="Times New Roman" w:cs="Times New Roman"/>
          <w:b w:val="0"/>
          <w:sz w:val="28"/>
          <w:szCs w:val="28"/>
        </w:rPr>
      </w:pPr>
    </w:p>
    <w:p w:rsidR="001631DD" w:rsidRDefault="001631DD" w:rsidP="001631DD">
      <w:pPr>
        <w:pStyle w:val="ConsPlusTitle"/>
        <w:ind w:hanging="426"/>
        <w:jc w:val="right"/>
        <w:rPr>
          <w:rFonts w:ascii="Times New Roman" w:hAnsi="Times New Roman" w:cs="Times New Roman"/>
          <w:b w:val="0"/>
          <w:sz w:val="28"/>
          <w:szCs w:val="28"/>
        </w:rPr>
      </w:pPr>
    </w:p>
    <w:p w:rsidR="001631DD" w:rsidRDefault="001631DD" w:rsidP="001631DD">
      <w:pPr>
        <w:rPr>
          <w:sz w:val="16"/>
          <w:szCs w:val="16"/>
        </w:rPr>
      </w:pPr>
    </w:p>
    <w:p w:rsidR="001631DD" w:rsidRDefault="001631DD" w:rsidP="001631DD">
      <w:pPr>
        <w:jc w:val="center"/>
        <w:rPr>
          <w:b/>
          <w:sz w:val="28"/>
          <w:szCs w:val="28"/>
        </w:rPr>
      </w:pPr>
      <w:r>
        <w:rPr>
          <w:b/>
          <w:sz w:val="28"/>
          <w:szCs w:val="28"/>
        </w:rPr>
        <w:t xml:space="preserve">ВЕРХНИЙ ПРЕДЕЛ </w:t>
      </w:r>
    </w:p>
    <w:p w:rsidR="001631DD" w:rsidRDefault="001631DD" w:rsidP="001631DD">
      <w:pPr>
        <w:jc w:val="center"/>
        <w:rPr>
          <w:b/>
          <w:sz w:val="28"/>
          <w:szCs w:val="28"/>
        </w:rPr>
      </w:pPr>
      <w:r>
        <w:rPr>
          <w:b/>
          <w:sz w:val="28"/>
          <w:szCs w:val="28"/>
        </w:rPr>
        <w:t xml:space="preserve">МУНИЦИПАЛЬНОГО ВНУТРЕННЕГО  ДОЛГА МО «ВОРОШНЕВСКИЙ СЕЛЬСОВЕТ» КУРСКОГО РАЙОНА  КУРСКОЙ ОБЛАСТИ </w:t>
      </w:r>
    </w:p>
    <w:p w:rsidR="001631DD" w:rsidRDefault="001631DD" w:rsidP="001631DD">
      <w:pPr>
        <w:jc w:val="center"/>
        <w:rPr>
          <w:sz w:val="28"/>
          <w:szCs w:val="28"/>
        </w:rPr>
      </w:pPr>
      <w:r>
        <w:rPr>
          <w:sz w:val="28"/>
          <w:szCs w:val="28"/>
        </w:rPr>
        <w:t xml:space="preserve">                                                                                                                                                           </w:t>
      </w:r>
    </w:p>
    <w:p w:rsidR="001631DD" w:rsidRDefault="001631DD" w:rsidP="001631DD">
      <w:r>
        <w:rPr>
          <w:sz w:val="28"/>
          <w:szCs w:val="28"/>
        </w:rPr>
        <w:t xml:space="preserve">Единица измерения: руб.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3020"/>
        <w:gridCol w:w="2835"/>
        <w:gridCol w:w="2977"/>
      </w:tblGrid>
      <w:tr w:rsidR="001631DD" w:rsidTr="001631DD">
        <w:trPr>
          <w:trHeight w:val="960"/>
        </w:trPr>
        <w:tc>
          <w:tcPr>
            <w:tcW w:w="632" w:type="dxa"/>
            <w:vMerge w:val="restart"/>
            <w:tcBorders>
              <w:top w:val="single" w:sz="4" w:space="0" w:color="auto"/>
              <w:left w:val="single" w:sz="4" w:space="0" w:color="auto"/>
              <w:bottom w:val="single" w:sz="4" w:space="0" w:color="auto"/>
              <w:right w:val="single" w:sz="4" w:space="0" w:color="auto"/>
            </w:tcBorders>
          </w:tcPr>
          <w:p w:rsidR="001631DD" w:rsidRDefault="001631DD">
            <w:pPr>
              <w:jc w:val="center"/>
              <w:rPr>
                <w:rFonts w:ascii="Times New Roman" w:hAnsi="Times New Roman" w:cs="Times New Roman"/>
                <w:sz w:val="28"/>
                <w:szCs w:val="28"/>
              </w:rPr>
            </w:pPr>
          </w:p>
          <w:p w:rsidR="001631DD" w:rsidRDefault="001631DD">
            <w:pPr>
              <w:jc w:val="center"/>
              <w:rPr>
                <w:rFonts w:ascii="Times New Roman" w:hAnsi="Times New Roman" w:cs="Times New Roman"/>
                <w:sz w:val="28"/>
                <w:szCs w:val="28"/>
              </w:rPr>
            </w:pPr>
            <w:r>
              <w:rPr>
                <w:rFonts w:ascii="Times New Roman" w:hAnsi="Times New Roman" w:cs="Times New Roman"/>
                <w:sz w:val="28"/>
                <w:szCs w:val="28"/>
              </w:rPr>
              <w:t>№ п/п</w:t>
            </w:r>
          </w:p>
        </w:tc>
        <w:tc>
          <w:tcPr>
            <w:tcW w:w="3020" w:type="dxa"/>
            <w:vMerge w:val="restart"/>
            <w:tcBorders>
              <w:top w:val="single" w:sz="4" w:space="0" w:color="auto"/>
              <w:left w:val="single" w:sz="4" w:space="0" w:color="auto"/>
              <w:bottom w:val="single" w:sz="4" w:space="0" w:color="auto"/>
              <w:right w:val="single" w:sz="4" w:space="0" w:color="auto"/>
            </w:tcBorders>
          </w:tcPr>
          <w:p w:rsidR="001631DD" w:rsidRDefault="001631DD">
            <w:pPr>
              <w:jc w:val="center"/>
              <w:rPr>
                <w:rFonts w:ascii="Times New Roman" w:hAnsi="Times New Roman" w:cs="Times New Roman"/>
                <w:sz w:val="28"/>
                <w:szCs w:val="28"/>
              </w:rPr>
            </w:pPr>
          </w:p>
          <w:p w:rsidR="001631DD" w:rsidRDefault="001631DD">
            <w:pPr>
              <w:jc w:val="center"/>
              <w:rPr>
                <w:rFonts w:ascii="Times New Roman" w:hAnsi="Times New Roman" w:cs="Times New Roman"/>
                <w:sz w:val="28"/>
                <w:szCs w:val="28"/>
              </w:rPr>
            </w:pPr>
            <w:r>
              <w:rPr>
                <w:rFonts w:ascii="Times New Roman" w:hAnsi="Times New Roman" w:cs="Times New Roman"/>
                <w:sz w:val="28"/>
                <w:szCs w:val="28"/>
              </w:rPr>
              <w:t>Виды долговых обязательств</w:t>
            </w:r>
          </w:p>
        </w:tc>
        <w:tc>
          <w:tcPr>
            <w:tcW w:w="5812" w:type="dxa"/>
            <w:gridSpan w:val="2"/>
            <w:tcBorders>
              <w:top w:val="single" w:sz="4" w:space="0" w:color="auto"/>
              <w:left w:val="single" w:sz="4" w:space="0" w:color="auto"/>
              <w:bottom w:val="single" w:sz="4" w:space="0" w:color="auto"/>
              <w:right w:val="single" w:sz="4" w:space="0" w:color="auto"/>
            </w:tcBorders>
            <w:hideMark/>
          </w:tcPr>
          <w:p w:rsidR="001631DD" w:rsidRDefault="001631DD">
            <w:pPr>
              <w:jc w:val="center"/>
              <w:rPr>
                <w:rFonts w:ascii="Times New Roman" w:hAnsi="Times New Roman" w:cs="Times New Roman"/>
                <w:sz w:val="28"/>
                <w:szCs w:val="28"/>
              </w:rPr>
            </w:pPr>
            <w:r>
              <w:rPr>
                <w:rFonts w:ascii="Times New Roman" w:hAnsi="Times New Roman" w:cs="Times New Roman"/>
                <w:sz w:val="28"/>
                <w:szCs w:val="28"/>
              </w:rPr>
              <w:t>Верхний предел долга по годам</w:t>
            </w:r>
          </w:p>
        </w:tc>
      </w:tr>
      <w:tr w:rsidR="001631DD" w:rsidTr="001631DD">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1DD" w:rsidRDefault="001631DD">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31DD" w:rsidRDefault="001631DD">
            <w:pPr>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1631DD" w:rsidRDefault="001631DD">
            <w:pPr>
              <w:jc w:val="center"/>
              <w:rPr>
                <w:rFonts w:ascii="Times New Roman" w:hAnsi="Times New Roman" w:cs="Times New Roman"/>
                <w:sz w:val="28"/>
                <w:szCs w:val="28"/>
              </w:rPr>
            </w:pPr>
            <w:r>
              <w:rPr>
                <w:rFonts w:ascii="Times New Roman" w:hAnsi="Times New Roman" w:cs="Times New Roman"/>
                <w:sz w:val="28"/>
                <w:szCs w:val="28"/>
              </w:rPr>
              <w:t>на 01.01.2020 г.</w:t>
            </w:r>
          </w:p>
        </w:tc>
        <w:tc>
          <w:tcPr>
            <w:tcW w:w="2977" w:type="dxa"/>
            <w:tcBorders>
              <w:top w:val="single" w:sz="4" w:space="0" w:color="auto"/>
              <w:left w:val="single" w:sz="4" w:space="0" w:color="auto"/>
              <w:bottom w:val="single" w:sz="4" w:space="0" w:color="auto"/>
              <w:right w:val="single" w:sz="4" w:space="0" w:color="auto"/>
            </w:tcBorders>
            <w:hideMark/>
          </w:tcPr>
          <w:p w:rsidR="001631DD" w:rsidRDefault="001631DD">
            <w:pPr>
              <w:jc w:val="center"/>
              <w:rPr>
                <w:rFonts w:ascii="Times New Roman" w:hAnsi="Times New Roman" w:cs="Times New Roman"/>
                <w:sz w:val="28"/>
                <w:szCs w:val="28"/>
              </w:rPr>
            </w:pPr>
            <w:r>
              <w:rPr>
                <w:rFonts w:ascii="Times New Roman" w:hAnsi="Times New Roman" w:cs="Times New Roman"/>
                <w:sz w:val="28"/>
                <w:szCs w:val="28"/>
              </w:rPr>
              <w:t>на 01.01.2021 года</w:t>
            </w:r>
          </w:p>
        </w:tc>
      </w:tr>
      <w:tr w:rsidR="001631DD" w:rsidTr="001631DD">
        <w:trPr>
          <w:trHeight w:val="2849"/>
        </w:trPr>
        <w:tc>
          <w:tcPr>
            <w:tcW w:w="632"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1</w:t>
            </w:r>
          </w:p>
        </w:tc>
        <w:tc>
          <w:tcPr>
            <w:tcW w:w="3020" w:type="dxa"/>
            <w:tcBorders>
              <w:top w:val="single" w:sz="4" w:space="0" w:color="auto"/>
              <w:left w:val="single" w:sz="4" w:space="0" w:color="auto"/>
              <w:bottom w:val="single" w:sz="4" w:space="0" w:color="auto"/>
              <w:right w:val="single" w:sz="4" w:space="0" w:color="auto"/>
            </w:tcBorders>
            <w:vAlign w:val="bottom"/>
          </w:tcPr>
          <w:p w:rsidR="001631DD" w:rsidRDefault="001631DD">
            <w:pPr>
              <w:rPr>
                <w:rFonts w:ascii="Times New Roman" w:hAnsi="Times New Roman" w:cs="Times New Roman"/>
                <w:sz w:val="24"/>
                <w:szCs w:val="24"/>
              </w:rPr>
            </w:pPr>
          </w:p>
          <w:p w:rsidR="001631DD" w:rsidRDefault="001631DD">
            <w:pPr>
              <w:rPr>
                <w:rFonts w:ascii="Times New Roman" w:hAnsi="Times New Roman" w:cs="Times New Roman"/>
                <w:sz w:val="24"/>
                <w:szCs w:val="24"/>
              </w:rPr>
            </w:pPr>
            <w:r>
              <w:rPr>
                <w:rFonts w:ascii="Times New Roman" w:hAnsi="Times New Roman" w:cs="Times New Roman"/>
                <w:sz w:val="24"/>
                <w:szCs w:val="24"/>
              </w:rPr>
              <w:t>По долговым обязательствам МО «Ворошневский сельсовет» Курского района Курской области</w:t>
            </w:r>
          </w:p>
          <w:p w:rsidR="001631DD" w:rsidRDefault="001631D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r>
      <w:tr w:rsidR="001631DD" w:rsidTr="001631DD">
        <w:tc>
          <w:tcPr>
            <w:tcW w:w="632"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2</w:t>
            </w:r>
          </w:p>
        </w:tc>
        <w:tc>
          <w:tcPr>
            <w:tcW w:w="3020" w:type="dxa"/>
            <w:tcBorders>
              <w:top w:val="single" w:sz="4" w:space="0" w:color="auto"/>
              <w:left w:val="single" w:sz="4" w:space="0" w:color="auto"/>
              <w:bottom w:val="single" w:sz="4" w:space="0" w:color="auto"/>
              <w:right w:val="single" w:sz="4" w:space="0" w:color="auto"/>
            </w:tcBorders>
            <w:vAlign w:val="bottom"/>
            <w:hideMark/>
          </w:tcPr>
          <w:p w:rsidR="001631DD" w:rsidRDefault="001631DD">
            <w:pPr>
              <w:rPr>
                <w:rFonts w:ascii="Times New Roman" w:hAnsi="Times New Roman" w:cs="Times New Roman"/>
                <w:sz w:val="24"/>
                <w:szCs w:val="24"/>
              </w:rPr>
            </w:pPr>
            <w:r>
              <w:rPr>
                <w:rFonts w:ascii="Times New Roman" w:hAnsi="Times New Roman" w:cs="Times New Roman"/>
                <w:sz w:val="24"/>
                <w:szCs w:val="24"/>
              </w:rPr>
              <w:t>По муниципальным гарантиям МО «Ворошневский  сельсовет» Курского района Курской области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r>
      <w:tr w:rsidR="001631DD" w:rsidTr="001631DD">
        <w:tc>
          <w:tcPr>
            <w:tcW w:w="632" w:type="dxa"/>
            <w:tcBorders>
              <w:top w:val="single" w:sz="4" w:space="0" w:color="auto"/>
              <w:left w:val="single" w:sz="4" w:space="0" w:color="auto"/>
              <w:bottom w:val="single" w:sz="4" w:space="0" w:color="auto"/>
              <w:right w:val="single" w:sz="4" w:space="0" w:color="auto"/>
            </w:tcBorders>
            <w:vAlign w:val="bottom"/>
          </w:tcPr>
          <w:p w:rsidR="001631DD" w:rsidRDefault="001631DD">
            <w:pPr>
              <w:jc w:val="center"/>
              <w:rPr>
                <w:rFonts w:ascii="Times New Roman" w:hAnsi="Times New Roman" w:cs="Times New Roman"/>
                <w:sz w:val="24"/>
                <w:szCs w:val="24"/>
              </w:rPr>
            </w:pPr>
          </w:p>
        </w:tc>
        <w:tc>
          <w:tcPr>
            <w:tcW w:w="3020" w:type="dxa"/>
            <w:tcBorders>
              <w:top w:val="single" w:sz="4" w:space="0" w:color="auto"/>
              <w:left w:val="single" w:sz="4" w:space="0" w:color="auto"/>
              <w:bottom w:val="single" w:sz="4" w:space="0" w:color="auto"/>
              <w:right w:val="single" w:sz="4" w:space="0" w:color="auto"/>
            </w:tcBorders>
            <w:vAlign w:val="bottom"/>
          </w:tcPr>
          <w:p w:rsidR="001631DD" w:rsidRDefault="001631DD">
            <w:pPr>
              <w:rPr>
                <w:rFonts w:ascii="Times New Roman" w:hAnsi="Times New Roman" w:cs="Times New Roman"/>
                <w:sz w:val="24"/>
                <w:szCs w:val="24"/>
              </w:rPr>
            </w:pPr>
          </w:p>
          <w:p w:rsidR="001631DD" w:rsidRDefault="001631DD">
            <w:pPr>
              <w:rPr>
                <w:rFonts w:ascii="Times New Roman" w:hAnsi="Times New Roman" w:cs="Times New Roman"/>
                <w:sz w:val="24"/>
                <w:szCs w:val="24"/>
              </w:rPr>
            </w:pPr>
            <w:r>
              <w:rPr>
                <w:rFonts w:ascii="Times New Roman" w:hAnsi="Times New Roman" w:cs="Times New Roman"/>
                <w:sz w:val="24"/>
                <w:szCs w:val="24"/>
              </w:rPr>
              <w:t>Итого</w:t>
            </w:r>
          </w:p>
          <w:p w:rsidR="001631DD" w:rsidRDefault="001631D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31DD" w:rsidRDefault="001631DD">
            <w:pPr>
              <w:jc w:val="center"/>
              <w:rPr>
                <w:rFonts w:ascii="Times New Roman" w:hAnsi="Times New Roman" w:cs="Times New Roman"/>
                <w:sz w:val="24"/>
                <w:szCs w:val="24"/>
              </w:rPr>
            </w:pPr>
            <w:r>
              <w:rPr>
                <w:rFonts w:ascii="Times New Roman" w:hAnsi="Times New Roman" w:cs="Times New Roman"/>
                <w:sz w:val="24"/>
                <w:szCs w:val="24"/>
              </w:rPr>
              <w:t>0,0</w:t>
            </w:r>
          </w:p>
        </w:tc>
      </w:tr>
    </w:tbl>
    <w:p w:rsidR="001631DD" w:rsidRDefault="001631DD" w:rsidP="001631DD">
      <w:pPr>
        <w:rPr>
          <w:sz w:val="16"/>
          <w:szCs w:val="16"/>
        </w:rPr>
      </w:pPr>
    </w:p>
    <w:p w:rsidR="001631DD" w:rsidRDefault="001631DD" w:rsidP="001631DD"/>
    <w:p w:rsidR="001631DD" w:rsidRDefault="001631DD" w:rsidP="001631DD"/>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2F2F1B" w:rsidRDefault="002F2F1B" w:rsidP="002F2F1B">
      <w:pPr>
        <w:rPr>
          <w:rFonts w:ascii="Times New Roman" w:hAnsi="Times New Roman" w:cs="Times New Roman"/>
          <w:b/>
          <w:sz w:val="28"/>
          <w:szCs w:val="28"/>
        </w:rPr>
      </w:pPr>
    </w:p>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2F2F1B" w:rsidRDefault="002F2F1B" w:rsidP="002F2F1B">
      <w:pPr>
        <w:jc w:val="center"/>
        <w:rPr>
          <w:rFonts w:ascii="Times New Roman" w:hAnsi="Times New Roman" w:cs="Times New Roman"/>
          <w:b/>
          <w:sz w:val="28"/>
          <w:szCs w:val="28"/>
        </w:rPr>
      </w:pPr>
    </w:p>
    <w:p w:rsidR="002F2F1B" w:rsidRDefault="002F2F1B" w:rsidP="002F2F1B">
      <w:pPr>
        <w:rPr>
          <w:rFonts w:ascii="Times New Roman" w:hAnsi="Times New Roman" w:cs="Times New Roman"/>
          <w:b/>
          <w:sz w:val="28"/>
          <w:szCs w:val="28"/>
        </w:rPr>
      </w:pPr>
    </w:p>
    <w:p w:rsidR="002F2F1B" w:rsidRDefault="002F2F1B" w:rsidP="002F2F1B">
      <w:pPr>
        <w:pStyle w:val="ConsPlusTitle"/>
        <w:ind w:hanging="426"/>
        <w:rPr>
          <w:rFonts w:ascii="Times New Roman" w:hAnsi="Times New Roman" w:cs="Times New Roman"/>
          <w:sz w:val="28"/>
          <w:szCs w:val="28"/>
        </w:rPr>
      </w:pPr>
      <w:r>
        <w:rPr>
          <w:rFonts w:ascii="Times New Roman" w:hAnsi="Times New Roman" w:cs="Times New Roman"/>
          <w:sz w:val="28"/>
          <w:szCs w:val="28"/>
        </w:rPr>
        <w:t>от 16.10.2017 г.                                                                                           № 79</w:t>
      </w:r>
    </w:p>
    <w:p w:rsidR="002F2F1B" w:rsidRDefault="002F2F1B" w:rsidP="002F2F1B">
      <w:pPr>
        <w:pStyle w:val="ConsPlusTitle"/>
        <w:ind w:hanging="426"/>
        <w:rPr>
          <w:rFonts w:ascii="Times New Roman" w:hAnsi="Times New Roman" w:cs="Times New Roman"/>
          <w:b w:val="0"/>
          <w:sz w:val="28"/>
          <w:szCs w:val="28"/>
        </w:rPr>
      </w:pPr>
      <w:r>
        <w:rPr>
          <w:rFonts w:ascii="Times New Roman" w:hAnsi="Times New Roman" w:cs="Times New Roman"/>
          <w:b w:val="0"/>
          <w:sz w:val="28"/>
          <w:szCs w:val="28"/>
        </w:rPr>
        <w:t>д.Ворошнево</w:t>
      </w: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sz w:val="28"/>
          <w:szCs w:val="28"/>
        </w:rPr>
      </w:pPr>
    </w:p>
    <w:p w:rsidR="002F2F1B" w:rsidRDefault="002F2F1B" w:rsidP="002F2F1B">
      <w:pPr>
        <w:pStyle w:val="ConsPlusTitle"/>
        <w:ind w:hanging="426"/>
        <w:rPr>
          <w:rFonts w:ascii="Times New Roman" w:hAnsi="Times New Roman" w:cs="Times New Roman"/>
          <w:sz w:val="28"/>
          <w:szCs w:val="28"/>
        </w:rPr>
      </w:pPr>
      <w:r>
        <w:rPr>
          <w:rFonts w:ascii="Times New Roman" w:hAnsi="Times New Roman" w:cs="Times New Roman"/>
          <w:sz w:val="28"/>
          <w:szCs w:val="28"/>
        </w:rPr>
        <w:t>Об утверждении ожидаемой оценки исполнения</w:t>
      </w:r>
    </w:p>
    <w:p w:rsidR="002F2F1B" w:rsidRDefault="002F2F1B" w:rsidP="002F2F1B">
      <w:pPr>
        <w:pStyle w:val="ConsPlusTitle"/>
        <w:ind w:hanging="426"/>
        <w:rPr>
          <w:rFonts w:ascii="Times New Roman" w:hAnsi="Times New Roman" w:cs="Times New Roman"/>
          <w:sz w:val="28"/>
          <w:szCs w:val="28"/>
        </w:rPr>
      </w:pPr>
      <w:r>
        <w:rPr>
          <w:rFonts w:ascii="Times New Roman" w:hAnsi="Times New Roman" w:cs="Times New Roman"/>
          <w:sz w:val="28"/>
          <w:szCs w:val="28"/>
        </w:rPr>
        <w:t>бюджета МО «Ворошневский сельсовет» за 2017 год.</w:t>
      </w:r>
    </w:p>
    <w:p w:rsidR="002F2F1B" w:rsidRDefault="002F2F1B" w:rsidP="002F2F1B">
      <w:pPr>
        <w:pStyle w:val="ConsPlusTitle"/>
        <w:ind w:hanging="426"/>
        <w:rPr>
          <w:rFonts w:ascii="Times New Roman" w:hAnsi="Times New Roman" w:cs="Times New Roman"/>
          <w:sz w:val="28"/>
          <w:szCs w:val="28"/>
        </w:rPr>
      </w:pPr>
    </w:p>
    <w:p w:rsidR="002F2F1B" w:rsidRDefault="002F2F1B" w:rsidP="002F2F1B">
      <w:pPr>
        <w:pStyle w:val="ConsPlusTitle"/>
        <w:ind w:hanging="426"/>
        <w:rPr>
          <w:rFonts w:ascii="Times New Roman" w:hAnsi="Times New Roman" w:cs="Times New Roman"/>
          <w:sz w:val="28"/>
          <w:szCs w:val="28"/>
        </w:rPr>
      </w:pPr>
    </w:p>
    <w:p w:rsidR="002F2F1B" w:rsidRDefault="002F2F1B" w:rsidP="002F2F1B">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t>В целях подготовки проекта местного бюджета на 2018 год и на плановый период 2019 и 2020 годов :</w:t>
      </w:r>
    </w:p>
    <w:p w:rsidR="002F2F1B" w:rsidRDefault="002F2F1B" w:rsidP="002F2F1B">
      <w:pPr>
        <w:pStyle w:val="ConsPlusTitle"/>
        <w:ind w:hanging="426"/>
        <w:jc w:val="both"/>
        <w:rPr>
          <w:rFonts w:ascii="Times New Roman" w:hAnsi="Times New Roman" w:cs="Times New Roman"/>
          <w:b w:val="0"/>
          <w:sz w:val="28"/>
          <w:szCs w:val="28"/>
        </w:rPr>
      </w:pPr>
    </w:p>
    <w:p w:rsidR="002F2F1B" w:rsidRDefault="002F2F1B" w:rsidP="002F2F1B">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1. Утвердить ожидаемую оценку исполнения местного бюджета  за 2017 год по доходам в сумме 9840,7 тыс. рублей и расходам 8932,20  тыс. рублей, с профицитом  бюджета  908,5 тыс. рублей (Приложения № 1, № 2).</w:t>
      </w:r>
    </w:p>
    <w:p w:rsidR="002F2F1B" w:rsidRDefault="002F2F1B" w:rsidP="002F2F1B">
      <w:pPr>
        <w:pStyle w:val="ConsPlusTitle"/>
        <w:ind w:hanging="426"/>
        <w:jc w:val="both"/>
        <w:rPr>
          <w:rFonts w:ascii="Times New Roman" w:hAnsi="Times New Roman" w:cs="Times New Roman"/>
          <w:b w:val="0"/>
          <w:sz w:val="28"/>
          <w:szCs w:val="28"/>
        </w:rPr>
      </w:pPr>
    </w:p>
    <w:p w:rsidR="002F2F1B" w:rsidRDefault="002F2F1B" w:rsidP="002F2F1B">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2. Настоящее Распоряжение направить одновременно с проектом местного бюджета на 2018 год и на плановый период 2019 и 2020 годов в Собрание депутатов Ворошневского сельсовета Курского района Курской области.</w:t>
      </w:r>
    </w:p>
    <w:p w:rsidR="002F2F1B" w:rsidRDefault="002F2F1B" w:rsidP="002F2F1B">
      <w:pPr>
        <w:pStyle w:val="ConsPlusTitle"/>
        <w:ind w:hanging="426"/>
        <w:jc w:val="both"/>
        <w:rPr>
          <w:rFonts w:ascii="Times New Roman" w:hAnsi="Times New Roman" w:cs="Times New Roman"/>
          <w:b w:val="0"/>
          <w:sz w:val="28"/>
          <w:szCs w:val="28"/>
        </w:rPr>
      </w:pPr>
    </w:p>
    <w:p w:rsidR="002F2F1B" w:rsidRDefault="002F2F1B" w:rsidP="002F2F1B">
      <w:pPr>
        <w:pStyle w:val="ConsPlusTitle"/>
        <w:ind w:hanging="426"/>
        <w:jc w:val="both"/>
        <w:rPr>
          <w:rFonts w:ascii="Times New Roman" w:hAnsi="Times New Roman" w:cs="Times New Roman"/>
          <w:b w:val="0"/>
          <w:sz w:val="28"/>
          <w:szCs w:val="28"/>
        </w:rPr>
      </w:pPr>
      <w:r>
        <w:rPr>
          <w:rFonts w:ascii="Times New Roman" w:hAnsi="Times New Roman" w:cs="Times New Roman"/>
          <w:b w:val="0"/>
          <w:sz w:val="28"/>
          <w:szCs w:val="28"/>
        </w:rPr>
        <w:t>3. Распоряжение вступает в силу со дня его подписания.</w:t>
      </w: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b w:val="0"/>
          <w:sz w:val="28"/>
          <w:szCs w:val="28"/>
        </w:rPr>
      </w:pPr>
    </w:p>
    <w:p w:rsidR="002F2F1B" w:rsidRDefault="002F2F1B" w:rsidP="002F2F1B">
      <w:pPr>
        <w:pStyle w:val="ConsPlusTitle"/>
        <w:ind w:hanging="426"/>
        <w:rPr>
          <w:rFonts w:ascii="Times New Roman" w:hAnsi="Times New Roman" w:cs="Times New Roman"/>
          <w:b w:val="0"/>
          <w:sz w:val="28"/>
          <w:szCs w:val="28"/>
        </w:rPr>
      </w:pPr>
      <w:r>
        <w:rPr>
          <w:rFonts w:ascii="Times New Roman" w:hAnsi="Times New Roman" w:cs="Times New Roman"/>
          <w:b w:val="0"/>
          <w:sz w:val="28"/>
          <w:szCs w:val="28"/>
        </w:rPr>
        <w:t>Глава Ворошневского сельсовета                                             Н.С.Тарасов</w:t>
      </w:r>
    </w:p>
    <w:p w:rsidR="002F2F1B" w:rsidRDefault="002F2F1B" w:rsidP="002F2F1B">
      <w:pPr>
        <w:pStyle w:val="ConsPlusTitle"/>
        <w:ind w:hanging="426"/>
        <w:rPr>
          <w:rFonts w:ascii="Times New Roman" w:hAnsi="Times New Roman" w:cs="Times New Roman"/>
          <w:b w:val="0"/>
          <w:sz w:val="28"/>
          <w:szCs w:val="28"/>
        </w:rPr>
      </w:pPr>
      <w:r>
        <w:rPr>
          <w:rFonts w:ascii="Times New Roman" w:hAnsi="Times New Roman" w:cs="Times New Roman"/>
          <w:b w:val="0"/>
          <w:sz w:val="28"/>
          <w:szCs w:val="28"/>
        </w:rPr>
        <w:t xml:space="preserve">Курского района </w:t>
      </w:r>
    </w:p>
    <w:p w:rsidR="002F2F1B" w:rsidRDefault="002F2F1B" w:rsidP="002F2F1B">
      <w:pPr>
        <w:shd w:val="clear" w:color="auto" w:fill="FFFFFF"/>
        <w:spacing w:before="5"/>
        <w:rPr>
          <w:rFonts w:ascii="Times New Roman" w:hAnsi="Times New Roman" w:cs="Times New Roman"/>
          <w:b/>
          <w:color w:val="000000"/>
          <w:spacing w:val="-7"/>
          <w:w w:val="107"/>
          <w:sz w:val="28"/>
          <w:szCs w:val="28"/>
        </w:rPr>
      </w:pPr>
    </w:p>
    <w:p w:rsidR="002F2F1B" w:rsidRDefault="002F2F1B" w:rsidP="002F2F1B">
      <w:pPr>
        <w:jc w:val="center"/>
        <w:rPr>
          <w:b/>
        </w:rPr>
      </w:pPr>
    </w:p>
    <w:p w:rsidR="002F2F1B" w:rsidRDefault="002F2F1B" w:rsidP="002F2F1B">
      <w:pPr>
        <w:jc w:val="center"/>
        <w:rPr>
          <w:b/>
        </w:rPr>
      </w:pPr>
    </w:p>
    <w:p w:rsidR="002F2F1B" w:rsidRDefault="002F2F1B" w:rsidP="002F2F1B">
      <w:pPr>
        <w:jc w:val="center"/>
      </w:pP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к Распоряжению Администрации</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 xml:space="preserve">Ворошневского сельсовета </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от 16.10.2017 г.  № 79</w:t>
      </w:r>
    </w:p>
    <w:p w:rsidR="002F2F1B" w:rsidRDefault="002F2F1B" w:rsidP="002F2F1B">
      <w:pPr>
        <w:jc w:val="center"/>
        <w:rPr>
          <w:sz w:val="28"/>
          <w:szCs w:val="28"/>
        </w:rPr>
      </w:pPr>
    </w:p>
    <w:p w:rsidR="002F2F1B" w:rsidRDefault="002F2F1B" w:rsidP="002F2F1B">
      <w:pPr>
        <w:jc w:val="center"/>
        <w:rPr>
          <w:b/>
          <w:sz w:val="28"/>
          <w:szCs w:val="28"/>
        </w:rPr>
      </w:pPr>
      <w:r>
        <w:rPr>
          <w:b/>
          <w:sz w:val="28"/>
          <w:szCs w:val="28"/>
        </w:rPr>
        <w:t>ОЦЕНКА</w:t>
      </w:r>
    </w:p>
    <w:p w:rsidR="002F2F1B" w:rsidRDefault="002F2F1B" w:rsidP="002F2F1B">
      <w:pPr>
        <w:jc w:val="center"/>
        <w:rPr>
          <w:b/>
          <w:sz w:val="28"/>
          <w:szCs w:val="28"/>
        </w:rPr>
      </w:pPr>
      <w:r>
        <w:rPr>
          <w:b/>
          <w:sz w:val="28"/>
          <w:szCs w:val="28"/>
        </w:rPr>
        <w:t xml:space="preserve">ОЖИДАЕМОГО ИСПОЛНЕНИЯ МЕСТНОГО БЮДЖЕТА ПО ДОХОДАМ </w:t>
      </w:r>
    </w:p>
    <w:p w:rsidR="002F2F1B" w:rsidRDefault="002F2F1B" w:rsidP="002F2F1B">
      <w:pPr>
        <w:jc w:val="center"/>
        <w:rPr>
          <w:b/>
          <w:sz w:val="28"/>
          <w:szCs w:val="28"/>
        </w:rPr>
      </w:pPr>
      <w:r>
        <w:rPr>
          <w:b/>
          <w:sz w:val="28"/>
          <w:szCs w:val="28"/>
        </w:rPr>
        <w:t xml:space="preserve"> ЗА 2017 ГОД</w:t>
      </w:r>
    </w:p>
    <w:p w:rsidR="002F2F1B" w:rsidRDefault="002F2F1B" w:rsidP="002F2F1B">
      <w:pPr>
        <w:jc w:val="center"/>
        <w:rPr>
          <w:b/>
          <w:sz w:val="28"/>
          <w:szCs w:val="28"/>
        </w:rPr>
      </w:pPr>
      <w:r>
        <w:rPr>
          <w:b/>
          <w:sz w:val="28"/>
          <w:szCs w:val="28"/>
        </w:rPr>
        <w:t>по состоянию на 01.10.2017</w:t>
      </w:r>
    </w:p>
    <w:p w:rsidR="002F2F1B" w:rsidRDefault="002F2F1B" w:rsidP="002F2F1B">
      <w:r>
        <w:t>единица измерения: руб.</w:t>
      </w:r>
    </w:p>
    <w:tbl>
      <w:tblPr>
        <w:tblW w:w="0" w:type="auto"/>
        <w:tblLook w:val="04A0"/>
      </w:tblPr>
      <w:tblGrid>
        <w:gridCol w:w="4503"/>
        <w:gridCol w:w="2551"/>
        <w:gridCol w:w="2410"/>
      </w:tblGrid>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Наименование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Код дохода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Ожидаемая</w:t>
            </w:r>
          </w:p>
          <w:p w:rsidR="002F2F1B" w:rsidRPr="00646F2C" w:rsidRDefault="002F2F1B">
            <w:pPr>
              <w:rPr>
                <w:sz w:val="24"/>
                <w:szCs w:val="24"/>
              </w:rPr>
            </w:pPr>
            <w:r w:rsidRPr="00646F2C">
              <w:rPr>
                <w:sz w:val="24"/>
                <w:szCs w:val="24"/>
              </w:rPr>
              <w:t>оценка</w:t>
            </w:r>
          </w:p>
          <w:p w:rsidR="002F2F1B" w:rsidRPr="00646F2C" w:rsidRDefault="002F2F1B">
            <w:pPr>
              <w:rPr>
                <w:sz w:val="24"/>
                <w:szCs w:val="24"/>
              </w:rPr>
            </w:pPr>
            <w:r w:rsidRPr="00646F2C">
              <w:rPr>
                <w:sz w:val="24"/>
                <w:szCs w:val="24"/>
              </w:rPr>
              <w:t>2017 год</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Доходы бюджета-всего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85000000000000000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9840674,57</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Налоговые и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7667386,57</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Налоги на прибыль,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1999810,20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доходы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10102000010000110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1999810,20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10102010010000110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1983000,00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10102020010000110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1435,41</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10102030010000110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15374,79</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Налоги на совокупный доход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10500000000000000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155096,00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10501000000000110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155096,00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10503010010000110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155096,00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Налоги на имущество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5478378,12</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имущество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273752,13</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10601030100000110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273752,13</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Земельный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10603000000000110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5204625,99</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Земельный налог с организаций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10606030000000110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4394678,37</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Земельный налог с организаций,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10606033100000110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4394678,37</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Земельный налог с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10606040000000110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809947,62</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Зесельный налог с физических лиц,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10606043100000110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809947,62</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Доходы от использования имущества, находящегося в государственной и муниципальной собственности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34102,25</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11105000000000120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34102,25</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11105070000000120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34102,25</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Доходы от сдачи в аренду имущества, составляющего казну сельских поселений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11105075100000120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34102,25</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Невыясненные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11701000000000180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Невыясненные поступления, зачисляемые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2173288,00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Безвозмездные поступления от других бюджетов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2103288,00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Дотации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20210000000000151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1892214,00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Дотации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20215001000000151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1892214,00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Дотации бюджетам сельских поселений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20215001100000151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1892214,00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Субвенции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20230000000000151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138038,00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20235118000000151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138038,00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20235118100000151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138038,00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Иные межбюджетные трансферты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20240000000000151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73036,00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20240014000000151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73036,00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20240014100000151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73036,00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Прочие 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70000,00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Безвозмездные поступления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20705000100000180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70000,00</w:t>
            </w:r>
          </w:p>
        </w:tc>
      </w:tr>
      <w:tr w:rsidR="002F2F1B" w:rsidRPr="00646F2C" w:rsidTr="002F2F1B">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both"/>
              <w:rPr>
                <w:sz w:val="24"/>
                <w:szCs w:val="24"/>
              </w:rPr>
            </w:pPr>
            <w:r w:rsidRPr="00646F2C">
              <w:rPr>
                <w:sz w:val="24"/>
                <w:szCs w:val="24"/>
              </w:rPr>
              <w:t>Безвозмездные поступления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rPr>
                <w:sz w:val="24"/>
                <w:szCs w:val="24"/>
              </w:rPr>
            </w:pPr>
            <w:r w:rsidRPr="00646F2C">
              <w:rPr>
                <w:sz w:val="24"/>
                <w:szCs w:val="24"/>
              </w:rPr>
              <w:t>20705030100000180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F1B" w:rsidRPr="00646F2C" w:rsidRDefault="002F2F1B">
            <w:pPr>
              <w:jc w:val="center"/>
              <w:rPr>
                <w:sz w:val="24"/>
                <w:szCs w:val="24"/>
              </w:rPr>
            </w:pPr>
            <w:r w:rsidRPr="00646F2C">
              <w:rPr>
                <w:sz w:val="24"/>
                <w:szCs w:val="24"/>
              </w:rPr>
              <w:t>70000,00</w:t>
            </w:r>
          </w:p>
        </w:tc>
      </w:tr>
    </w:tbl>
    <w:p w:rsidR="002F2F1B" w:rsidRDefault="002F2F1B" w:rsidP="002F2F1B">
      <w:pPr>
        <w:jc w:val="right"/>
        <w:rPr>
          <w:rFonts w:ascii="Times New Roman" w:hAnsi="Times New Roman" w:cs="Times New Roman"/>
          <w:sz w:val="28"/>
          <w:szCs w:val="28"/>
        </w:rPr>
      </w:pP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к Распоряжению Администрации</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 xml:space="preserve">Ворошневского сельсовета </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2F2F1B" w:rsidRDefault="002F2F1B" w:rsidP="002F2F1B">
      <w:pPr>
        <w:jc w:val="right"/>
        <w:rPr>
          <w:rFonts w:ascii="Times New Roman" w:hAnsi="Times New Roman" w:cs="Times New Roman"/>
          <w:sz w:val="28"/>
          <w:szCs w:val="28"/>
        </w:rPr>
      </w:pPr>
      <w:r>
        <w:rPr>
          <w:rFonts w:ascii="Times New Roman" w:hAnsi="Times New Roman" w:cs="Times New Roman"/>
          <w:sz w:val="28"/>
          <w:szCs w:val="28"/>
        </w:rPr>
        <w:t>от 16.10.2017 г. № 79</w:t>
      </w:r>
    </w:p>
    <w:p w:rsidR="002F2F1B" w:rsidRDefault="002F2F1B" w:rsidP="002F2F1B">
      <w:pPr>
        <w:jc w:val="center"/>
        <w:rPr>
          <w:rFonts w:ascii="Times New Roman" w:hAnsi="Times New Roman" w:cs="Times New Roman"/>
          <w:b/>
          <w:sz w:val="28"/>
          <w:szCs w:val="28"/>
        </w:rPr>
      </w:pPr>
    </w:p>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ОЦЕНКА</w:t>
      </w:r>
    </w:p>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ОЖИДАЕМОГО ИСПОЛНЕНИЯ МЕСТНОГО БЮДЖЕТА ПО РАСХОДАМ  ЗА 2017 ГОД</w:t>
      </w:r>
    </w:p>
    <w:p w:rsidR="002F2F1B" w:rsidRDefault="002F2F1B" w:rsidP="002F2F1B">
      <w:pPr>
        <w:jc w:val="center"/>
        <w:rPr>
          <w:rFonts w:ascii="Times New Roman" w:hAnsi="Times New Roman" w:cs="Times New Roman"/>
          <w:b/>
          <w:sz w:val="28"/>
          <w:szCs w:val="28"/>
        </w:rPr>
      </w:pPr>
      <w:r>
        <w:rPr>
          <w:rFonts w:ascii="Times New Roman" w:hAnsi="Times New Roman" w:cs="Times New Roman"/>
          <w:b/>
          <w:sz w:val="28"/>
          <w:szCs w:val="28"/>
        </w:rPr>
        <w:t>по состоянию на 01.10.2017</w:t>
      </w:r>
    </w:p>
    <w:p w:rsidR="002F2F1B" w:rsidRDefault="002F2F1B" w:rsidP="002F2F1B">
      <w:pPr>
        <w:jc w:val="center"/>
        <w:rPr>
          <w:rFonts w:ascii="Times New Roman" w:hAnsi="Times New Roman" w:cs="Times New Roman"/>
          <w:b/>
          <w:sz w:val="28"/>
          <w:szCs w:val="28"/>
        </w:rPr>
      </w:pPr>
    </w:p>
    <w:p w:rsidR="002F2F1B" w:rsidRDefault="002F2F1B" w:rsidP="002F2F1B">
      <w:pPr>
        <w:rPr>
          <w:rFonts w:ascii="Times New Roman" w:hAnsi="Times New Roman" w:cs="Times New Roman"/>
          <w:sz w:val="28"/>
          <w:szCs w:val="28"/>
        </w:rPr>
      </w:pPr>
      <w:r>
        <w:rPr>
          <w:rFonts w:ascii="Times New Roman" w:hAnsi="Times New Roman" w:cs="Times New Roman"/>
          <w:sz w:val="28"/>
          <w:szCs w:val="28"/>
        </w:rPr>
        <w:t>единица измерения: руб.</w:t>
      </w:r>
    </w:p>
    <w:tbl>
      <w:tblPr>
        <w:tblW w:w="97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5"/>
        <w:gridCol w:w="709"/>
        <w:gridCol w:w="992"/>
        <w:gridCol w:w="1842"/>
        <w:gridCol w:w="992"/>
        <w:gridCol w:w="1700"/>
      </w:tblGrid>
      <w:tr w:rsidR="002F2F1B" w:rsidTr="002F2F1B">
        <w:tc>
          <w:tcPr>
            <w:tcW w:w="3517" w:type="dxa"/>
            <w:tcBorders>
              <w:top w:val="single" w:sz="4" w:space="0" w:color="auto"/>
              <w:left w:val="single" w:sz="4" w:space="0" w:color="auto"/>
              <w:bottom w:val="single" w:sz="4" w:space="0" w:color="auto"/>
              <w:right w:val="single" w:sz="4" w:space="0" w:color="auto"/>
            </w:tcBorders>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Наименование</w:t>
            </w:r>
          </w:p>
          <w:p w:rsidR="002F2F1B" w:rsidRDefault="002F2F1B">
            <w:pPr>
              <w:jc w:val="both"/>
              <w:rPr>
                <w:rFonts w:ascii="Times New Roman" w:eastAsia="Calibri" w:hAnsi="Times New Roman" w:cs="Times New Roman"/>
                <w:sz w:val="24"/>
                <w:szCs w:val="24"/>
              </w:rPr>
            </w:pPr>
          </w:p>
          <w:p w:rsidR="002F2F1B" w:rsidRDefault="002F2F1B">
            <w:pPr>
              <w:ind w:right="184"/>
              <w:jc w:val="both"/>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Раз-дел</w:t>
            </w:r>
          </w:p>
        </w:tc>
        <w:tc>
          <w:tcPr>
            <w:tcW w:w="992"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ЦСР</w:t>
            </w:r>
          </w:p>
        </w:tc>
        <w:tc>
          <w:tcPr>
            <w:tcW w:w="992"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ВР</w:t>
            </w:r>
          </w:p>
        </w:tc>
        <w:tc>
          <w:tcPr>
            <w:tcW w:w="1701"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Ожидаемая оценка</w:t>
            </w:r>
          </w:p>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за 2017 год</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2F2F1B" w:rsidRDefault="002F2F1B">
            <w:pPr>
              <w:jc w:val="both"/>
              <w:rPr>
                <w:rFonts w:ascii="Times New Roman" w:eastAsia="Calibri" w:hAnsi="Times New Roman" w:cs="Times New Roman"/>
                <w:sz w:val="24"/>
                <w:szCs w:val="24"/>
              </w:rPr>
            </w:pP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8932,20</w:t>
            </w:r>
          </w:p>
        </w:tc>
      </w:tr>
      <w:tr w:rsidR="002F2F1B" w:rsidTr="002F2F1B">
        <w:trPr>
          <w:trHeight w:val="919"/>
        </w:trPr>
        <w:tc>
          <w:tcPr>
            <w:tcW w:w="3517" w:type="dxa"/>
            <w:tcBorders>
              <w:top w:val="single" w:sz="4" w:space="0" w:color="auto"/>
              <w:left w:val="single" w:sz="4" w:space="0" w:color="auto"/>
              <w:bottom w:val="single" w:sz="4" w:space="0" w:color="auto"/>
              <w:right w:val="single" w:sz="4" w:space="0" w:color="auto"/>
            </w:tcBorders>
          </w:tcPr>
          <w:p w:rsidR="002F2F1B" w:rsidRDefault="002F2F1B">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Муниципальная программа </w:t>
            </w:r>
            <w:r>
              <w:rPr>
                <w:rFonts w:ascii="Times New Roman" w:eastAsia="Times New Roman" w:hAnsi="Times New Roman" w:cs="Times New Roman"/>
                <w:b/>
                <w:sz w:val="24"/>
                <w:szCs w:val="24"/>
              </w:rPr>
              <w:t>«Социальная поддержка граждан в муниципальном образовании «Ворошневский сельсовет» Курского района Курской  области»</w:t>
            </w:r>
          </w:p>
          <w:p w:rsidR="002F2F1B" w:rsidRDefault="002F2F1B">
            <w:pPr>
              <w:jc w:val="both"/>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02 0 00 00000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182,5</w:t>
            </w:r>
          </w:p>
        </w:tc>
      </w:tr>
      <w:tr w:rsidR="002F2F1B" w:rsidTr="002F2F1B">
        <w:trPr>
          <w:trHeight w:val="100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Подпрограмма </w:t>
            </w:r>
            <w:r>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02 2 00 00000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182,5</w:t>
            </w:r>
          </w:p>
        </w:tc>
      </w:tr>
      <w:tr w:rsidR="002F2F1B" w:rsidTr="002F2F1B">
        <w:trPr>
          <w:trHeight w:val="65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pStyle w:val="formattext"/>
              <w:spacing w:line="276" w:lineRule="auto"/>
            </w:pPr>
            <w: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02 2 0</w:t>
            </w: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182,5</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Выплата пенсии за выслугу лет и доплат к пенсиям муниципальных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182,5</w:t>
            </w:r>
          </w:p>
        </w:tc>
      </w:tr>
      <w:tr w:rsidR="002F2F1B" w:rsidTr="002F2F1B">
        <w:trPr>
          <w:trHeight w:val="49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02 2 01 С1445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182,5</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eastAsia="en-US"/>
              </w:rPr>
              <w:t>04 0</w:t>
            </w:r>
            <w:r>
              <w:rPr>
                <w:rFonts w:ascii="Times New Roman" w:eastAsia="Calibri" w:hAnsi="Times New Roman" w:cs="Times New Roman"/>
                <w:b/>
                <w:sz w:val="24"/>
                <w:szCs w:val="24"/>
                <w:lang w:val="en-US" w:eastAsia="en-US"/>
              </w:rPr>
              <w:t xml:space="preserve"> 00</w:t>
            </w:r>
            <w:r>
              <w:rPr>
                <w:rFonts w:ascii="Times New Roman" w:eastAsia="Calibri" w:hAnsi="Times New Roman" w:cs="Times New Roman"/>
                <w:b/>
                <w:sz w:val="24"/>
                <w:szCs w:val="24"/>
                <w:lang w:eastAsia="en-US"/>
              </w:rPr>
              <w:t xml:space="preserve"> 0000</w:t>
            </w:r>
            <w:r>
              <w:rPr>
                <w:rFonts w:ascii="Times New Roman" w:eastAsia="Calibri" w:hAnsi="Times New Roman" w:cs="Times New Roman"/>
                <w:b/>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1,7</w:t>
            </w:r>
          </w:p>
        </w:tc>
      </w:tr>
      <w:tr w:rsidR="002F2F1B" w:rsidTr="002F2F1B">
        <w:trPr>
          <w:trHeight w:val="154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04 2</w:t>
            </w:r>
            <w:r>
              <w:rPr>
                <w:rFonts w:ascii="Times New Roman" w:eastAsia="Calibri" w:hAnsi="Times New Roman" w:cs="Times New Roman"/>
                <w:sz w:val="24"/>
                <w:szCs w:val="24"/>
                <w:lang w:val="en-US" w:eastAsia="en-US"/>
              </w:rPr>
              <w:t xml:space="preserve"> 00</w:t>
            </w:r>
            <w:r>
              <w:rPr>
                <w:rFonts w:ascii="Times New Roman" w:eastAsia="Calibri" w:hAnsi="Times New Roman" w:cs="Times New Roman"/>
                <w:sz w:val="24"/>
                <w:szCs w:val="24"/>
                <w:lang w:eastAsia="en-US"/>
              </w:rPr>
              <w:t xml:space="preserve"> 0000</w:t>
            </w:r>
            <w:r>
              <w:rPr>
                <w:rFonts w:ascii="Times New Roman" w:eastAsia="Calibri" w:hAnsi="Times New Roman" w:cs="Times New Roman"/>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04 2</w:t>
            </w:r>
            <w:r>
              <w:rPr>
                <w:rFonts w:ascii="Times New Roman" w:eastAsia="Calibri" w:hAnsi="Times New Roman" w:cs="Times New Roman"/>
                <w:sz w:val="24"/>
                <w:szCs w:val="24"/>
                <w:lang w:val="en-US" w:eastAsia="en-US"/>
              </w:rPr>
              <w:t xml:space="preserve"> 0</w:t>
            </w:r>
            <w:r>
              <w:rPr>
                <w:rFonts w:ascii="Times New Roman" w:eastAsia="Calibri" w:hAnsi="Times New Roman" w:cs="Times New Roman"/>
                <w:sz w:val="24"/>
                <w:szCs w:val="24"/>
                <w:lang w:eastAsia="en-US"/>
              </w:rPr>
              <w:t>1 0000</w:t>
            </w:r>
            <w:r>
              <w:rPr>
                <w:rFonts w:ascii="Times New Roman" w:eastAsia="Calibri" w:hAnsi="Times New Roman" w:cs="Times New Roman"/>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F2F1B" w:rsidTr="002F2F1B">
        <w:trPr>
          <w:trHeight w:val="504"/>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 2 01  С1467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pStyle w:val="ConsPlusNormal"/>
              <w:spacing w:line="276" w:lineRule="auto"/>
              <w:rPr>
                <w:sz w:val="24"/>
                <w:szCs w:val="24"/>
              </w:rPr>
            </w:pPr>
            <w:r>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04 2 02 00000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 2 02 С1468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 2 02 С1468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05 0 00 00000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6,2</w:t>
            </w:r>
          </w:p>
        </w:tc>
      </w:tr>
      <w:tr w:rsidR="002F2F1B" w:rsidTr="002F2F1B">
        <w:trPr>
          <w:trHeight w:val="156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05 1 00 00000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05 1 01 00000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r>
      <w:tr w:rsidR="002F2F1B" w:rsidTr="002F2F1B">
        <w:trPr>
          <w:trHeight w:val="54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05 1 01  С1434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07 0 00 00000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1403,2</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07 3 00 00000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1403,2</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07 3 02 00000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835,1</w:t>
            </w:r>
          </w:p>
        </w:tc>
      </w:tr>
      <w:tr w:rsidR="002F2F1B" w:rsidTr="002F2F1B">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02 С1433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835,1</w:t>
            </w:r>
          </w:p>
        </w:tc>
      </w:tr>
      <w:tr w:rsidR="002F2F1B" w:rsidTr="002F2F1B">
        <w:trPr>
          <w:trHeight w:val="846"/>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02 С1433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835,1</w:t>
            </w:r>
          </w:p>
        </w:tc>
      </w:tr>
      <w:tr w:rsidR="002F2F1B" w:rsidTr="002F2F1B">
        <w:trPr>
          <w:trHeight w:val="54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557,1</w:t>
            </w:r>
          </w:p>
        </w:tc>
      </w:tr>
      <w:tr w:rsidR="002F2F1B" w:rsidTr="002F2F1B">
        <w:trPr>
          <w:trHeight w:val="34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557,1</w:t>
            </w:r>
          </w:p>
        </w:tc>
      </w:tr>
      <w:tr w:rsidR="002F2F1B" w:rsidTr="002F2F1B">
        <w:trPr>
          <w:trHeight w:val="37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С1433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557,1</w:t>
            </w:r>
          </w:p>
        </w:tc>
      </w:tr>
      <w:tr w:rsidR="002F2F1B" w:rsidTr="002F2F1B">
        <w:trPr>
          <w:trHeight w:val="37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07 3 04 00000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2F2F1B" w:rsidTr="002F2F1B">
        <w:trPr>
          <w:trHeight w:val="37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2F2F1B" w:rsidTr="002F2F1B">
        <w:trPr>
          <w:trHeight w:val="37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07 3 04 С1457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2F2F1B" w:rsidTr="002F2F1B">
        <w:trPr>
          <w:trHeight w:val="158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p w:rsidR="002F2F1B" w:rsidRDefault="002F2F1B">
            <w:pPr>
              <w:jc w:val="both"/>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08 0 00 00000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348,2</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p w:rsidR="002F2F1B" w:rsidRDefault="002F2F1B">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08 2 00 00000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278,2</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p w:rsidR="002F2F1B" w:rsidRDefault="002F2F1B">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08 2 01 00000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278,2</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p w:rsidR="002F2F1B" w:rsidRDefault="002F2F1B">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278,2</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p w:rsidR="002F2F1B" w:rsidRDefault="002F2F1B">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08 2 01 С</w:t>
            </w:r>
            <w:r>
              <w:rPr>
                <w:rFonts w:ascii="Times New Roman" w:eastAsia="Calibri" w:hAnsi="Times New Roman" w:cs="Times New Roman"/>
                <w:sz w:val="24"/>
                <w:szCs w:val="24"/>
                <w:lang w:val="en-US"/>
              </w:rPr>
              <w:t>14</w:t>
            </w:r>
            <w:r>
              <w:rPr>
                <w:rFonts w:ascii="Times New Roman" w:eastAsia="Calibri"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278,2</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Pr>
                <w:rFonts w:ascii="Times New Roman" w:eastAsia="Calibri" w:hAnsi="Times New Roman" w:cs="Times New Roman"/>
                <w:sz w:val="24"/>
                <w:szCs w:val="24"/>
                <w:lang w:eastAsia="en-US"/>
              </w:rPr>
              <w:t>муниципальной программы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70,0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08 3 01 00000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70,0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70,0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08 3 0</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С1406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70,0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09 0 00 00000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25,0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09 1 00  00000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09 1 01  00000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09 1 01  С1437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10 0 00 00000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42,3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10 2 00 00000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42,3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10 2 01 00000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42,3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42,3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10 2 01 С1438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42,3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12 0 00 00000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01 С1435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12 2 01 С1486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w:t>
            </w:r>
            <w:r>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0,4</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01 С1415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13 1 02 00000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полномочий в области гражданской обороны,защиты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13 1 02 С1460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15 0 00 0000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15 1 00 00000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15 1 01 00000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15 1 01 С1405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adjustRightInd w:val="0"/>
              <w:spacing w:after="0" w:line="240" w:lineRule="auto"/>
              <w:outlineLvl w:val="4"/>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71 0 00 00000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810,5</w:t>
            </w:r>
          </w:p>
        </w:tc>
      </w:tr>
      <w:tr w:rsidR="002F2F1B" w:rsidTr="002F2F1B">
        <w:trPr>
          <w:trHeight w:val="30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rPr>
                <w:rFonts w:ascii="Times New Roman" w:hAnsi="Times New Roman" w:cs="Times New Roman"/>
                <w:snapToGrid w:val="0"/>
                <w:sz w:val="24"/>
                <w:szCs w:val="24"/>
                <w:lang w:eastAsia="en-US"/>
              </w:rPr>
            </w:pPr>
            <w:r>
              <w:rPr>
                <w:rFonts w:ascii="Times New Roman" w:hAnsi="Times New Roman" w:cs="Times New Roman"/>
                <w:snapToGrid w:val="0"/>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810,5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810,5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71 1 00 С1402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810,5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adjustRightInd w:val="0"/>
              <w:spacing w:after="0" w:line="240" w:lineRule="auto"/>
              <w:outlineLvl w:val="4"/>
              <w:rPr>
                <w:rFonts w:ascii="Times New Roman" w:eastAsia="Calibri" w:hAnsi="Times New Roman" w:cs="Times New Roman"/>
                <w:b/>
                <w:sz w:val="24"/>
                <w:szCs w:val="24"/>
                <w:lang w:eastAsia="en-US"/>
              </w:rPr>
            </w:pPr>
            <w:r>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 xml:space="preserve">73 0 00 00000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1593,3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73 1 00 0 0000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1593,3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1593,3</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1591,3</w:t>
            </w:r>
          </w:p>
        </w:tc>
      </w:tr>
      <w:tr w:rsidR="002F2F1B" w:rsidTr="002F2F1B">
        <w:trPr>
          <w:trHeight w:val="31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73 1 00 С1402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76 0 00 00000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487,9</w:t>
            </w:r>
          </w:p>
        </w:tc>
      </w:tr>
      <w:tr w:rsidR="002F2F1B" w:rsidTr="002F2F1B">
        <w:trPr>
          <w:trHeight w:val="341"/>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487,9</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487,9</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403,0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33,0</w:t>
            </w:r>
          </w:p>
        </w:tc>
      </w:tr>
      <w:tr w:rsidR="002F2F1B" w:rsidTr="002F2F1B">
        <w:trPr>
          <w:trHeight w:val="365"/>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С1404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54,9</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76 1 00 П1416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r>
      <w:tr w:rsidR="002F2F1B" w:rsidTr="002F2F1B">
        <w:trPr>
          <w:trHeight w:val="797"/>
        </w:trPr>
        <w:tc>
          <w:tcPr>
            <w:tcW w:w="3517" w:type="dxa"/>
            <w:tcBorders>
              <w:top w:val="single" w:sz="4" w:space="0" w:color="auto"/>
              <w:left w:val="single" w:sz="4" w:space="0" w:color="auto"/>
              <w:bottom w:val="single" w:sz="4" w:space="0" w:color="auto"/>
              <w:right w:val="single" w:sz="4" w:space="0" w:color="auto"/>
            </w:tcBorders>
          </w:tcPr>
          <w:p w:rsidR="002F2F1B" w:rsidRDefault="002F2F1B">
            <w:pPr>
              <w:adjustRightInd w:val="0"/>
              <w:spacing w:after="0" w:line="240" w:lineRule="auto"/>
              <w:outlineLvl w:val="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Непрограммная деятельность органов местного самоуправления</w:t>
            </w:r>
          </w:p>
          <w:p w:rsidR="002F2F1B" w:rsidRDefault="002F2F1B">
            <w:pPr>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77 0 00 00000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805,4</w:t>
            </w:r>
          </w:p>
        </w:tc>
      </w:tr>
      <w:tr w:rsidR="002F2F1B" w:rsidTr="002F2F1B">
        <w:trPr>
          <w:trHeight w:val="63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adjustRightInd w:val="0"/>
              <w:spacing w:after="0" w:line="240" w:lineRule="auto"/>
              <w:outlineLvl w:val="4"/>
              <w:rPr>
                <w:rFonts w:ascii="Times New Roman" w:eastAsia="Calibri" w:hAnsi="Times New Roman" w:cs="Times New Roman"/>
                <w:sz w:val="24"/>
                <w:szCs w:val="24"/>
                <w:lang w:eastAsia="en-US"/>
              </w:rPr>
            </w:pPr>
            <w:r>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77 2 00 00000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548,9</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adjustRightInd w:val="0"/>
              <w:spacing w:after="0" w:line="240" w:lineRule="auto"/>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180,0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С1439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180,0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138,0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77 2 00  51180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138,0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33,5</w:t>
            </w:r>
          </w:p>
        </w:tc>
      </w:tr>
      <w:tr w:rsidR="002F2F1B" w:rsidTr="002F2F1B">
        <w:trPr>
          <w:trHeight w:val="38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П1484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33,5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31,4</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П1485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31,4</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77 2 00 13600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53,6</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77 2 00 13600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53,6</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val="en-US"/>
              </w:rPr>
            </w:pPr>
            <w:r>
              <w:rPr>
                <w:rFonts w:ascii="Times New Roman" w:eastAsia="Calibri" w:hAnsi="Times New Roman" w:cs="Times New Roman"/>
                <w:sz w:val="24"/>
                <w:szCs w:val="24"/>
              </w:rPr>
              <w:t>77 2 00S3600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13.4</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val="en-US"/>
              </w:rPr>
            </w:pPr>
            <w:r>
              <w:rPr>
                <w:rFonts w:ascii="Times New Roman" w:eastAsia="Calibri" w:hAnsi="Times New Roman" w:cs="Times New Roman"/>
                <w:sz w:val="24"/>
                <w:szCs w:val="24"/>
              </w:rPr>
              <w:t>77 2 00S3600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13.4</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по разработке документации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С1416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99,0</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2 00 С1416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99,0</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256,5</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проведение выборов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3 00 С1441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256,5</w:t>
            </w:r>
          </w:p>
        </w:tc>
      </w:tr>
      <w:tr w:rsidR="002F2F1B" w:rsidTr="002F2F1B">
        <w:trPr>
          <w:trHeight w:val="37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77 3 00 С1441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256,5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78 0 00 00000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w:t>
            </w:r>
          </w:p>
        </w:tc>
      </w:tr>
      <w:tr w:rsidR="002F2F1B" w:rsidTr="002F2F1B">
        <w:trPr>
          <w:trHeight w:val="416"/>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381"/>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330"/>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78 1 00  С1403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b/>
                <w:sz w:val="24"/>
                <w:szCs w:val="24"/>
              </w:rPr>
            </w:pPr>
            <w:r>
              <w:rPr>
                <w:rFonts w:ascii="Times New Roman" w:eastAsia="Calibri" w:hAnsi="Times New Roman" w:cs="Times New Roman"/>
                <w:b/>
                <w:sz w:val="24"/>
                <w:szCs w:val="24"/>
              </w:rPr>
              <w:t>79 0 00 00000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3225,6</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79 1 00 00000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3225,6</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3225,6</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1796,5</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1405,6</w:t>
            </w:r>
          </w:p>
        </w:tc>
      </w:tr>
      <w:tr w:rsidR="002F2F1B" w:rsidTr="002F2F1B">
        <w:trPr>
          <w:trHeight w:val="739"/>
        </w:trPr>
        <w:tc>
          <w:tcPr>
            <w:tcW w:w="3517" w:type="dxa"/>
            <w:tcBorders>
              <w:top w:val="single" w:sz="4" w:space="0" w:color="auto"/>
              <w:left w:val="single" w:sz="4" w:space="0" w:color="auto"/>
              <w:bottom w:val="single" w:sz="4" w:space="0" w:color="auto"/>
              <w:right w:val="single" w:sz="4" w:space="0" w:color="auto"/>
            </w:tcBorders>
            <w:hideMark/>
          </w:tcPr>
          <w:p w:rsidR="002F2F1B" w:rsidRDefault="002F2F1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rPr>
                <w:rFonts w:ascii="Times New Roman" w:eastAsia="Calibri" w:hAnsi="Times New Roman" w:cs="Times New Roman"/>
                <w:sz w:val="24"/>
                <w:szCs w:val="24"/>
              </w:rPr>
            </w:pPr>
            <w:r>
              <w:rPr>
                <w:rFonts w:ascii="Times New Roman" w:eastAsia="Calibri" w:hAnsi="Times New Roman" w:cs="Times New Roman"/>
                <w:sz w:val="24"/>
                <w:szCs w:val="24"/>
              </w:rPr>
              <w:t>79 1 00 С1401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F2F1B" w:rsidRDefault="002F2F1B">
            <w:pPr>
              <w:jc w:val="both"/>
              <w:rPr>
                <w:rFonts w:ascii="Times New Roman" w:eastAsia="Calibri" w:hAnsi="Times New Roman" w:cs="Times New Roman"/>
                <w:sz w:val="24"/>
                <w:szCs w:val="24"/>
              </w:rPr>
            </w:pPr>
            <w:r>
              <w:rPr>
                <w:rFonts w:ascii="Times New Roman" w:eastAsia="Calibri" w:hAnsi="Times New Roman" w:cs="Times New Roman"/>
                <w:sz w:val="24"/>
                <w:szCs w:val="24"/>
              </w:rPr>
              <w:t>23,5</w:t>
            </w:r>
          </w:p>
        </w:tc>
      </w:tr>
    </w:tbl>
    <w:p w:rsidR="002F2F1B" w:rsidRDefault="002F2F1B" w:rsidP="002F2F1B">
      <w:pPr>
        <w:jc w:val="right"/>
        <w:rPr>
          <w:rFonts w:ascii="Times New Roman" w:hAnsi="Times New Roman" w:cs="Times New Roman"/>
          <w:sz w:val="24"/>
          <w:szCs w:val="24"/>
        </w:rPr>
      </w:pPr>
    </w:p>
    <w:p w:rsidR="002F2F1B" w:rsidRDefault="002F2F1B" w:rsidP="002F2F1B">
      <w:pPr>
        <w:jc w:val="right"/>
        <w:rPr>
          <w:rFonts w:ascii="Times New Roman" w:hAnsi="Times New Roman" w:cs="Times New Roman"/>
          <w:sz w:val="24"/>
          <w:szCs w:val="24"/>
        </w:rPr>
      </w:pPr>
    </w:p>
    <w:p w:rsidR="002F2F1B" w:rsidRPr="00FE64A2" w:rsidRDefault="00FB04FE" w:rsidP="00FE64A2">
      <w:pPr>
        <w:jc w:val="center"/>
        <w:rPr>
          <w:rFonts w:ascii="Times New Roman" w:hAnsi="Times New Roman" w:cs="Times New Roman"/>
          <w:b/>
          <w:sz w:val="32"/>
          <w:szCs w:val="32"/>
        </w:rPr>
      </w:pPr>
      <w:r w:rsidRPr="00FE64A2">
        <w:rPr>
          <w:rFonts w:ascii="Times New Roman" w:hAnsi="Times New Roman" w:cs="Times New Roman"/>
          <w:b/>
          <w:sz w:val="32"/>
          <w:szCs w:val="32"/>
        </w:rPr>
        <w:t>Паспорта</w:t>
      </w:r>
      <w:r w:rsidR="00CC1DAF">
        <w:rPr>
          <w:rFonts w:ascii="Times New Roman" w:hAnsi="Times New Roman" w:cs="Times New Roman"/>
          <w:b/>
          <w:sz w:val="32"/>
          <w:szCs w:val="32"/>
        </w:rPr>
        <w:t xml:space="preserve"> и проекты паспортов</w:t>
      </w:r>
      <w:r w:rsidRPr="00FE64A2">
        <w:rPr>
          <w:rFonts w:ascii="Times New Roman" w:hAnsi="Times New Roman" w:cs="Times New Roman"/>
          <w:b/>
          <w:sz w:val="32"/>
          <w:szCs w:val="32"/>
        </w:rPr>
        <w:t xml:space="preserve"> муниципальных программ</w:t>
      </w:r>
    </w:p>
    <w:p w:rsidR="00FB04FE" w:rsidRDefault="00FB04FE" w:rsidP="002F2F1B">
      <w:pPr>
        <w:jc w:val="right"/>
        <w:rPr>
          <w:rFonts w:ascii="Times New Roman" w:hAnsi="Times New Roman" w:cs="Times New Roman"/>
          <w:sz w:val="24"/>
          <w:szCs w:val="24"/>
        </w:rPr>
      </w:pPr>
    </w:p>
    <w:p w:rsidR="00FB04FE" w:rsidRDefault="00FB04FE" w:rsidP="00FB04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Муниципальная программа «Социальная поддержка граждан» в  муниципальном образовании «Ворошневский сельсовет»</w:t>
      </w:r>
    </w:p>
    <w:p w:rsidR="00FB04FE" w:rsidRDefault="00FB04FE" w:rsidP="00FB04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FB04FE" w:rsidRDefault="00FB04FE" w:rsidP="00FB04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17.03.2016</w:t>
      </w:r>
    </w:p>
    <w:p w:rsidR="00FB04FE" w:rsidRDefault="00FB04FE" w:rsidP="00FB04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25.08.2016</w:t>
      </w:r>
    </w:p>
    <w:p w:rsidR="00FB04FE" w:rsidRDefault="00FB04FE" w:rsidP="00FB04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FB04FE" w:rsidRDefault="00FB04FE" w:rsidP="00FB04FE">
      <w:pPr>
        <w:spacing w:after="0" w:line="240" w:lineRule="auto"/>
        <w:rPr>
          <w:rFonts w:ascii="Times New Roman" w:eastAsia="Times New Roman" w:hAnsi="Times New Roman" w:cs="Times New Roman"/>
          <w:sz w:val="28"/>
          <w:szCs w:val="28"/>
        </w:rPr>
      </w:pPr>
    </w:p>
    <w:p w:rsidR="00FB04FE" w:rsidRDefault="00FB04FE" w:rsidP="00FB04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 «Социальная поддержка граждан» в  муниципальном образовании «Ворошневский сельсовет»</w:t>
      </w:r>
    </w:p>
    <w:p w:rsidR="00FB04FE" w:rsidRDefault="00FB04FE" w:rsidP="00FB04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 Курской области</w:t>
      </w:r>
    </w:p>
    <w:p w:rsidR="00FB04FE" w:rsidRDefault="00FB04FE" w:rsidP="00FB04FE">
      <w:pPr>
        <w:spacing w:after="0" w:line="240" w:lineRule="auto"/>
        <w:rPr>
          <w:rFonts w:ascii="Times New Roman" w:eastAsia="Times New Roman" w:hAnsi="Times New Roman" w:cs="Times New Roman"/>
          <w:sz w:val="28"/>
          <w:szCs w:val="28"/>
        </w:rPr>
      </w:pPr>
    </w:p>
    <w:tbl>
      <w:tblPr>
        <w:tblW w:w="0" w:type="auto"/>
        <w:tblLook w:val="04A0"/>
      </w:tblPr>
      <w:tblGrid>
        <w:gridCol w:w="3369"/>
        <w:gridCol w:w="5536"/>
      </w:tblGrid>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Ответственный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исполнитель</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Администрация Ворошневского сельсовета Курского района Курской области</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отсутствуют</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отсутствуют</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 xml:space="preserve">Подпрограмма 2  «Развитие мер социальной поддержки отдельных категорий граждан» </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отсутствуют</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Рост благосостояния граждан-получателей мер социальной поддержки</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Выполнение обязательств государства по социальной поддержке граждан</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widowControl w:val="0"/>
              <w:rPr>
                <w:rFonts w:ascii="Times New Roman" w:hAnsi="Times New Roman" w:cs="Times New Roman"/>
                <w:sz w:val="28"/>
                <w:szCs w:val="28"/>
              </w:rPr>
            </w:pPr>
            <w:r w:rsidRPr="009320A3">
              <w:rPr>
                <w:rFonts w:ascii="Times New Roman" w:hAnsi="Times New Roman" w:cs="Times New Roman"/>
                <w:sz w:val="28"/>
                <w:szCs w:val="28"/>
              </w:rPr>
              <w:t>Количество граждан получающих социальную поддержку;</w:t>
            </w:r>
          </w:p>
          <w:p w:rsidR="00FB04FE" w:rsidRPr="009320A3" w:rsidRDefault="00FB04FE">
            <w:pPr>
              <w:widowControl w:val="0"/>
              <w:rPr>
                <w:rFonts w:ascii="Times New Roman" w:hAnsi="Times New Roman" w:cs="Times New Roman"/>
                <w:sz w:val="28"/>
                <w:szCs w:val="28"/>
              </w:rPr>
            </w:pPr>
            <w:r w:rsidRPr="009320A3">
              <w:rPr>
                <w:rFonts w:ascii="Times New Roman" w:hAnsi="Times New Roman" w:cs="Times New Roman"/>
                <w:sz w:val="28"/>
                <w:szCs w:val="28"/>
              </w:rPr>
              <w:t>Уровень предоставления мер социальной поддержки.</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2014-2020 в один этап</w:t>
            </w: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Объем финансового обеспечения реализации муниципальной программы за 2015-2020 годы составит 1272000,00 рублей, в том числе: за счет средств местного бюджета 1272000,00 рублей, в том числе по годам:</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2015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2016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2017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2018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2019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2020 год-212000,00 рублей.</w:t>
            </w:r>
          </w:p>
          <w:p w:rsidR="00FB04FE" w:rsidRPr="009320A3" w:rsidRDefault="00FB04FE">
            <w:pPr>
              <w:rPr>
                <w:rFonts w:ascii="Times New Roman" w:hAnsi="Times New Roman" w:cs="Times New Roman"/>
                <w:sz w:val="28"/>
                <w:szCs w:val="28"/>
              </w:rPr>
            </w:pP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Объем финансового обеспечения подпрограммы 2 за счет средств местного бюджета 1272000,00 рублей,  в том числе по годам:</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2015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2016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2017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2018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2019 год-212000,00 рублей;</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2020 год-212000,00 рублей.</w:t>
            </w:r>
          </w:p>
          <w:p w:rsidR="00FB04FE" w:rsidRPr="009320A3" w:rsidRDefault="00FB04FE">
            <w:pPr>
              <w:rPr>
                <w:rFonts w:ascii="Times New Roman" w:hAnsi="Times New Roman" w:cs="Times New Roman"/>
                <w:sz w:val="28"/>
                <w:szCs w:val="28"/>
              </w:rPr>
            </w:pPr>
          </w:p>
          <w:p w:rsidR="00FB04FE" w:rsidRPr="009320A3" w:rsidRDefault="00FB04FE">
            <w:pPr>
              <w:rPr>
                <w:rFonts w:ascii="Times New Roman" w:hAnsi="Times New Roman" w:cs="Times New Roman"/>
                <w:sz w:val="28"/>
                <w:szCs w:val="28"/>
              </w:rPr>
            </w:pPr>
          </w:p>
        </w:tc>
      </w:tr>
      <w:tr w:rsidR="00FB04FE" w:rsidRPr="009320A3" w:rsidTr="00FB04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-повышение качества уровня жизни граждан;</w:t>
            </w:r>
          </w:p>
          <w:p w:rsidR="00FB04FE" w:rsidRPr="009320A3" w:rsidRDefault="00FB04FE">
            <w:pPr>
              <w:rPr>
                <w:rFonts w:ascii="Times New Roman" w:hAnsi="Times New Roman" w:cs="Times New Roman"/>
                <w:sz w:val="28"/>
                <w:szCs w:val="28"/>
              </w:rPr>
            </w:pPr>
            <w:r w:rsidRPr="009320A3">
              <w:rPr>
                <w:rFonts w:ascii="Times New Roman" w:hAnsi="Times New Roman" w:cs="Times New Roman"/>
                <w:sz w:val="28"/>
                <w:szCs w:val="28"/>
              </w:rPr>
              <w:t>-100 % обеспечение своевременными выплатами получателей мер социальной поддержки</w:t>
            </w:r>
          </w:p>
        </w:tc>
      </w:tr>
    </w:tbl>
    <w:p w:rsidR="00FB04FE" w:rsidRPr="009320A3" w:rsidRDefault="00FB04FE" w:rsidP="00FB04FE">
      <w:pPr>
        <w:spacing w:after="0" w:line="240" w:lineRule="auto"/>
        <w:rPr>
          <w:rFonts w:ascii="Times New Roman" w:eastAsia="Times New Roman" w:hAnsi="Times New Roman" w:cs="Times New Roman"/>
          <w:sz w:val="28"/>
          <w:szCs w:val="28"/>
        </w:rPr>
      </w:pPr>
    </w:p>
    <w:p w:rsidR="00FB04FE" w:rsidRPr="009320A3" w:rsidRDefault="00FB04FE" w:rsidP="00FB04FE">
      <w:pPr>
        <w:rPr>
          <w:rFonts w:ascii="Times New Roman" w:eastAsia="Times New Roman" w:hAnsi="Times New Roman" w:cs="Times New Roman"/>
          <w:sz w:val="28"/>
          <w:szCs w:val="28"/>
        </w:rPr>
      </w:pPr>
    </w:p>
    <w:p w:rsidR="009320A3" w:rsidRPr="009320A3" w:rsidRDefault="009320A3" w:rsidP="00FB04FE">
      <w:pPr>
        <w:rPr>
          <w:rFonts w:ascii="Times New Roman" w:eastAsia="Times New Roman" w:hAnsi="Times New Roman" w:cs="Times New Roman"/>
          <w:sz w:val="28"/>
          <w:szCs w:val="28"/>
        </w:rPr>
      </w:pPr>
    </w:p>
    <w:p w:rsidR="009320A3" w:rsidRPr="009320A3" w:rsidRDefault="009320A3" w:rsidP="00FB04FE">
      <w:pPr>
        <w:rPr>
          <w:rFonts w:ascii="Times New Roman" w:eastAsia="Times New Roman" w:hAnsi="Times New Roman" w:cs="Times New Roman"/>
          <w:sz w:val="28"/>
          <w:szCs w:val="28"/>
        </w:rPr>
      </w:pPr>
    </w:p>
    <w:p w:rsidR="00D43E85" w:rsidRDefault="00D43E85" w:rsidP="00D43E8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D43E85" w:rsidRDefault="00D43E85" w:rsidP="00D43E85">
      <w:pPr>
        <w:rPr>
          <w:rFonts w:ascii="Times New Roman" w:eastAsia="Times New Roman" w:hAnsi="Times New Roman" w:cs="Times New Roman"/>
          <w:sz w:val="28"/>
          <w:szCs w:val="28"/>
        </w:rPr>
      </w:pPr>
    </w:p>
    <w:p w:rsidR="00D43E85" w:rsidRDefault="00D43E85" w:rsidP="00D43E8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  ПРОГРАММЫ</w:t>
      </w:r>
    </w:p>
    <w:p w:rsidR="00D43E85" w:rsidRDefault="00D43E85" w:rsidP="00D43E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D43E85" w:rsidRDefault="00D43E85" w:rsidP="00D43E85">
      <w:pPr>
        <w:spacing w:after="0" w:line="240" w:lineRule="auto"/>
        <w:rPr>
          <w:rFonts w:ascii="Times New Roman" w:eastAsia="Times New Roman" w:hAnsi="Times New Roman" w:cs="Times New Roman"/>
          <w:sz w:val="28"/>
          <w:szCs w:val="28"/>
        </w:rPr>
      </w:pPr>
    </w:p>
    <w:p w:rsidR="00D43E85" w:rsidRDefault="00D43E85" w:rsidP="00D43E85">
      <w:pPr>
        <w:spacing w:after="0" w:line="240" w:lineRule="auto"/>
        <w:rPr>
          <w:rFonts w:ascii="Times New Roman" w:eastAsia="Times New Roman" w:hAnsi="Times New Roman" w:cs="Times New Roman"/>
          <w:sz w:val="28"/>
          <w:szCs w:val="28"/>
        </w:rPr>
      </w:pPr>
    </w:p>
    <w:tbl>
      <w:tblPr>
        <w:tblW w:w="0" w:type="auto"/>
        <w:tblLook w:val="04A0"/>
      </w:tblPr>
      <w:tblGrid>
        <w:gridCol w:w="2651"/>
        <w:gridCol w:w="6920"/>
      </w:tblGrid>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Ответственный исполнитель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Администрация Ворошневского сельсовета Курского района Курской области</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Подпрограммы программы</w:t>
            </w:r>
          </w:p>
          <w:p w:rsidR="00D43E85" w:rsidRPr="00C649C8" w:rsidRDefault="00D43E85">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Подпрограмма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повышение эффективности управления   и распоряжения    муниципальным   имуществом, земельными ресурсами</w:t>
            </w:r>
          </w:p>
          <w:p w:rsidR="00D43E85" w:rsidRPr="00C649C8" w:rsidRDefault="00D43E85">
            <w:pPr>
              <w:rPr>
                <w:rFonts w:ascii="Times New Roman" w:hAnsi="Times New Roman" w:cs="Times New Roman"/>
                <w:sz w:val="28"/>
                <w:szCs w:val="28"/>
              </w:rPr>
            </w:pP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формирование оптимального состава и  структуры</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муниципального имущества;</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обеспечение эффективного управления,  целевого</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использования    и    сохранности     объектов</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муниципального имущества;</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обеспечение  учета муниципального имущества;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обеспечение    рационального,     эффективного</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использования    находящихся    в    муниципальной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собственности земельных участков;</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средств  от  использования  имущества и земельных ресурсов.</w:t>
            </w:r>
          </w:p>
          <w:p w:rsidR="00D43E85" w:rsidRPr="00C649C8" w:rsidRDefault="00D43E85">
            <w:pPr>
              <w:rPr>
                <w:rFonts w:ascii="Times New Roman" w:hAnsi="Times New Roman" w:cs="Times New Roman"/>
                <w:sz w:val="28"/>
                <w:szCs w:val="28"/>
              </w:rPr>
            </w:pP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процент поступления доходов,   подлежащих  зачислению  в  местный  бюджет (%) (к ожидаемым поступлениям);</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количество  объектов  недвижимости,  прошедших государственную    регистрацию           права</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собственности Ворошневского сельсовета Курского района  Курской области (ед.)</w:t>
            </w:r>
          </w:p>
          <w:p w:rsidR="00D43E85" w:rsidRPr="00C649C8" w:rsidRDefault="00D43E85">
            <w:pPr>
              <w:rPr>
                <w:rFonts w:ascii="Times New Roman" w:hAnsi="Times New Roman" w:cs="Times New Roman"/>
                <w:sz w:val="28"/>
                <w:szCs w:val="28"/>
              </w:rPr>
            </w:pP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Этапы и 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Один этап, 2015-2020 годы.</w:t>
            </w: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Объемы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общий   объем   бюджетных   ассигнований    на реализацию   Программы   за    счет    средств местного  бюджета  составляет 601336,00 руб., в том числе по годам:</w:t>
            </w:r>
          </w:p>
          <w:p w:rsidR="00D43E85" w:rsidRPr="00C649C8" w:rsidRDefault="00D43E85">
            <w:pPr>
              <w:rPr>
                <w:rFonts w:ascii="Times New Roman" w:hAnsi="Times New Roman" w:cs="Times New Roman"/>
                <w:sz w:val="28"/>
                <w:szCs w:val="28"/>
              </w:rPr>
            </w:pP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2015 год – 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2016 год-101336,00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2017 год-100000,00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2018 год-100000,00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2019 год-100000,00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2020 год-100000,00 руб.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местного бюджета на реализацию подпрограмм составит:</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по подпрограмме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ресурсами»- 601336,00 рублей, в том числе по годам:</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2015 год – 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2016 год – 101336,00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2017 год – 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2018 год – 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2019 год – 100000,00 руб.;</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2020 год – 100000,00 руб.;</w:t>
            </w:r>
          </w:p>
          <w:p w:rsidR="00D43E85" w:rsidRPr="00C649C8" w:rsidRDefault="00D43E85">
            <w:pPr>
              <w:rPr>
                <w:rFonts w:ascii="Times New Roman" w:hAnsi="Times New Roman" w:cs="Times New Roman"/>
                <w:sz w:val="28"/>
                <w:szCs w:val="28"/>
              </w:rPr>
            </w:pPr>
          </w:p>
        </w:tc>
      </w:tr>
      <w:tr w:rsidR="00D43E85" w:rsidRPr="009320A3" w:rsidTr="00D43E85">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оптимизация  состава  и  структуры  муниципального</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имущества ;</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повышение эффективности  управления  муниципальным  имуществом;</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совершенствование  системы  учета муниципального</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имущества в реестре муниципального имущества</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муниципального образования «Ворошневский сельсовет» Курского района Курской области;</w:t>
            </w:r>
          </w:p>
          <w:p w:rsidR="00D43E85" w:rsidRPr="00C649C8" w:rsidRDefault="00D43E85">
            <w:pPr>
              <w:rPr>
                <w:rFonts w:ascii="Times New Roman" w:hAnsi="Times New Roman" w:cs="Times New Roman"/>
                <w:sz w:val="28"/>
                <w:szCs w:val="28"/>
              </w:rPr>
            </w:pPr>
            <w:r w:rsidRPr="00C649C8">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w:t>
            </w:r>
          </w:p>
        </w:tc>
      </w:tr>
    </w:tbl>
    <w:p w:rsidR="00D43E85" w:rsidRPr="009320A3" w:rsidRDefault="00D43E85" w:rsidP="00D43E85">
      <w:pPr>
        <w:spacing w:after="0" w:line="240" w:lineRule="auto"/>
        <w:rPr>
          <w:rFonts w:ascii="Times New Roman" w:eastAsia="Times New Roman" w:hAnsi="Times New Roman" w:cs="Times New Roman"/>
          <w:sz w:val="24"/>
          <w:szCs w:val="24"/>
        </w:rPr>
      </w:pPr>
    </w:p>
    <w:p w:rsidR="00D43E85" w:rsidRPr="004F66BC" w:rsidRDefault="00D43E85" w:rsidP="00D43E85"/>
    <w:p w:rsidR="002F2F1B" w:rsidRDefault="000C2ABA" w:rsidP="002F2F1B">
      <w:pPr>
        <w:jc w:val="right"/>
        <w:rPr>
          <w:rFonts w:ascii="Times New Roman" w:hAnsi="Times New Roman" w:cs="Times New Roman"/>
          <w:sz w:val="24"/>
          <w:szCs w:val="24"/>
        </w:rPr>
      </w:pPr>
      <w:r>
        <w:rPr>
          <w:rFonts w:ascii="Times New Roman" w:hAnsi="Times New Roman" w:cs="Times New Roman"/>
          <w:sz w:val="24"/>
          <w:szCs w:val="24"/>
        </w:rPr>
        <w:t>-5-</w:t>
      </w:r>
    </w:p>
    <w:p w:rsidR="000C2ABA" w:rsidRDefault="000C2ABA" w:rsidP="002F2F1B">
      <w:pPr>
        <w:jc w:val="right"/>
        <w:rPr>
          <w:rFonts w:ascii="Times New Roman" w:hAnsi="Times New Roman" w:cs="Times New Roman"/>
          <w:sz w:val="24"/>
          <w:szCs w:val="24"/>
        </w:rPr>
      </w:pPr>
    </w:p>
    <w:p w:rsidR="000C2ABA" w:rsidRDefault="000C2ABA" w:rsidP="000C2ABA">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0C2ABA" w:rsidRDefault="000C2ABA" w:rsidP="000C2ABA">
      <w:pPr>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p w:rsidR="000C2ABA" w:rsidRDefault="000C2ABA" w:rsidP="000C2ABA">
      <w:pPr>
        <w:jc w:val="center"/>
        <w:rPr>
          <w:rFonts w:ascii="Times New Roman" w:hAnsi="Times New Roman" w:cs="Times New Roman"/>
          <w:sz w:val="28"/>
          <w:szCs w:val="28"/>
        </w:rPr>
      </w:pPr>
      <w:r>
        <w:rPr>
          <w:rFonts w:ascii="Times New Roman" w:hAnsi="Times New Roman" w:cs="Times New Roman"/>
          <w:sz w:val="28"/>
          <w:szCs w:val="28"/>
        </w:rPr>
        <w:t>ред.от 17.03.2016 г.</w:t>
      </w:r>
    </w:p>
    <w:tbl>
      <w:tblPr>
        <w:tblW w:w="0" w:type="auto"/>
        <w:tblLook w:val="04A0"/>
      </w:tblPr>
      <w:tblGrid>
        <w:gridCol w:w="2741"/>
        <w:gridCol w:w="6830"/>
      </w:tblGrid>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Администрация Ворошневского сельсовета Курского района Курской области</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0C2ABA" w:rsidTr="000C2ABA">
        <w:trPr>
          <w:trHeight w:val="1167"/>
        </w:trPr>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Подпрограмма 1 «Энергосбережение в муниципальном образовании «Ворошневский сельсовет» Курского района Курской области</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 xml:space="preserve">Сроки реализации программы </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В один этап, 2015-2020 годы</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достижение заданных темпов повышения энергетической эффективности при  передаче и потреблении энергетических ресурсов в Ворошневском сельсовете  Курского района Курской области и улучшение качества жизни.</w:t>
            </w:r>
          </w:p>
        </w:tc>
      </w:tr>
      <w:tr w:rsidR="000C2ABA" w:rsidTr="000C2ABA">
        <w:trPr>
          <w:trHeight w:val="1552"/>
        </w:trPr>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pStyle w:val="aa"/>
              <w:rPr>
                <w:sz w:val="28"/>
                <w:szCs w:val="28"/>
              </w:rPr>
            </w:pPr>
            <w:r w:rsidRPr="00C649C8">
              <w:rPr>
                <w:sz w:val="28"/>
                <w:szCs w:val="28"/>
              </w:rPr>
              <w:t>-анализ всех получаемых, транспортируемых и потребляемых энергоресурсов;</w:t>
            </w:r>
          </w:p>
          <w:p w:rsidR="000C2ABA" w:rsidRPr="00C649C8" w:rsidRDefault="000C2ABA">
            <w:pPr>
              <w:pStyle w:val="aa"/>
              <w:rPr>
                <w:sz w:val="28"/>
                <w:szCs w:val="28"/>
              </w:rPr>
            </w:pPr>
            <w:r w:rsidRPr="00C649C8">
              <w:rPr>
                <w:sz w:val="28"/>
                <w:szCs w:val="28"/>
              </w:rPr>
              <w:t xml:space="preserve"> -создание экономических, преимущественно рыночных, механизмов энергосберегающей деятельности;</w:t>
            </w:r>
          </w:p>
          <w:p w:rsidR="000C2ABA" w:rsidRPr="00C649C8" w:rsidRDefault="000C2ABA">
            <w:pPr>
              <w:pStyle w:val="aa"/>
              <w:rPr>
                <w:sz w:val="28"/>
                <w:szCs w:val="28"/>
              </w:rPr>
            </w:pPr>
            <w:r w:rsidRPr="00C649C8">
              <w:rPr>
                <w:sz w:val="28"/>
                <w:szCs w:val="28"/>
              </w:rPr>
              <w:t>-нормирование энергопотребления в бюджетной сфере,  уличном освещении;</w:t>
            </w:r>
          </w:p>
          <w:p w:rsidR="000C2ABA" w:rsidRPr="00C649C8" w:rsidRDefault="000C2ABA">
            <w:pPr>
              <w:pStyle w:val="aa"/>
              <w:rPr>
                <w:sz w:val="28"/>
                <w:szCs w:val="28"/>
              </w:rPr>
            </w:pPr>
            <w:r w:rsidRPr="00C649C8">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0C2ABA" w:rsidRPr="00C649C8" w:rsidRDefault="000C2ABA">
            <w:pPr>
              <w:pStyle w:val="aa"/>
              <w:rPr>
                <w:sz w:val="28"/>
                <w:szCs w:val="28"/>
              </w:rPr>
            </w:pPr>
            <w:r w:rsidRPr="00C649C8">
              <w:rPr>
                <w:sz w:val="28"/>
                <w:szCs w:val="28"/>
              </w:rPr>
              <w:t>-проведение необходимых мероприятий по энергосбережению и повышению энергетической эффективности муниципальных учреждений Ворошневского  сельсовета Курского  района Курской области;</w:t>
            </w:r>
          </w:p>
          <w:p w:rsidR="000C2ABA" w:rsidRPr="00C649C8" w:rsidRDefault="000C2ABA">
            <w:pPr>
              <w:pStyle w:val="aa"/>
              <w:rPr>
                <w:sz w:val="28"/>
                <w:szCs w:val="28"/>
              </w:rPr>
            </w:pPr>
            <w:r w:rsidRPr="00C649C8">
              <w:rPr>
                <w:sz w:val="28"/>
                <w:szCs w:val="28"/>
              </w:rPr>
              <w:t>учет и контроль всех получаемых, производимых, транспортируемых и потребляемых энергоресурсов</w:t>
            </w:r>
          </w:p>
          <w:p w:rsidR="000C2ABA" w:rsidRPr="00C649C8" w:rsidRDefault="000C2ABA">
            <w:pPr>
              <w:pStyle w:val="aa"/>
              <w:rPr>
                <w:sz w:val="28"/>
                <w:szCs w:val="28"/>
              </w:rPr>
            </w:pPr>
            <w:r w:rsidRPr="00C649C8">
              <w:rPr>
                <w:sz w:val="28"/>
                <w:szCs w:val="28"/>
              </w:rPr>
              <w:t>-широкая пропаганда энергосбережения;</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pStyle w:val="aa"/>
              <w:rPr>
                <w:sz w:val="28"/>
                <w:szCs w:val="28"/>
              </w:rPr>
            </w:pPr>
            <w:r w:rsidRPr="00C649C8">
              <w:rPr>
                <w:sz w:val="28"/>
                <w:szCs w:val="28"/>
              </w:rPr>
              <w:t>-энергосбережение и повышение энергетической эффективности в бюджетной сфере;</w:t>
            </w:r>
          </w:p>
          <w:p w:rsidR="000C2ABA" w:rsidRPr="00C649C8" w:rsidRDefault="000C2ABA">
            <w:pPr>
              <w:pStyle w:val="aa"/>
              <w:rPr>
                <w:sz w:val="28"/>
                <w:szCs w:val="28"/>
              </w:rPr>
            </w:pPr>
            <w:r w:rsidRPr="00C649C8">
              <w:rPr>
                <w:sz w:val="28"/>
                <w:szCs w:val="28"/>
              </w:rPr>
              <w:t>- энергосбережение и повышение энергетической эффективности в уличном освещении;</w:t>
            </w:r>
          </w:p>
          <w:p w:rsidR="000C2ABA" w:rsidRPr="00C649C8" w:rsidRDefault="000C2ABA">
            <w:pPr>
              <w:pStyle w:val="aa"/>
              <w:rPr>
                <w:sz w:val="28"/>
                <w:szCs w:val="28"/>
              </w:rPr>
            </w:pPr>
            <w:r w:rsidRPr="00C649C8">
              <w:rPr>
                <w:sz w:val="28"/>
                <w:szCs w:val="28"/>
              </w:rPr>
              <w:t>-обеспечение учета производимых и потребляемых энергетических ресурсов;</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pStyle w:val="aa"/>
              <w:rPr>
                <w:sz w:val="28"/>
                <w:szCs w:val="28"/>
              </w:rPr>
            </w:pPr>
            <w:r w:rsidRPr="00C649C8">
              <w:rPr>
                <w:sz w:val="28"/>
                <w:szCs w:val="28"/>
              </w:rPr>
              <w:t>-снизить количество потребляемых энергоресурсов в бюджетной сфере;</w:t>
            </w:r>
          </w:p>
          <w:p w:rsidR="000C2ABA" w:rsidRPr="00C649C8" w:rsidRDefault="000C2ABA">
            <w:pPr>
              <w:pStyle w:val="aa"/>
              <w:rPr>
                <w:sz w:val="28"/>
                <w:szCs w:val="28"/>
              </w:rPr>
            </w:pPr>
            <w:r w:rsidRPr="00C649C8">
              <w:rPr>
                <w:sz w:val="28"/>
                <w:szCs w:val="28"/>
              </w:rPr>
              <w:t>Снизить количество потребляемых энергоресурсов по уличному освещению</w:t>
            </w:r>
          </w:p>
        </w:tc>
      </w:tr>
      <w:tr w:rsidR="000C2ABA" w:rsidTr="000C2ABA">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программы на весь срок реализации программы составляет 225000,00 рублей., в том числе по годам за счет средств местного бюджета :</w:t>
            </w:r>
          </w:p>
          <w:p w:rsidR="000C2ABA" w:rsidRPr="00C649C8" w:rsidRDefault="000C2ABA">
            <w:pPr>
              <w:rPr>
                <w:rFonts w:ascii="Times New Roman" w:eastAsiaTheme="minorHAnsi" w:hAnsi="Times New Roman" w:cs="Times New Roman"/>
                <w:sz w:val="28"/>
                <w:szCs w:val="28"/>
              </w:rPr>
            </w:pPr>
            <w:r w:rsidRPr="00C649C8">
              <w:rPr>
                <w:rFonts w:ascii="Times New Roman" w:hAnsi="Times New Roman" w:cs="Times New Roman"/>
                <w:sz w:val="28"/>
                <w:szCs w:val="28"/>
              </w:rPr>
              <w:t>2015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2016 год-50000,00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2017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2018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2019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2020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по подпрограмме 1 на весь период реализации подпрограммы составляет 225000,00 рублей, в том числе за счет средств местного бюджета 225000,00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 xml:space="preserve"> 2015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2016 год-50000,00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2017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2018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2019 год-35000,00 рублей;</w:t>
            </w:r>
          </w:p>
          <w:p w:rsidR="000C2ABA" w:rsidRPr="00C649C8" w:rsidRDefault="000C2ABA">
            <w:pPr>
              <w:rPr>
                <w:rFonts w:ascii="Times New Roman" w:hAnsi="Times New Roman" w:cs="Times New Roman"/>
                <w:sz w:val="28"/>
                <w:szCs w:val="28"/>
              </w:rPr>
            </w:pPr>
            <w:r w:rsidRPr="00C649C8">
              <w:rPr>
                <w:rFonts w:ascii="Times New Roman" w:hAnsi="Times New Roman" w:cs="Times New Roman"/>
                <w:sz w:val="28"/>
                <w:szCs w:val="28"/>
              </w:rPr>
              <w:t>2020 год-35000,00 рублей.</w:t>
            </w:r>
          </w:p>
        </w:tc>
      </w:tr>
    </w:tbl>
    <w:p w:rsidR="002F2F1B" w:rsidRDefault="002F2F1B" w:rsidP="002F2F1B">
      <w:pPr>
        <w:jc w:val="right"/>
        <w:rPr>
          <w:rFonts w:ascii="Times New Roman" w:hAnsi="Times New Roman" w:cs="Times New Roman"/>
          <w:sz w:val="24"/>
          <w:szCs w:val="24"/>
        </w:rPr>
      </w:pPr>
    </w:p>
    <w:p w:rsidR="0095436B" w:rsidRDefault="0095436B" w:rsidP="002F2F1B">
      <w:pPr>
        <w:jc w:val="right"/>
        <w:rPr>
          <w:rFonts w:ascii="Times New Roman" w:hAnsi="Times New Roman" w:cs="Times New Roman"/>
          <w:sz w:val="24"/>
          <w:szCs w:val="24"/>
        </w:rPr>
      </w:pPr>
    </w:p>
    <w:p w:rsidR="0095436B" w:rsidRDefault="0095436B" w:rsidP="002F2F1B">
      <w:pPr>
        <w:jc w:val="right"/>
        <w:rPr>
          <w:rFonts w:ascii="Times New Roman" w:hAnsi="Times New Roman" w:cs="Times New Roman"/>
          <w:sz w:val="24"/>
          <w:szCs w:val="24"/>
        </w:rPr>
      </w:pPr>
      <w:r>
        <w:rPr>
          <w:rFonts w:ascii="Times New Roman" w:hAnsi="Times New Roman" w:cs="Times New Roman"/>
          <w:sz w:val="24"/>
          <w:szCs w:val="24"/>
        </w:rPr>
        <w:t>-7-</w:t>
      </w:r>
    </w:p>
    <w:p w:rsidR="0095436B" w:rsidRDefault="0095436B" w:rsidP="0095436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95436B" w:rsidRDefault="0095436B" w:rsidP="0095436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95436B" w:rsidRDefault="0095436B" w:rsidP="0095436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 от 15.03.2017 г.</w:t>
      </w:r>
    </w:p>
    <w:p w:rsidR="0095436B" w:rsidRDefault="0095436B" w:rsidP="0095436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5436B" w:rsidRDefault="0095436B" w:rsidP="0095436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5436B" w:rsidRDefault="0095436B" w:rsidP="0095436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 w:name="Par43"/>
      <w:bookmarkEnd w:id="1"/>
      <w:r>
        <w:rPr>
          <w:rFonts w:ascii="Times New Roman" w:eastAsia="Times New Roman" w:hAnsi="Times New Roman" w:cs="Times New Roman"/>
          <w:sz w:val="28"/>
          <w:szCs w:val="28"/>
        </w:rPr>
        <w:t>ПАСПОРТ</w:t>
      </w:r>
    </w:p>
    <w:p w:rsidR="0095436B" w:rsidRDefault="0095436B" w:rsidP="0095436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95436B" w:rsidRDefault="0095436B" w:rsidP="0095436B">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607"/>
        <w:gridCol w:w="6964"/>
      </w:tblGrid>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95436B" w:rsidTr="00FE64A2">
        <w:trPr>
          <w:trHeight w:val="1258"/>
        </w:trPr>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Подпрограмма 3 «Обеспечение качественными услугами ЖКХ населения Ворошневского сельсовета Курского района Курской области"</w:t>
            </w: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95436B" w:rsidTr="0095436B">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Ворошневского сельсовета Курского района ; </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-Повышение качества и надежности предоставления жилищно-коммунальных услуг населению Ворошневского сельсовета Курского района</w:t>
            </w: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-Обеспечение жильем молодых семей Ворошневского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95436B" w:rsidRDefault="0095436B">
            <w:pPr>
              <w:widowControl w:val="0"/>
              <w:autoSpaceDE w:val="0"/>
              <w:autoSpaceDN w:val="0"/>
              <w:adjustRightInd w:val="0"/>
              <w:jc w:val="both"/>
              <w:rPr>
                <w:rFonts w:ascii="Times New Roman" w:hAnsi="Times New Roman" w:cs="Times New Roman"/>
                <w:sz w:val="28"/>
                <w:szCs w:val="28"/>
              </w:rPr>
            </w:pP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0" w:type="auto"/>
            <w:tcBorders>
              <w:top w:val="single" w:sz="4" w:space="0" w:color="000000"/>
              <w:left w:val="single" w:sz="4" w:space="0" w:color="000000"/>
              <w:bottom w:val="single" w:sz="4" w:space="0" w:color="000000"/>
              <w:right w:val="single" w:sz="4" w:space="0" w:color="000000"/>
            </w:tcBorders>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95436B" w:rsidRDefault="0095436B">
            <w:pPr>
              <w:widowControl w:val="0"/>
              <w:autoSpaceDE w:val="0"/>
              <w:autoSpaceDN w:val="0"/>
              <w:adjustRightInd w:val="0"/>
              <w:jc w:val="both"/>
              <w:rPr>
                <w:rFonts w:ascii="Times New Roman" w:hAnsi="Times New Roman" w:cs="Times New Roman"/>
                <w:sz w:val="28"/>
                <w:szCs w:val="28"/>
              </w:rPr>
            </w:pP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2014 - 2020 годы</w:t>
            </w:r>
          </w:p>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 1-й: 2014 - 2015 годы,</w:t>
            </w:r>
          </w:p>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 2-й: 2016 - 2020 годы</w:t>
            </w:r>
          </w:p>
        </w:tc>
      </w:tr>
      <w:tr w:rsidR="0095436B" w:rsidTr="0095436B">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муниципальной программы в 2014 - </w:t>
            </w:r>
            <w:r w:rsidR="00226A99">
              <w:rPr>
                <w:rFonts w:ascii="Times New Roman" w:hAnsi="Times New Roman" w:cs="Times New Roman"/>
                <w:sz w:val="28"/>
                <w:szCs w:val="28"/>
              </w:rPr>
              <w:t>2020 годах составит 14384,30635</w:t>
            </w:r>
            <w:r>
              <w:rPr>
                <w:rFonts w:ascii="Times New Roman" w:hAnsi="Times New Roman" w:cs="Times New Roman"/>
                <w:sz w:val="28"/>
                <w:szCs w:val="28"/>
              </w:rPr>
              <w:t xml:space="preserve">  тыс. рублей, в том числе по годам:</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год-3157,076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 рублей;</w:t>
            </w:r>
          </w:p>
          <w:p w:rsidR="0095436B" w:rsidRDefault="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год-1583,32178</w:t>
            </w:r>
            <w:r w:rsidR="0095436B">
              <w:rPr>
                <w:rFonts w:ascii="Times New Roman" w:hAnsi="Times New Roman" w:cs="Times New Roman"/>
                <w:sz w:val="28"/>
                <w:szCs w:val="28"/>
              </w:rPr>
              <w:t xml:space="preserve"> тыс. рублей;</w:t>
            </w:r>
          </w:p>
          <w:p w:rsidR="0095436B" w:rsidRDefault="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год-1862,59023</w:t>
            </w:r>
            <w:r w:rsidR="0095436B">
              <w:rPr>
                <w:rFonts w:ascii="Times New Roman" w:hAnsi="Times New Roman" w:cs="Times New Roman"/>
                <w:sz w:val="28"/>
                <w:szCs w:val="28"/>
              </w:rPr>
              <w:t xml:space="preserve"> тыс. рублей;</w:t>
            </w:r>
          </w:p>
          <w:p w:rsidR="0095436B" w:rsidRDefault="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год-2298,55678</w:t>
            </w:r>
            <w:r w:rsidR="0095436B">
              <w:rPr>
                <w:rFonts w:ascii="Times New Roman" w:hAnsi="Times New Roman" w:cs="Times New Roman"/>
                <w:sz w:val="28"/>
                <w:szCs w:val="28"/>
              </w:rPr>
              <w:t xml:space="preserve"> тыс. рублей;</w:t>
            </w:r>
          </w:p>
          <w:p w:rsidR="0095436B" w:rsidRDefault="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год-2211,84578</w:t>
            </w:r>
            <w:r w:rsidR="0095436B">
              <w:rPr>
                <w:rFonts w:ascii="Times New Roman" w:hAnsi="Times New Roman" w:cs="Times New Roman"/>
                <w:sz w:val="28"/>
                <w:szCs w:val="28"/>
              </w:rPr>
              <w:t xml:space="preserve"> </w:t>
            </w:r>
            <w:r w:rsidR="00D87342">
              <w:rPr>
                <w:rFonts w:ascii="Times New Roman" w:hAnsi="Times New Roman" w:cs="Times New Roman"/>
                <w:sz w:val="28"/>
                <w:szCs w:val="28"/>
              </w:rPr>
              <w:t>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w:t>
            </w:r>
            <w:r w:rsidR="00226A99">
              <w:rPr>
                <w:rFonts w:ascii="Times New Roman" w:hAnsi="Times New Roman" w:cs="Times New Roman"/>
                <w:sz w:val="28"/>
                <w:szCs w:val="28"/>
              </w:rPr>
              <w:t>бюджет – 12070,24035</w:t>
            </w:r>
            <w:r w:rsidR="00D87342">
              <w:rPr>
                <w:rFonts w:ascii="Times New Roman" w:hAnsi="Times New Roman" w:cs="Times New Roman"/>
                <w:sz w:val="28"/>
                <w:szCs w:val="28"/>
              </w:rPr>
              <w:t xml:space="preserve"> тыс. рублей, в том числе по годам:</w:t>
            </w:r>
          </w:p>
          <w:p w:rsidR="00D87342" w:rsidRDefault="00D87342" w:rsidP="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D87342" w:rsidRDefault="00D87342" w:rsidP="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 рублей;</w:t>
            </w:r>
          </w:p>
          <w:p w:rsidR="00D87342" w:rsidRDefault="00D87342" w:rsidP="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 рублей;</w:t>
            </w:r>
          </w:p>
          <w:p w:rsidR="00D87342" w:rsidRDefault="00226A99" w:rsidP="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год-1583,32178</w:t>
            </w:r>
            <w:r w:rsidR="00D87342">
              <w:rPr>
                <w:rFonts w:ascii="Times New Roman" w:hAnsi="Times New Roman" w:cs="Times New Roman"/>
                <w:sz w:val="28"/>
                <w:szCs w:val="28"/>
              </w:rPr>
              <w:t xml:space="preserve"> тыс. рублей;</w:t>
            </w:r>
          </w:p>
          <w:p w:rsidR="00226A99" w:rsidRDefault="00226A99" w:rsidP="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год-1862,59023 тыс. рублей;</w:t>
            </w:r>
          </w:p>
          <w:p w:rsidR="00226A99" w:rsidRDefault="00226A99" w:rsidP="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год-2298,55678 тыс. рублей;</w:t>
            </w:r>
          </w:p>
          <w:p w:rsidR="00226A99" w:rsidRDefault="00226A99" w:rsidP="00226A9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год-2211,84578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D87342">
              <w:rPr>
                <w:rFonts w:ascii="Times New Roman" w:hAnsi="Times New Roman" w:cs="Times New Roman"/>
                <w:sz w:val="28"/>
                <w:szCs w:val="28"/>
              </w:rPr>
              <w:t>о бюджета- 1303,148 тыс. рублей в том числе по годам:</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w:t>
            </w:r>
            <w:r w:rsidR="00D87342">
              <w:rPr>
                <w:rFonts w:ascii="Times New Roman" w:hAnsi="Times New Roman" w:cs="Times New Roman"/>
                <w:sz w:val="28"/>
                <w:szCs w:val="28"/>
              </w:rPr>
              <w:t>ного бюджета-772,512тыс. рублей в том числе по годам:</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источником которого являются межбюджетные трансферты из муниципаль</w:t>
            </w:r>
            <w:r w:rsidR="00D87342">
              <w:rPr>
                <w:rFonts w:ascii="Times New Roman" w:hAnsi="Times New Roman" w:cs="Times New Roman"/>
                <w:sz w:val="28"/>
                <w:szCs w:val="28"/>
              </w:rPr>
              <w:t>ного района -238,406 тыс.рублей в том числе по годам:</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год-236,406 тыс.рублей;</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год-12,0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составит 30</w:t>
            </w:r>
            <w:r w:rsidR="00D87342">
              <w:rPr>
                <w:rFonts w:ascii="Times New Roman" w:hAnsi="Times New Roman" w:cs="Times New Roman"/>
                <w:sz w:val="28"/>
                <w:szCs w:val="28"/>
              </w:rPr>
              <w:t>57,076 тыс. рублей, в том числе по годам:</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год-3057,076 тыс.рублей.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w:t>
            </w:r>
            <w:r w:rsidR="00D87342">
              <w:rPr>
                <w:rFonts w:ascii="Times New Roman" w:hAnsi="Times New Roman" w:cs="Times New Roman"/>
                <w:sz w:val="28"/>
                <w:szCs w:val="28"/>
              </w:rPr>
              <w:t>й  бюджет – 981,416 тыс. рублей</w:t>
            </w:r>
            <w:r w:rsidR="00112CA0">
              <w:rPr>
                <w:rFonts w:ascii="Times New Roman" w:hAnsi="Times New Roman" w:cs="Times New Roman"/>
                <w:sz w:val="28"/>
                <w:szCs w:val="28"/>
              </w:rPr>
              <w:t>,</w:t>
            </w:r>
            <w:r w:rsidR="00D87342">
              <w:rPr>
                <w:rFonts w:ascii="Times New Roman" w:hAnsi="Times New Roman" w:cs="Times New Roman"/>
                <w:sz w:val="28"/>
                <w:szCs w:val="28"/>
              </w:rPr>
              <w:t xml:space="preserve"> в том числе по годам:</w:t>
            </w:r>
          </w:p>
          <w:p w:rsidR="00D87342" w:rsidRDefault="00D8734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w:t>
            </w:r>
            <w:r w:rsidR="00112CA0">
              <w:rPr>
                <w:rFonts w:ascii="Times New Roman" w:hAnsi="Times New Roman" w:cs="Times New Roman"/>
                <w:sz w:val="28"/>
                <w:szCs w:val="28"/>
              </w:rPr>
              <w:t>981,416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112CA0">
              <w:rPr>
                <w:rFonts w:ascii="Times New Roman" w:hAnsi="Times New Roman" w:cs="Times New Roman"/>
                <w:sz w:val="28"/>
                <w:szCs w:val="28"/>
              </w:rPr>
              <w:t>о бюджета- 1303,148, в том числе по годам:</w:t>
            </w:r>
          </w:p>
          <w:p w:rsidR="00112CA0" w:rsidRDefault="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w:t>
            </w:r>
            <w:r w:rsidR="00112CA0">
              <w:rPr>
                <w:rFonts w:ascii="Times New Roman" w:hAnsi="Times New Roman" w:cs="Times New Roman"/>
                <w:sz w:val="28"/>
                <w:szCs w:val="28"/>
              </w:rPr>
              <w:t>ого бюджета-772,512 тыс. рублей, в том числе:</w:t>
            </w:r>
          </w:p>
          <w:p w:rsidR="00112CA0" w:rsidRDefault="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w:t>
            </w:r>
            <w:r w:rsidR="00930890">
              <w:rPr>
                <w:rFonts w:ascii="Times New Roman" w:hAnsi="Times New Roman" w:cs="Times New Roman"/>
                <w:sz w:val="28"/>
                <w:szCs w:val="28"/>
              </w:rPr>
              <w:t xml:space="preserve">в местного бюджета составит </w:t>
            </w:r>
            <w:r w:rsidR="00112CA0">
              <w:rPr>
                <w:rFonts w:ascii="Times New Roman" w:hAnsi="Times New Roman" w:cs="Times New Roman"/>
                <w:sz w:val="28"/>
                <w:szCs w:val="28"/>
              </w:rPr>
              <w:t xml:space="preserve"> </w:t>
            </w:r>
            <w:r w:rsidR="00226A99">
              <w:rPr>
                <w:rFonts w:ascii="Times New Roman" w:hAnsi="Times New Roman" w:cs="Times New Roman"/>
                <w:sz w:val="28"/>
                <w:szCs w:val="28"/>
              </w:rPr>
              <w:t>11327,23035</w:t>
            </w:r>
            <w:r w:rsidR="00112CA0">
              <w:rPr>
                <w:rFonts w:ascii="Times New Roman" w:hAnsi="Times New Roman" w:cs="Times New Roman"/>
                <w:sz w:val="28"/>
                <w:szCs w:val="28"/>
              </w:rPr>
              <w:t>тыс.рублей,  в том числе по годам:</w:t>
            </w:r>
          </w:p>
          <w:p w:rsidR="00112CA0" w:rsidRDefault="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 рублей;</w:t>
            </w:r>
          </w:p>
          <w:p w:rsidR="00112CA0" w:rsidRDefault="00112CA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 рублей;</w:t>
            </w:r>
          </w:p>
          <w:p w:rsidR="00112CA0" w:rsidRDefault="00112CA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 рублей;</w:t>
            </w:r>
          </w:p>
          <w:p w:rsidR="00112CA0" w:rsidRDefault="0093089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год-1583,32178</w:t>
            </w:r>
            <w:r w:rsidR="00112CA0">
              <w:rPr>
                <w:rFonts w:ascii="Times New Roman" w:hAnsi="Times New Roman" w:cs="Times New Roman"/>
                <w:sz w:val="28"/>
                <w:szCs w:val="28"/>
              </w:rPr>
              <w:t xml:space="preserve"> тыс. рублей;</w:t>
            </w:r>
          </w:p>
          <w:p w:rsidR="00112CA0" w:rsidRDefault="0093089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2018 год-1862,59023 </w:t>
            </w:r>
            <w:r w:rsidR="00112CA0">
              <w:rPr>
                <w:rFonts w:ascii="Times New Roman" w:hAnsi="Times New Roman" w:cs="Times New Roman"/>
                <w:sz w:val="28"/>
                <w:szCs w:val="28"/>
              </w:rPr>
              <w:t>тыс. рублей;</w:t>
            </w:r>
          </w:p>
          <w:p w:rsidR="00112CA0" w:rsidRDefault="0093089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год-2298,55678</w:t>
            </w:r>
            <w:r w:rsidR="00112CA0">
              <w:rPr>
                <w:rFonts w:ascii="Times New Roman" w:hAnsi="Times New Roman" w:cs="Times New Roman"/>
                <w:sz w:val="28"/>
                <w:szCs w:val="28"/>
              </w:rPr>
              <w:t xml:space="preserve"> тыс. рублей;</w:t>
            </w:r>
          </w:p>
          <w:p w:rsidR="00112CA0" w:rsidRDefault="009308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год-2211,84578</w:t>
            </w:r>
            <w:r w:rsidR="00112CA0">
              <w:rPr>
                <w:rFonts w:ascii="Times New Roman" w:hAnsi="Times New Roman" w:cs="Times New Roman"/>
                <w:sz w:val="28"/>
                <w:szCs w:val="28"/>
              </w:rPr>
              <w:t xml:space="preserve"> 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w:t>
            </w:r>
            <w:r w:rsidR="00226A99">
              <w:rPr>
                <w:rFonts w:ascii="Times New Roman" w:hAnsi="Times New Roman" w:cs="Times New Roman"/>
                <w:sz w:val="28"/>
                <w:szCs w:val="28"/>
              </w:rPr>
              <w:t>бюджет – 11088,82435</w:t>
            </w:r>
            <w:r w:rsidR="00112CA0">
              <w:rPr>
                <w:rFonts w:ascii="Times New Roman" w:hAnsi="Times New Roman" w:cs="Times New Roman"/>
                <w:sz w:val="28"/>
                <w:szCs w:val="28"/>
              </w:rPr>
              <w:t xml:space="preserve"> тыс. рублей, в том числе по годам:</w:t>
            </w:r>
          </w:p>
          <w:p w:rsidR="00112CA0" w:rsidRDefault="00112CA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 рублей;</w:t>
            </w:r>
          </w:p>
          <w:p w:rsidR="00112CA0" w:rsidRDefault="00112CA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 рублей;</w:t>
            </w:r>
          </w:p>
          <w:p w:rsidR="00112CA0" w:rsidRDefault="00112CA0"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 рублей;</w:t>
            </w:r>
          </w:p>
          <w:p w:rsidR="00112CA0" w:rsidRDefault="00695AC3"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2017 год-1583,32178 </w:t>
            </w:r>
            <w:r w:rsidR="00112CA0">
              <w:rPr>
                <w:rFonts w:ascii="Times New Roman" w:hAnsi="Times New Roman" w:cs="Times New Roman"/>
                <w:sz w:val="28"/>
                <w:szCs w:val="28"/>
              </w:rPr>
              <w:t xml:space="preserve"> тыс. рублей;</w:t>
            </w:r>
          </w:p>
          <w:p w:rsidR="00112CA0" w:rsidRDefault="00695AC3"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год-1862,59023</w:t>
            </w:r>
            <w:r w:rsidR="00112CA0">
              <w:rPr>
                <w:rFonts w:ascii="Times New Roman" w:hAnsi="Times New Roman" w:cs="Times New Roman"/>
                <w:sz w:val="28"/>
                <w:szCs w:val="28"/>
              </w:rPr>
              <w:t xml:space="preserve"> тыс. рублей;</w:t>
            </w:r>
          </w:p>
          <w:p w:rsidR="00112CA0" w:rsidRDefault="00695AC3" w:rsidP="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год-2298,55678</w:t>
            </w:r>
            <w:r w:rsidR="00112CA0">
              <w:rPr>
                <w:rFonts w:ascii="Times New Roman" w:hAnsi="Times New Roman" w:cs="Times New Roman"/>
                <w:sz w:val="28"/>
                <w:szCs w:val="28"/>
              </w:rPr>
              <w:t xml:space="preserve"> тыс. рублей.</w:t>
            </w:r>
          </w:p>
          <w:p w:rsidR="00112CA0" w:rsidRDefault="00695AC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год-2211,84578</w:t>
            </w:r>
            <w:r w:rsidR="00112CA0">
              <w:rPr>
                <w:rFonts w:ascii="Times New Roman" w:hAnsi="Times New Roman" w:cs="Times New Roman"/>
                <w:sz w:val="28"/>
                <w:szCs w:val="28"/>
              </w:rPr>
              <w:t>тыс. рублей;</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муниципального района- 238,406 тыс. рублей</w:t>
            </w:r>
            <w:r w:rsidR="00112CA0">
              <w:rPr>
                <w:rFonts w:ascii="Times New Roman" w:hAnsi="Times New Roman" w:cs="Times New Roman"/>
                <w:sz w:val="28"/>
                <w:szCs w:val="28"/>
              </w:rPr>
              <w:t>, в том числе по годам:</w:t>
            </w:r>
          </w:p>
          <w:p w:rsidR="00112CA0" w:rsidRDefault="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год-226,406  тыс.рублей;</w:t>
            </w:r>
          </w:p>
          <w:p w:rsidR="00112CA0" w:rsidRDefault="00112CA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год-12,0 тыс.рублей.</w:t>
            </w:r>
          </w:p>
        </w:tc>
      </w:tr>
      <w:tr w:rsidR="0095436B" w:rsidTr="0095436B">
        <w:tc>
          <w:tcPr>
            <w:tcW w:w="0" w:type="auto"/>
            <w:tcBorders>
              <w:top w:val="single" w:sz="4" w:space="0" w:color="000000"/>
              <w:left w:val="single" w:sz="4" w:space="0" w:color="000000"/>
              <w:bottom w:val="single" w:sz="4" w:space="0" w:color="000000"/>
              <w:right w:val="single" w:sz="4" w:space="0" w:color="000000"/>
            </w:tcBorders>
            <w:hideMark/>
          </w:tcPr>
          <w:p w:rsidR="0095436B" w:rsidRDefault="0095436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95436B" w:rsidRDefault="009543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населения Ворошневского сельсовета Курского района Курской области уровнем жилищно-коммунального обслуживания.</w:t>
            </w:r>
          </w:p>
          <w:p w:rsidR="0095436B" w:rsidRDefault="0095436B">
            <w:pPr>
              <w:widowControl w:val="0"/>
              <w:autoSpaceDE w:val="0"/>
              <w:autoSpaceDN w:val="0"/>
              <w:adjustRightInd w:val="0"/>
              <w:jc w:val="center"/>
              <w:rPr>
                <w:rFonts w:ascii="Times New Roman" w:hAnsi="Times New Roman" w:cs="Times New Roman"/>
                <w:sz w:val="28"/>
                <w:szCs w:val="28"/>
              </w:rPr>
            </w:pPr>
          </w:p>
        </w:tc>
      </w:tr>
    </w:tbl>
    <w:p w:rsidR="002F2F1B" w:rsidRDefault="002F2F1B" w:rsidP="00CC1DAF">
      <w:pPr>
        <w:jc w:val="right"/>
        <w:rPr>
          <w:rFonts w:ascii="Times New Roman" w:hAnsi="Times New Roman" w:cs="Times New Roman"/>
          <w:sz w:val="24"/>
          <w:szCs w:val="24"/>
        </w:rPr>
      </w:pPr>
    </w:p>
    <w:p w:rsidR="00CC1DAF" w:rsidRDefault="00CC1DAF" w:rsidP="00F239DB">
      <w:pPr>
        <w:jc w:val="center"/>
        <w:rPr>
          <w:rFonts w:ascii="Times New Roman" w:eastAsia="Times New Roman" w:hAnsi="Times New Roman" w:cs="Times New Roman"/>
          <w:b/>
          <w:sz w:val="28"/>
          <w:szCs w:val="28"/>
        </w:rPr>
      </w:pPr>
    </w:p>
    <w:p w:rsidR="00CC1DAF" w:rsidRDefault="00CC1DAF" w:rsidP="00F239D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p w:rsidR="00F239DB" w:rsidRDefault="00F239DB" w:rsidP="00F239D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F239DB" w:rsidRDefault="00F239DB" w:rsidP="00F239D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F239DB" w:rsidRDefault="00F239DB" w:rsidP="00F239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17.03.2016 г.</w:t>
      </w:r>
    </w:p>
    <w:p w:rsidR="00F239DB" w:rsidRDefault="00F239DB" w:rsidP="00F239DB">
      <w:pPr>
        <w:rPr>
          <w:rFonts w:ascii="Times New Roman" w:hAnsi="Times New Roman" w:cs="Times New Roman"/>
          <w:sz w:val="28"/>
          <w:szCs w:val="28"/>
        </w:rPr>
      </w:pPr>
    </w:p>
    <w:tbl>
      <w:tblPr>
        <w:tblW w:w="4470"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5974"/>
      </w:tblGrid>
      <w:tr w:rsidR="00F239DB" w:rsidTr="00F239DB">
        <w:trPr>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Ответственный исполнитель</w:t>
            </w:r>
          </w:p>
          <w:p w:rsidR="00F239DB" w:rsidRPr="00825CA8" w:rsidRDefault="00F239DB">
            <w:pPr>
              <w:pStyle w:val="ConsPlusNormal"/>
              <w:spacing w:line="276" w:lineRule="auto"/>
              <w:rPr>
                <w:b w:val="0"/>
                <w:lang w:eastAsia="en-US"/>
              </w:rPr>
            </w:pPr>
            <w:r w:rsidRPr="00825CA8">
              <w:rPr>
                <w:b w:val="0"/>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ind w:firstLine="75"/>
              <w:jc w:val="both"/>
              <w:rPr>
                <w:b w:val="0"/>
                <w:lang w:eastAsia="en-US"/>
              </w:rPr>
            </w:pPr>
            <w:r w:rsidRPr="00825CA8">
              <w:rPr>
                <w:b w:val="0"/>
                <w:lang w:eastAsia="en-US"/>
              </w:rPr>
              <w:t>Администрация  Ворошневского сельсовета Курского района Курской области</w:t>
            </w:r>
          </w:p>
        </w:tc>
      </w:tr>
      <w:tr w:rsidR="00F239DB" w:rsidTr="00F239DB">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widowControl w:val="0"/>
              <w:autoSpaceDE w:val="0"/>
              <w:autoSpaceDN w:val="0"/>
              <w:adjustRightInd w:val="0"/>
              <w:rPr>
                <w:rFonts w:ascii="Times New Roman" w:hAnsi="Times New Roman" w:cs="Times New Roman"/>
                <w:sz w:val="28"/>
                <w:szCs w:val="28"/>
                <w:lang w:eastAsia="en-US"/>
              </w:rPr>
            </w:pPr>
            <w:r w:rsidRPr="00825CA8">
              <w:rPr>
                <w:rFonts w:ascii="Times New Roman" w:hAnsi="Times New Roman" w:cs="Times New Roman"/>
                <w:sz w:val="28"/>
                <w:szCs w:val="28"/>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ind w:firstLine="75"/>
              <w:jc w:val="both"/>
              <w:rPr>
                <w:b w:val="0"/>
                <w:lang w:eastAsia="en-US"/>
              </w:rPr>
            </w:pPr>
            <w:r w:rsidRPr="00825CA8">
              <w:rPr>
                <w:b w:val="0"/>
                <w:lang w:eastAsia="en-US"/>
              </w:rPr>
              <w:t>отсутствуют</w:t>
            </w:r>
          </w:p>
        </w:tc>
      </w:tr>
      <w:tr w:rsidR="00F239DB" w:rsidTr="00F239DB">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Участники</w:t>
            </w:r>
          </w:p>
          <w:p w:rsidR="00F239DB" w:rsidRPr="00825CA8" w:rsidRDefault="00F239DB">
            <w:pPr>
              <w:pStyle w:val="ConsPlusNormal"/>
              <w:spacing w:line="276" w:lineRule="auto"/>
              <w:rPr>
                <w:b w:val="0"/>
                <w:lang w:eastAsia="en-US"/>
              </w:rPr>
            </w:pPr>
            <w:r w:rsidRPr="00825CA8">
              <w:rPr>
                <w:b w:val="0"/>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jc w:val="both"/>
              <w:rPr>
                <w:b w:val="0"/>
                <w:lang w:eastAsia="en-US"/>
              </w:rPr>
            </w:pPr>
            <w:r w:rsidRPr="00825CA8">
              <w:rPr>
                <w:b w:val="0"/>
                <w:lang w:eastAsia="en-US"/>
              </w:rPr>
              <w:t>отсутствуют</w:t>
            </w:r>
          </w:p>
        </w:tc>
      </w:tr>
      <w:tr w:rsidR="00F239DB" w:rsidTr="00F239DB">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jc w:val="both"/>
              <w:rPr>
                <w:b w:val="0"/>
                <w:lang w:eastAsia="en-US"/>
              </w:rPr>
            </w:pPr>
            <w:r w:rsidRPr="00825CA8">
              <w:rPr>
                <w:b w:val="0"/>
                <w:lang w:eastAsia="en-US"/>
              </w:rPr>
              <w:t>Подпрограмма 2 «Повышение эффективности и реализации молодежной политики»</w:t>
            </w:r>
          </w:p>
          <w:p w:rsidR="00F239DB" w:rsidRPr="00825CA8" w:rsidRDefault="00F239DB">
            <w:pPr>
              <w:pStyle w:val="ConsPlusNormal"/>
              <w:spacing w:line="276" w:lineRule="auto"/>
              <w:jc w:val="both"/>
              <w:rPr>
                <w:b w:val="0"/>
                <w:lang w:eastAsia="en-US"/>
              </w:rPr>
            </w:pPr>
            <w:r w:rsidRPr="00825CA8">
              <w:rPr>
                <w:b w:val="0"/>
                <w:lang w:eastAsia="en-US"/>
              </w:rPr>
              <w:t>Подпрограмма 3 «Реализация муниципальной политики в сфере физической культуры и спорта»</w:t>
            </w:r>
          </w:p>
        </w:tc>
      </w:tr>
      <w:tr w:rsidR="00F239DB" w:rsidTr="00F239DB">
        <w:trPr>
          <w:trHeight w:val="3241"/>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rPr>
                <w:rFonts w:ascii="Times New Roman" w:hAnsi="Times New Roman" w:cs="Times New Roman"/>
                <w:bCs/>
                <w:sz w:val="28"/>
                <w:szCs w:val="28"/>
                <w:lang w:eastAsia="en-US"/>
              </w:rPr>
            </w:pPr>
            <w:r w:rsidRPr="00825CA8">
              <w:rPr>
                <w:rFonts w:ascii="Times New Roman" w:hAnsi="Times New Roman" w:cs="Times New Roman"/>
                <w:bCs/>
                <w:sz w:val="28"/>
                <w:szCs w:val="28"/>
                <w:lang w:eastAsia="en-US"/>
              </w:rPr>
              <w:t>Цели</w:t>
            </w:r>
          </w:p>
          <w:p w:rsidR="00F239DB" w:rsidRPr="00825CA8" w:rsidRDefault="00F239DB">
            <w:pPr>
              <w:pStyle w:val="ConsPlusNormal"/>
              <w:spacing w:line="276" w:lineRule="auto"/>
              <w:rPr>
                <w:b w:val="0"/>
                <w:lang w:eastAsia="en-US"/>
              </w:rPr>
            </w:pPr>
            <w:r w:rsidRPr="00825CA8">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rPr>
                <w:rFonts w:ascii="Times New Roman" w:hAnsi="Times New Roman" w:cs="Times New Roman"/>
                <w:sz w:val="28"/>
                <w:szCs w:val="28"/>
                <w:lang w:eastAsia="en-US"/>
              </w:rPr>
            </w:pPr>
            <w:r w:rsidRPr="00825CA8">
              <w:rPr>
                <w:rFonts w:ascii="Times New Roman" w:hAnsi="Times New Roman" w:cs="Times New Roman"/>
                <w:sz w:val="28"/>
                <w:szCs w:val="28"/>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«Ворошневский сельсовет»  Курского района Курской области к регулярным занятиям физической культурой и спортом и ведению здорового образа жизни</w:t>
            </w:r>
          </w:p>
        </w:tc>
      </w:tr>
      <w:tr w:rsidR="00F239DB" w:rsidTr="00F239DB">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Задачи</w:t>
            </w:r>
          </w:p>
          <w:p w:rsidR="00F239DB" w:rsidRPr="00825CA8" w:rsidRDefault="00F239DB">
            <w:pPr>
              <w:pStyle w:val="ConsPlusNormal"/>
              <w:spacing w:line="276" w:lineRule="auto"/>
              <w:rPr>
                <w:b w:val="0"/>
                <w:lang w:eastAsia="en-US"/>
              </w:rPr>
            </w:pPr>
            <w:r w:rsidRPr="00825CA8">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jc w:val="both"/>
              <w:rPr>
                <w:rFonts w:ascii="Times New Roman" w:hAnsi="Times New Roman" w:cs="Times New Roman"/>
                <w:sz w:val="28"/>
                <w:szCs w:val="28"/>
                <w:lang w:eastAsia="en-US"/>
              </w:rPr>
            </w:pPr>
            <w:r w:rsidRPr="00825CA8">
              <w:rPr>
                <w:rFonts w:ascii="Times New Roman" w:hAnsi="Times New Roman" w:cs="Times New Roman"/>
                <w:bCs/>
                <w:sz w:val="28"/>
                <w:szCs w:val="28"/>
                <w:lang w:eastAsia="en-US"/>
              </w:rPr>
              <w:t>Вовлечение молодежи  Ворошневского сельсовета в общественную деятельность, гражданско-патриотическому воспитанию.</w:t>
            </w:r>
          </w:p>
        </w:tc>
      </w:tr>
      <w:tr w:rsidR="00F239DB" w:rsidTr="00F239DB">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ab"/>
              <w:autoSpaceDE w:val="0"/>
              <w:autoSpaceDN w:val="0"/>
              <w:adjustRightInd w:val="0"/>
              <w:spacing w:after="0" w:line="240" w:lineRule="auto"/>
              <w:ind w:left="290"/>
              <w:jc w:val="both"/>
              <w:rPr>
                <w:rFonts w:ascii="Times New Roman" w:hAnsi="Times New Roman" w:cs="Times New Roman"/>
                <w:sz w:val="28"/>
                <w:szCs w:val="28"/>
                <w:lang w:eastAsia="en-US"/>
              </w:rPr>
            </w:pPr>
            <w:r w:rsidRPr="00825CA8">
              <w:rPr>
                <w:rFonts w:ascii="Times New Roman" w:hAnsi="Times New Roman" w:cs="Times New Roman"/>
                <w:sz w:val="28"/>
                <w:szCs w:val="28"/>
                <w:lang w:eastAsia="en-US"/>
              </w:rPr>
              <w:t>-увеличение доли молодежи вовлеченной в общественную деятельность</w:t>
            </w:r>
          </w:p>
          <w:p w:rsidR="00F239DB" w:rsidRPr="00825CA8" w:rsidRDefault="00F239DB">
            <w:pPr>
              <w:pStyle w:val="ab"/>
              <w:autoSpaceDE w:val="0"/>
              <w:autoSpaceDN w:val="0"/>
              <w:adjustRightInd w:val="0"/>
              <w:spacing w:after="0" w:line="240" w:lineRule="auto"/>
              <w:ind w:left="0" w:firstLine="33"/>
              <w:jc w:val="both"/>
              <w:rPr>
                <w:rFonts w:ascii="Times New Roman" w:hAnsi="Times New Roman" w:cs="Times New Roman"/>
                <w:sz w:val="28"/>
                <w:szCs w:val="28"/>
                <w:lang w:eastAsia="en-US"/>
              </w:rPr>
            </w:pPr>
            <w:r w:rsidRPr="00825CA8">
              <w:rPr>
                <w:rFonts w:ascii="Times New Roman" w:hAnsi="Times New Roman" w:cs="Times New Roman"/>
                <w:sz w:val="28"/>
                <w:szCs w:val="28"/>
                <w:lang w:eastAsia="en-US"/>
              </w:rPr>
              <w:t xml:space="preserve">-  увеличение доли регулярно занимающихся физической культурой и спортом </w:t>
            </w:r>
          </w:p>
        </w:tc>
      </w:tr>
      <w:tr w:rsidR="00F239DB" w:rsidTr="00F239DB">
        <w:trPr>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rPr>
                <w:b w:val="0"/>
                <w:lang w:eastAsia="en-US"/>
              </w:rPr>
            </w:pPr>
            <w:r w:rsidRPr="00825CA8">
              <w:rPr>
                <w:b w:val="0"/>
                <w:lang w:eastAsia="en-US"/>
              </w:rPr>
              <w:t xml:space="preserve">Сроки реализации программы </w:t>
            </w:r>
          </w:p>
        </w:tc>
        <w:tc>
          <w:tcPr>
            <w:tcW w:w="3491" w:type="pct"/>
            <w:tcBorders>
              <w:top w:val="single" w:sz="4" w:space="0" w:color="auto"/>
              <w:left w:val="single" w:sz="4" w:space="0" w:color="auto"/>
              <w:bottom w:val="single" w:sz="4" w:space="0" w:color="auto"/>
              <w:right w:val="single" w:sz="4" w:space="0" w:color="auto"/>
            </w:tcBorders>
            <w:hideMark/>
          </w:tcPr>
          <w:p w:rsidR="00F239DB" w:rsidRPr="00825CA8" w:rsidRDefault="00F239DB">
            <w:pPr>
              <w:pStyle w:val="ConsPlusNormal"/>
              <w:spacing w:line="276" w:lineRule="auto"/>
              <w:jc w:val="both"/>
              <w:rPr>
                <w:b w:val="0"/>
                <w:lang w:eastAsia="en-US"/>
              </w:rPr>
            </w:pPr>
            <w:r w:rsidRPr="00825CA8">
              <w:rPr>
                <w:b w:val="0"/>
                <w:lang w:eastAsia="en-US"/>
              </w:rPr>
              <w:t>2015-2020 годы</w:t>
            </w:r>
          </w:p>
          <w:p w:rsidR="00F239DB" w:rsidRPr="00825CA8" w:rsidRDefault="00F239DB">
            <w:pPr>
              <w:pStyle w:val="ConsPlusNormal"/>
              <w:spacing w:line="276" w:lineRule="auto"/>
              <w:jc w:val="both"/>
              <w:rPr>
                <w:b w:val="0"/>
                <w:lang w:eastAsia="en-US"/>
              </w:rPr>
            </w:pPr>
            <w:r w:rsidRPr="00825CA8">
              <w:rPr>
                <w:b w:val="0"/>
                <w:lang w:eastAsia="en-US"/>
              </w:rPr>
              <w:t>Этапы реализации не выделяются</w:t>
            </w:r>
          </w:p>
        </w:tc>
      </w:tr>
      <w:tr w:rsidR="00F239DB" w:rsidTr="00F239DB">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Default="00F239DB">
            <w:pPr>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объем бюджетных ассигнований </w:t>
            </w:r>
          </w:p>
        </w:tc>
        <w:tc>
          <w:tcPr>
            <w:tcW w:w="3491" w:type="pct"/>
            <w:tcBorders>
              <w:top w:val="single" w:sz="4" w:space="0" w:color="auto"/>
              <w:left w:val="single" w:sz="4" w:space="0" w:color="auto"/>
              <w:bottom w:val="single" w:sz="4" w:space="0" w:color="auto"/>
              <w:right w:val="single" w:sz="4" w:space="0" w:color="auto"/>
            </w:tcBorders>
            <w:hideMark/>
          </w:tcPr>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финансирования подпрограммы  в 2015-2020 годах за счет всех источн</w:t>
            </w:r>
            <w:r w:rsidR="00966F55">
              <w:rPr>
                <w:rFonts w:ascii="Times New Roman" w:hAnsi="Times New Roman" w:cs="Times New Roman"/>
                <w:sz w:val="28"/>
                <w:szCs w:val="28"/>
                <w:lang w:eastAsia="en-US"/>
              </w:rPr>
              <w:t>иков финансирования составит 223</w:t>
            </w:r>
            <w:r>
              <w:rPr>
                <w:rFonts w:ascii="Times New Roman" w:hAnsi="Times New Roman" w:cs="Times New Roman"/>
                <w:sz w:val="28"/>
                <w:szCs w:val="28"/>
                <w:lang w:eastAsia="en-US"/>
              </w:rPr>
              <w:t>8,27  тыс. рублей, в том числе за счет средств местно</w:t>
            </w:r>
            <w:r w:rsidR="00966F55">
              <w:rPr>
                <w:rFonts w:ascii="Times New Roman" w:hAnsi="Times New Roman" w:cs="Times New Roman"/>
                <w:sz w:val="28"/>
                <w:szCs w:val="28"/>
                <w:lang w:eastAsia="en-US"/>
              </w:rPr>
              <w:t>го бюджета -223</w:t>
            </w:r>
            <w:r>
              <w:rPr>
                <w:rFonts w:ascii="Times New Roman" w:hAnsi="Times New Roman" w:cs="Times New Roman"/>
                <w:sz w:val="28"/>
                <w:szCs w:val="28"/>
                <w:lang w:eastAsia="en-US"/>
              </w:rPr>
              <w:t>8,27 тыс. рублей, в том числе по годам:</w:t>
            </w:r>
          </w:p>
          <w:p w:rsidR="00F239DB" w:rsidRDefault="00966F55">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230</w:t>
            </w:r>
            <w:r w:rsidR="00F239DB">
              <w:rPr>
                <w:rFonts w:ascii="Times New Roman" w:hAnsi="Times New Roman" w:cs="Times New Roman"/>
                <w:sz w:val="28"/>
                <w:szCs w:val="28"/>
                <w:lang w:eastAsia="en-US"/>
              </w:rPr>
              <w:t>,00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648,27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670,00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–230,00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230,00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230,00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 финансирова</w:t>
            </w:r>
            <w:r w:rsidR="00966F55">
              <w:rPr>
                <w:rFonts w:ascii="Times New Roman" w:hAnsi="Times New Roman" w:cs="Times New Roman"/>
                <w:sz w:val="28"/>
                <w:szCs w:val="28"/>
                <w:lang w:eastAsia="en-US"/>
              </w:rPr>
              <w:t>ния подпрограммы 2 составит 1618,27</w:t>
            </w:r>
            <w:r>
              <w:rPr>
                <w:rFonts w:ascii="Times New Roman" w:hAnsi="Times New Roman" w:cs="Times New Roman"/>
                <w:sz w:val="28"/>
                <w:szCs w:val="28"/>
                <w:lang w:eastAsia="en-US"/>
              </w:rPr>
              <w:t xml:space="preserve"> тыс. руб. в том числе за сч</w:t>
            </w:r>
            <w:r w:rsidR="00966F55">
              <w:rPr>
                <w:rFonts w:ascii="Times New Roman" w:hAnsi="Times New Roman" w:cs="Times New Roman"/>
                <w:sz w:val="28"/>
                <w:szCs w:val="28"/>
                <w:lang w:eastAsia="en-US"/>
              </w:rPr>
              <w:t>ет средств местного бюджета 1618,27</w:t>
            </w:r>
            <w:r>
              <w:rPr>
                <w:rFonts w:ascii="Times New Roman" w:hAnsi="Times New Roman" w:cs="Times New Roman"/>
                <w:sz w:val="28"/>
                <w:szCs w:val="28"/>
                <w:lang w:eastAsia="en-US"/>
              </w:rPr>
              <w:t xml:space="preserve"> тыс. руб., в том числе по годам:</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2015 год – 160,00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478,27 тыс. рублей;</w:t>
            </w:r>
          </w:p>
          <w:p w:rsidR="00F239DB" w:rsidRDefault="00966F55">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2017 год – 500,00 </w:t>
            </w:r>
            <w:r w:rsidR="00F239DB">
              <w:rPr>
                <w:rFonts w:ascii="Times New Roman" w:hAnsi="Times New Roman" w:cs="Times New Roman"/>
                <w:sz w:val="28"/>
                <w:szCs w:val="28"/>
                <w:lang w:eastAsia="en-US"/>
              </w:rPr>
              <w:t>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–160,00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160,00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160,00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 финансир</w:t>
            </w:r>
            <w:r w:rsidR="00966F55">
              <w:rPr>
                <w:rFonts w:ascii="Times New Roman" w:hAnsi="Times New Roman" w:cs="Times New Roman"/>
                <w:sz w:val="28"/>
                <w:szCs w:val="28"/>
                <w:lang w:eastAsia="en-US"/>
              </w:rPr>
              <w:t>ования подпрограммы 3 составит 6</w:t>
            </w:r>
            <w:r>
              <w:rPr>
                <w:rFonts w:ascii="Times New Roman" w:hAnsi="Times New Roman" w:cs="Times New Roman"/>
                <w:sz w:val="28"/>
                <w:szCs w:val="28"/>
                <w:lang w:eastAsia="en-US"/>
              </w:rPr>
              <w:t>20,0</w:t>
            </w:r>
            <w:r w:rsidR="00966F55">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 тыс. руб. в том числе за</w:t>
            </w:r>
            <w:r w:rsidR="00966F55">
              <w:rPr>
                <w:rFonts w:ascii="Times New Roman" w:hAnsi="Times New Roman" w:cs="Times New Roman"/>
                <w:sz w:val="28"/>
                <w:szCs w:val="28"/>
                <w:lang w:eastAsia="en-US"/>
              </w:rPr>
              <w:t xml:space="preserve"> счет средств местного бюджета 6</w:t>
            </w:r>
            <w:r>
              <w:rPr>
                <w:rFonts w:ascii="Times New Roman" w:hAnsi="Times New Roman" w:cs="Times New Roman"/>
                <w:sz w:val="28"/>
                <w:szCs w:val="28"/>
                <w:lang w:eastAsia="en-US"/>
              </w:rPr>
              <w:t>20,0</w:t>
            </w:r>
            <w:r w:rsidR="00966F55">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 тыс. руб., в том числе по годам:</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70,00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170,00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170,00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–70,0</w:t>
            </w:r>
            <w:r w:rsidR="00966F55">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70,0</w:t>
            </w:r>
            <w:r w:rsidR="00966F55">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 тыс. рублей;</w:t>
            </w:r>
          </w:p>
          <w:p w:rsidR="00F239DB" w:rsidRDefault="00F239D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70,0</w:t>
            </w:r>
            <w:r w:rsidR="00966F55">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 тыс. рублей.</w:t>
            </w:r>
          </w:p>
        </w:tc>
      </w:tr>
      <w:tr w:rsidR="00F239DB" w:rsidTr="00F239DB">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rsidR="00F239DB" w:rsidRDefault="00F239DB">
            <w:pPr>
              <w:rPr>
                <w:rFonts w:ascii="Times New Roman" w:hAnsi="Times New Roman" w:cs="Times New Roman"/>
                <w:bCs/>
                <w:sz w:val="28"/>
                <w:szCs w:val="28"/>
                <w:lang w:eastAsia="en-US"/>
              </w:rPr>
            </w:pPr>
            <w:r>
              <w:rPr>
                <w:rFonts w:ascii="Times New Roman" w:hAnsi="Times New Roman" w:cs="Times New Roman"/>
                <w:sz w:val="28"/>
                <w:szCs w:val="28"/>
                <w:lang w:eastAsia="en-US"/>
              </w:rPr>
              <w:t xml:space="preserve">Показатели </w:t>
            </w:r>
            <w:r>
              <w:rPr>
                <w:rFonts w:ascii="Times New Roman" w:hAnsi="Times New Roman" w:cs="Times New Roman"/>
                <w:bCs/>
                <w:sz w:val="28"/>
                <w:szCs w:val="28"/>
                <w:lang w:eastAsia="en-US"/>
              </w:rPr>
              <w:t>конечных результатов</w:t>
            </w:r>
          </w:p>
          <w:p w:rsidR="00F239DB" w:rsidRPr="00825CA8" w:rsidRDefault="00F239DB">
            <w:pPr>
              <w:pStyle w:val="ConsPlusNormal"/>
              <w:spacing w:line="276" w:lineRule="auto"/>
              <w:rPr>
                <w:b w:val="0"/>
                <w:lang w:eastAsia="en-US"/>
              </w:rPr>
            </w:pPr>
            <w:r w:rsidRPr="00825CA8">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F239DB" w:rsidRDefault="00F239DB">
            <w:pPr>
              <w:pStyle w:val="ab"/>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К 2020 году планируется:</w:t>
            </w:r>
          </w:p>
          <w:p w:rsidR="00F239DB" w:rsidRDefault="00F239DB">
            <w:pPr>
              <w:pStyle w:val="ab"/>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-увеличение доли молодежи вовлеченной в общественную деятельность  до 20 процентов </w:t>
            </w:r>
          </w:p>
          <w:p w:rsidR="00F239DB" w:rsidRDefault="00F239DB">
            <w:pPr>
              <w:pStyle w:val="ab"/>
              <w:autoSpaceDE w:val="0"/>
              <w:autoSpaceDN w:val="0"/>
              <w:adjustRightInd w:val="0"/>
              <w:spacing w:after="0" w:line="240" w:lineRule="auto"/>
              <w:ind w:left="0" w:firstLine="33"/>
              <w:jc w:val="both"/>
              <w:rPr>
                <w:rFonts w:ascii="Times New Roman" w:hAnsi="Times New Roman" w:cs="Times New Roman"/>
                <w:sz w:val="28"/>
                <w:szCs w:val="28"/>
                <w:lang w:eastAsia="en-US"/>
              </w:rPr>
            </w:pPr>
            <w:r>
              <w:rPr>
                <w:rFonts w:ascii="Times New Roman" w:hAnsi="Times New Roman" w:cs="Times New Roman"/>
                <w:sz w:val="28"/>
                <w:szCs w:val="28"/>
                <w:lang w:eastAsia="en-US"/>
              </w:rPr>
              <w:t>-  увеличение доли регулярно занимающихся физической культурой и спортом до 52%;</w:t>
            </w:r>
          </w:p>
        </w:tc>
      </w:tr>
    </w:tbl>
    <w:p w:rsidR="00F239DB" w:rsidRDefault="00F239DB" w:rsidP="00F239DB">
      <w:pPr>
        <w:rPr>
          <w:rFonts w:ascii="Times New Roman" w:hAnsi="Times New Roman" w:cs="Times New Roman"/>
          <w:b/>
          <w:sz w:val="28"/>
          <w:szCs w:val="28"/>
          <w:u w:val="single"/>
        </w:rPr>
      </w:pPr>
    </w:p>
    <w:p w:rsidR="001631DD" w:rsidRDefault="00737086" w:rsidP="00CC1DAF">
      <w:pPr>
        <w:jc w:val="center"/>
      </w:pPr>
      <w:r>
        <w:t>-9-</w:t>
      </w:r>
    </w:p>
    <w:p w:rsidR="00737086" w:rsidRDefault="00737086" w:rsidP="001631DD"/>
    <w:p w:rsidR="00737086" w:rsidRDefault="00737086" w:rsidP="00737086">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Паспорт</w:t>
      </w:r>
    </w:p>
    <w:p w:rsidR="00737086" w:rsidRDefault="00737086" w:rsidP="00737086">
      <w:pPr>
        <w:autoSpaceDE w:val="0"/>
        <w:jc w:val="center"/>
        <w:rPr>
          <w:rFonts w:ascii="Times New Roman" w:hAnsi="Times New Roman" w:cs="Times New Roman"/>
          <w:b/>
          <w:sz w:val="28"/>
          <w:szCs w:val="28"/>
        </w:rPr>
      </w:pPr>
      <w:r>
        <w:rPr>
          <w:rFonts w:ascii="Times New Roman" w:hAnsi="Times New Roman" w:cs="Times New Roman"/>
          <w:b/>
          <w:color w:val="000000"/>
          <w:sz w:val="28"/>
          <w:szCs w:val="28"/>
        </w:rPr>
        <w:t>муниципальной программы</w:t>
      </w:r>
    </w:p>
    <w:p w:rsidR="00737086" w:rsidRDefault="00737086" w:rsidP="00737086">
      <w:pPr>
        <w:autoSpaceDE w:val="0"/>
        <w:jc w:val="center"/>
        <w:rPr>
          <w:rFonts w:ascii="Times New Roman" w:hAnsi="Times New Roman" w:cs="Times New Roman"/>
          <w:b/>
          <w:sz w:val="28"/>
          <w:szCs w:val="28"/>
        </w:rPr>
      </w:pPr>
      <w:r>
        <w:rPr>
          <w:rFonts w:ascii="Times New Roman" w:hAnsi="Times New Roman" w:cs="Times New Roman"/>
          <w:b/>
          <w:sz w:val="28"/>
          <w:szCs w:val="28"/>
        </w:rPr>
        <w:t xml:space="preserve">«Развитие муниципальной службы в </w:t>
      </w:r>
      <w:r>
        <w:rPr>
          <w:rFonts w:ascii="Times New Roman" w:hAnsi="Times New Roman" w:cs="Times New Roman"/>
          <w:b/>
          <w:bCs/>
          <w:sz w:val="28"/>
          <w:szCs w:val="28"/>
        </w:rPr>
        <w:t xml:space="preserve">муниципальном образовании Курского </w:t>
      </w:r>
      <w:r>
        <w:rPr>
          <w:rFonts w:ascii="Times New Roman" w:hAnsi="Times New Roman" w:cs="Times New Roman"/>
          <w:b/>
          <w:sz w:val="28"/>
          <w:szCs w:val="28"/>
        </w:rPr>
        <w:t xml:space="preserve"> района Курской области </w:t>
      </w:r>
    </w:p>
    <w:p w:rsidR="00737086" w:rsidRDefault="00737086" w:rsidP="00737086">
      <w:pPr>
        <w:pStyle w:val="ConsPlusNormal0"/>
        <w:ind w:firstLine="0"/>
        <w:jc w:val="center"/>
        <w:rPr>
          <w:rFonts w:ascii="Times New Roman" w:hAnsi="Times New Roman" w:cs="Times New Roman"/>
          <w:b/>
          <w:color w:val="000000"/>
          <w:sz w:val="28"/>
          <w:szCs w:val="28"/>
        </w:rPr>
      </w:pPr>
    </w:p>
    <w:tbl>
      <w:tblPr>
        <w:tblW w:w="0" w:type="auto"/>
        <w:tblInd w:w="-181" w:type="dxa"/>
        <w:tblLayout w:type="fixed"/>
        <w:tblLook w:val="04A0"/>
      </w:tblPr>
      <w:tblGrid>
        <w:gridCol w:w="4112"/>
        <w:gridCol w:w="5680"/>
      </w:tblGrid>
      <w:tr w:rsidR="00737086" w:rsidTr="00737086">
        <w:tc>
          <w:tcPr>
            <w:tcW w:w="4112" w:type="dxa"/>
            <w:tcBorders>
              <w:top w:val="single" w:sz="4" w:space="0" w:color="000000"/>
              <w:left w:val="single" w:sz="4" w:space="0" w:color="000000"/>
              <w:bottom w:val="single" w:sz="4" w:space="0" w:color="000000"/>
              <w:right w:val="nil"/>
            </w:tcBorders>
            <w:hideMark/>
          </w:tcPr>
          <w:p w:rsidR="00737086" w:rsidRDefault="00737086">
            <w:pPr>
              <w:suppressAutoHyphens/>
              <w:rPr>
                <w:rFonts w:ascii="Times New Roman" w:hAnsi="Times New Roman" w:cs="Times New Roman"/>
                <w:sz w:val="28"/>
                <w:szCs w:val="28"/>
                <w:lang w:eastAsia="ar-SA"/>
              </w:rPr>
            </w:pPr>
            <w:r>
              <w:rPr>
                <w:rFonts w:ascii="Times New Roman" w:hAnsi="Times New Roman" w:cs="Times New Roman"/>
                <w:b/>
                <w:sz w:val="28"/>
                <w:szCs w:val="28"/>
              </w:rPr>
              <w:t>Исполнители мероприятий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uppressAutoHyphens/>
              <w:jc w:val="both"/>
              <w:rPr>
                <w:rFonts w:ascii="Times New Roman" w:hAnsi="Times New Roman" w:cs="Times New Roman"/>
                <w:b/>
                <w:sz w:val="28"/>
                <w:szCs w:val="28"/>
                <w:lang w:eastAsia="ar-SA"/>
              </w:rPr>
            </w:pPr>
            <w:r>
              <w:rPr>
                <w:rFonts w:ascii="Times New Roman" w:hAnsi="Times New Roman" w:cs="Times New Roman"/>
                <w:sz w:val="28"/>
                <w:szCs w:val="28"/>
              </w:rPr>
              <w:t>Администрация Ворошневского сельсовета Курского района</w:t>
            </w:r>
          </w:p>
        </w:tc>
      </w:tr>
      <w:tr w:rsidR="00737086" w:rsidTr="00737086">
        <w:tc>
          <w:tcPr>
            <w:tcW w:w="4112" w:type="dxa"/>
            <w:tcBorders>
              <w:top w:val="single" w:sz="4" w:space="0" w:color="000000"/>
              <w:left w:val="single" w:sz="4" w:space="0" w:color="000000"/>
              <w:bottom w:val="single" w:sz="4" w:space="0" w:color="000000"/>
              <w:right w:val="nil"/>
            </w:tcBorders>
            <w:hideMark/>
          </w:tcPr>
          <w:p w:rsidR="00737086" w:rsidRDefault="00737086">
            <w:pPr>
              <w:suppressAutoHyphens/>
              <w:rPr>
                <w:rFonts w:ascii="Times New Roman" w:hAnsi="Times New Roman" w:cs="Times New Roman"/>
                <w:color w:val="050305"/>
                <w:sz w:val="28"/>
                <w:szCs w:val="28"/>
                <w:lang w:eastAsia="ar-SA"/>
              </w:rPr>
            </w:pPr>
            <w:r>
              <w:rPr>
                <w:rFonts w:ascii="Times New Roman" w:hAnsi="Times New Roman" w:cs="Times New Roman"/>
                <w:b/>
                <w:sz w:val="28"/>
                <w:szCs w:val="28"/>
              </w:rPr>
              <w:t>Подпрограммы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Подпрограмма 1</w:t>
            </w:r>
            <w:r>
              <w:rPr>
                <w:rFonts w:ascii="Times New Roman" w:hAnsi="Times New Roman" w:cs="Times New Roman"/>
                <w:color w:val="040203"/>
                <w:sz w:val="28"/>
                <w:szCs w:val="28"/>
              </w:rPr>
              <w:t xml:space="preserve">  «Реализация мероприятий направленных на развитие муниципальной службы»</w:t>
            </w:r>
          </w:p>
        </w:tc>
      </w:tr>
      <w:tr w:rsidR="00737086" w:rsidTr="00737086">
        <w:tc>
          <w:tcPr>
            <w:tcW w:w="4112" w:type="dxa"/>
            <w:tcBorders>
              <w:top w:val="single" w:sz="4" w:space="0" w:color="000000"/>
              <w:left w:val="single" w:sz="4" w:space="0" w:color="000000"/>
              <w:bottom w:val="single" w:sz="4" w:space="0" w:color="000000"/>
              <w:right w:val="nil"/>
            </w:tcBorders>
          </w:tcPr>
          <w:p w:rsidR="00737086" w:rsidRDefault="00737086">
            <w:pPr>
              <w:rPr>
                <w:rFonts w:ascii="Times New Roman" w:hAnsi="Times New Roman" w:cs="Times New Roman"/>
                <w:b/>
                <w:sz w:val="28"/>
                <w:szCs w:val="28"/>
                <w:lang w:eastAsia="ar-SA"/>
              </w:rPr>
            </w:pPr>
            <w:r>
              <w:rPr>
                <w:rFonts w:ascii="Times New Roman" w:hAnsi="Times New Roman" w:cs="Times New Roman"/>
                <w:b/>
                <w:sz w:val="28"/>
                <w:szCs w:val="28"/>
              </w:rPr>
              <w:t>Основная цель Программы</w:t>
            </w:r>
            <w:r>
              <w:rPr>
                <w:rFonts w:ascii="Times New Roman" w:hAnsi="Times New Roman" w:cs="Times New Roman"/>
                <w:b/>
                <w:sz w:val="28"/>
                <w:szCs w:val="28"/>
              </w:rPr>
              <w:tab/>
            </w:r>
          </w:p>
          <w:p w:rsidR="00737086" w:rsidRDefault="00737086">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 xml:space="preserve">Создание условий </w:t>
            </w:r>
            <w:r>
              <w:rPr>
                <w:rFonts w:ascii="Times New Roman" w:eastAsia="Arial" w:hAnsi="Times New Roman" w:cs="Times New Roman"/>
                <w:color w:val="050305"/>
                <w:sz w:val="28"/>
                <w:szCs w:val="28"/>
              </w:rPr>
              <w:t xml:space="preserve">для </w:t>
            </w:r>
            <w:r>
              <w:rPr>
                <w:rFonts w:ascii="Times New Roman" w:hAnsi="Times New Roman" w:cs="Times New Roman"/>
                <w:color w:val="050305"/>
                <w:sz w:val="28"/>
                <w:szCs w:val="28"/>
              </w:rPr>
              <w:t xml:space="preserve">эффективного развития и совершенствования муниципальной службы в </w:t>
            </w:r>
            <w:r>
              <w:rPr>
                <w:rFonts w:ascii="Times New Roman" w:hAnsi="Times New Roman" w:cs="Times New Roman"/>
                <w:color w:val="040203"/>
                <w:sz w:val="28"/>
                <w:szCs w:val="28"/>
              </w:rPr>
              <w:t>Ворошневском</w:t>
            </w:r>
            <w:r>
              <w:rPr>
                <w:rFonts w:ascii="Times New Roman" w:hAnsi="Times New Roman" w:cs="Times New Roman"/>
                <w:color w:val="050305"/>
                <w:sz w:val="28"/>
                <w:szCs w:val="28"/>
              </w:rPr>
              <w:t xml:space="preserve"> сельсовете Курского района Курской области</w:t>
            </w:r>
          </w:p>
        </w:tc>
      </w:tr>
      <w:tr w:rsidR="00737086" w:rsidTr="00737086">
        <w:tc>
          <w:tcPr>
            <w:tcW w:w="4112" w:type="dxa"/>
            <w:tcBorders>
              <w:top w:val="single" w:sz="4" w:space="0" w:color="000000"/>
              <w:left w:val="single" w:sz="4" w:space="0" w:color="000000"/>
              <w:bottom w:val="single" w:sz="4" w:space="0" w:color="000000"/>
              <w:right w:val="nil"/>
            </w:tcBorders>
          </w:tcPr>
          <w:p w:rsidR="00737086" w:rsidRDefault="00737086">
            <w:pPr>
              <w:rPr>
                <w:rFonts w:ascii="Times New Roman" w:hAnsi="Times New Roman" w:cs="Times New Roman"/>
                <w:sz w:val="28"/>
                <w:szCs w:val="28"/>
                <w:lang w:eastAsia="ar-SA"/>
              </w:rPr>
            </w:pPr>
            <w:r>
              <w:rPr>
                <w:rFonts w:ascii="Times New Roman" w:hAnsi="Times New Roman" w:cs="Times New Roman"/>
                <w:b/>
                <w:sz w:val="28"/>
                <w:szCs w:val="28"/>
              </w:rPr>
              <w:t>Основные задачи Программы:</w:t>
            </w:r>
          </w:p>
          <w:p w:rsidR="00737086" w:rsidRDefault="00737086">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tcPr>
          <w:p w:rsidR="00737086" w:rsidRDefault="00737086">
            <w:pPr>
              <w:shd w:val="clear" w:color="auto" w:fill="FFFFFF"/>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rsidR="00737086" w:rsidRDefault="00737086">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rsidR="00737086" w:rsidRDefault="00737086">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 обеспечение открытости и прозрачности муниципальной службы; </w:t>
            </w:r>
          </w:p>
          <w:p w:rsidR="00737086" w:rsidRDefault="00737086">
            <w:pPr>
              <w:shd w:val="clear" w:color="auto" w:fill="FFFFFF"/>
              <w:autoSpaceDE w:val="0"/>
              <w:spacing w:before="1" w:after="1"/>
              <w:rPr>
                <w:rFonts w:ascii="Times New Roman" w:hAnsi="Times New Roman" w:cs="Times New Roman"/>
                <w:b/>
                <w:sz w:val="28"/>
                <w:szCs w:val="28"/>
              </w:rPr>
            </w:pPr>
            <w:r>
              <w:rPr>
                <w:rFonts w:ascii="Times New Roman" w:hAnsi="Times New Roman" w:cs="Times New Roman"/>
                <w:sz w:val="28"/>
                <w:szCs w:val="28"/>
              </w:rPr>
              <w:t>- создание единой системы непрерывного обучения муниципальных служащих</w:t>
            </w:r>
          </w:p>
          <w:p w:rsidR="00737086" w:rsidRDefault="00737086">
            <w:pPr>
              <w:shd w:val="clear" w:color="auto" w:fill="FFFFFF"/>
              <w:suppressAutoHyphens/>
              <w:autoSpaceDE w:val="0"/>
              <w:spacing w:before="1" w:after="1"/>
              <w:rPr>
                <w:rFonts w:ascii="Times New Roman" w:hAnsi="Times New Roman" w:cs="Times New Roman"/>
                <w:b/>
                <w:sz w:val="28"/>
                <w:szCs w:val="28"/>
                <w:lang w:eastAsia="ar-SA"/>
              </w:rPr>
            </w:pPr>
          </w:p>
        </w:tc>
      </w:tr>
      <w:tr w:rsidR="00737086" w:rsidTr="00737086">
        <w:tc>
          <w:tcPr>
            <w:tcW w:w="4112" w:type="dxa"/>
            <w:tcBorders>
              <w:top w:val="single" w:sz="4" w:space="0" w:color="000000"/>
              <w:left w:val="single" w:sz="4" w:space="0" w:color="000000"/>
              <w:bottom w:val="single" w:sz="4" w:space="0" w:color="000000"/>
              <w:right w:val="nil"/>
            </w:tcBorders>
          </w:tcPr>
          <w:p w:rsidR="00737086" w:rsidRDefault="00737086">
            <w:pPr>
              <w:rPr>
                <w:rFonts w:ascii="Times New Roman" w:hAnsi="Times New Roman" w:cs="Times New Roman"/>
                <w:sz w:val="28"/>
                <w:szCs w:val="28"/>
                <w:lang w:eastAsia="ar-SA"/>
              </w:rPr>
            </w:pPr>
            <w:r>
              <w:rPr>
                <w:rFonts w:ascii="Times New Roman" w:hAnsi="Times New Roman" w:cs="Times New Roman"/>
                <w:b/>
                <w:sz w:val="28"/>
                <w:szCs w:val="28"/>
              </w:rPr>
              <w:t>Важнейшие целевые индикаторы и показатели Программы</w:t>
            </w:r>
            <w:r>
              <w:rPr>
                <w:rFonts w:ascii="Times New Roman" w:hAnsi="Times New Roman" w:cs="Times New Roman"/>
                <w:b/>
                <w:sz w:val="28"/>
                <w:szCs w:val="28"/>
              </w:rPr>
              <w:tab/>
            </w:r>
          </w:p>
          <w:p w:rsidR="00737086" w:rsidRDefault="00737086">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hd w:val="clear" w:color="auto" w:fill="FFFFFF"/>
              <w:tabs>
                <w:tab w:val="left" w:pos="2822"/>
              </w:tabs>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количество муниципальных служащих, прошедших  обучение на курсах повышения квалификации;</w:t>
            </w:r>
          </w:p>
          <w:p w:rsidR="00737086" w:rsidRDefault="00737086">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количество муниципальных служащих участвующих в семинарах; </w:t>
            </w:r>
          </w:p>
          <w:p w:rsidR="00737086" w:rsidRDefault="00737086">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50305"/>
                <w:sz w:val="28"/>
                <w:szCs w:val="28"/>
              </w:rPr>
              <w:t>-количество муниципальных служащих включенных в кадровый резерв.</w:t>
            </w:r>
          </w:p>
        </w:tc>
      </w:tr>
      <w:tr w:rsidR="00737086" w:rsidTr="00737086">
        <w:tc>
          <w:tcPr>
            <w:tcW w:w="4112" w:type="dxa"/>
            <w:tcBorders>
              <w:top w:val="single" w:sz="4" w:space="0" w:color="000000"/>
              <w:left w:val="single" w:sz="4" w:space="0" w:color="000000"/>
              <w:bottom w:val="single" w:sz="4" w:space="0" w:color="000000"/>
              <w:right w:val="nil"/>
            </w:tcBorders>
            <w:hideMark/>
          </w:tcPr>
          <w:p w:rsidR="00737086" w:rsidRDefault="00737086">
            <w:pPr>
              <w:suppressAutoHyphens/>
              <w:rPr>
                <w:rFonts w:ascii="Times New Roman" w:hAnsi="Times New Roman" w:cs="Times New Roman"/>
                <w:sz w:val="28"/>
                <w:szCs w:val="28"/>
                <w:lang w:eastAsia="ar-SA"/>
              </w:rPr>
            </w:pPr>
            <w:r>
              <w:rPr>
                <w:rFonts w:ascii="Times New Roman" w:hAnsi="Times New Roman" w:cs="Times New Roman"/>
                <w:b/>
                <w:sz w:val="28"/>
                <w:szCs w:val="28"/>
              </w:rPr>
              <w:t>Сроки и этапы реализации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uppressAutoHyphens/>
              <w:rPr>
                <w:rFonts w:ascii="Times New Roman" w:hAnsi="Times New Roman" w:cs="Times New Roman"/>
                <w:b/>
                <w:sz w:val="28"/>
                <w:szCs w:val="28"/>
                <w:lang w:eastAsia="ar-SA"/>
              </w:rPr>
            </w:pPr>
            <w:r>
              <w:rPr>
                <w:rFonts w:ascii="Times New Roman" w:hAnsi="Times New Roman" w:cs="Times New Roman"/>
                <w:sz w:val="28"/>
                <w:szCs w:val="28"/>
              </w:rPr>
              <w:t>1 этап - 2014-2020 годы</w:t>
            </w:r>
          </w:p>
        </w:tc>
      </w:tr>
      <w:tr w:rsidR="00737086" w:rsidTr="00737086">
        <w:tc>
          <w:tcPr>
            <w:tcW w:w="4112" w:type="dxa"/>
            <w:tcBorders>
              <w:top w:val="single" w:sz="4" w:space="0" w:color="000000"/>
              <w:left w:val="single" w:sz="4" w:space="0" w:color="000000"/>
              <w:bottom w:val="single" w:sz="4" w:space="0" w:color="000000"/>
              <w:right w:val="nil"/>
            </w:tcBorders>
          </w:tcPr>
          <w:p w:rsidR="00737086" w:rsidRDefault="00737086">
            <w:pPr>
              <w:rPr>
                <w:rFonts w:ascii="Times New Roman" w:hAnsi="Times New Roman" w:cs="Times New Roman"/>
                <w:b/>
                <w:sz w:val="28"/>
                <w:szCs w:val="28"/>
                <w:lang w:eastAsia="ar-SA"/>
              </w:rPr>
            </w:pPr>
            <w:r>
              <w:rPr>
                <w:rFonts w:ascii="Times New Roman" w:hAnsi="Times New Roman" w:cs="Times New Roman"/>
                <w:b/>
                <w:sz w:val="28"/>
                <w:szCs w:val="28"/>
              </w:rPr>
              <w:t>Объемы и источники финансирования Программы</w:t>
            </w:r>
            <w:r>
              <w:rPr>
                <w:rFonts w:ascii="Times New Roman" w:hAnsi="Times New Roman" w:cs="Times New Roman"/>
                <w:b/>
                <w:sz w:val="28"/>
                <w:szCs w:val="28"/>
              </w:rPr>
              <w:tab/>
            </w:r>
          </w:p>
          <w:p w:rsidR="00737086" w:rsidRDefault="00737086">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Программы составляет 160000,00  рублей, в том числе</w:t>
            </w:r>
          </w:p>
          <w:p w:rsidR="00737086" w:rsidRDefault="00737086">
            <w:pPr>
              <w:rPr>
                <w:rFonts w:ascii="Times New Roman" w:hAnsi="Times New Roman" w:cs="Times New Roman"/>
                <w:sz w:val="28"/>
                <w:szCs w:val="28"/>
              </w:rPr>
            </w:pPr>
            <w:r>
              <w:rPr>
                <w:rFonts w:ascii="Times New Roman" w:hAnsi="Times New Roman" w:cs="Times New Roman"/>
                <w:sz w:val="28"/>
                <w:szCs w:val="28"/>
              </w:rPr>
              <w:t>за счёт средств местного бюджета — 160000,00  рублей,  в том числе по годам :</w:t>
            </w:r>
          </w:p>
          <w:p w:rsidR="00737086" w:rsidRDefault="00737086">
            <w:pPr>
              <w:rPr>
                <w:rFonts w:ascii="Times New Roman" w:hAnsi="Times New Roman" w:cs="Times New Roman"/>
                <w:sz w:val="28"/>
                <w:szCs w:val="28"/>
              </w:rPr>
            </w:pPr>
            <w:r>
              <w:rPr>
                <w:rFonts w:ascii="Times New Roman" w:hAnsi="Times New Roman" w:cs="Times New Roman"/>
                <w:sz w:val="28"/>
                <w:szCs w:val="28"/>
              </w:rPr>
              <w:t>2015 год – 15000,00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2016 год  – 25000,00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2017 год  – 45000,00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2018 год  – 45000,00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2019 год  – 15000,00 рублей;</w:t>
            </w:r>
          </w:p>
          <w:p w:rsidR="00737086" w:rsidRDefault="00737086">
            <w:pPr>
              <w:suppressAutoHyphens/>
              <w:rPr>
                <w:rFonts w:ascii="Times New Roman" w:hAnsi="Times New Roman" w:cs="Times New Roman"/>
                <w:sz w:val="28"/>
                <w:szCs w:val="28"/>
              </w:rPr>
            </w:pPr>
            <w:r>
              <w:rPr>
                <w:rFonts w:ascii="Times New Roman" w:hAnsi="Times New Roman" w:cs="Times New Roman"/>
                <w:sz w:val="28"/>
                <w:szCs w:val="28"/>
              </w:rPr>
              <w:t>2020 год  – 15000,00 рублей.</w:t>
            </w:r>
          </w:p>
          <w:p w:rsidR="00737086" w:rsidRDefault="00737086">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подпрограммы 1 составляет 160000,00  рублей, в том числе</w:t>
            </w:r>
            <w:r>
              <w:rPr>
                <w:rFonts w:ascii="Times New Roman" w:hAnsi="Times New Roman" w:cs="Times New Roman"/>
                <w:sz w:val="28"/>
                <w:szCs w:val="28"/>
                <w:lang w:eastAsia="ar-SA"/>
              </w:rPr>
              <w:t xml:space="preserve"> </w:t>
            </w:r>
            <w:r>
              <w:rPr>
                <w:rFonts w:ascii="Times New Roman" w:hAnsi="Times New Roman" w:cs="Times New Roman"/>
                <w:sz w:val="28"/>
                <w:szCs w:val="28"/>
              </w:rPr>
              <w:t>за счёт средств местного бюджета — 160000,00  рублей,  в том числе по годам :</w:t>
            </w:r>
          </w:p>
          <w:p w:rsidR="00737086" w:rsidRDefault="00737086">
            <w:pPr>
              <w:rPr>
                <w:rFonts w:ascii="Times New Roman" w:hAnsi="Times New Roman" w:cs="Times New Roman"/>
                <w:sz w:val="28"/>
                <w:szCs w:val="28"/>
              </w:rPr>
            </w:pPr>
            <w:r>
              <w:rPr>
                <w:rFonts w:ascii="Times New Roman" w:hAnsi="Times New Roman" w:cs="Times New Roman"/>
                <w:sz w:val="28"/>
                <w:szCs w:val="28"/>
              </w:rPr>
              <w:t>2015 год – 15000,00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2016 год  – 25000,00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2017 год  – 45000,00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2018 год  – 45000,00 рублей;</w:t>
            </w:r>
          </w:p>
          <w:p w:rsidR="00737086" w:rsidRDefault="00737086">
            <w:pPr>
              <w:rPr>
                <w:rFonts w:ascii="Times New Roman" w:hAnsi="Times New Roman" w:cs="Times New Roman"/>
                <w:sz w:val="28"/>
                <w:szCs w:val="28"/>
              </w:rPr>
            </w:pPr>
            <w:r>
              <w:rPr>
                <w:rFonts w:ascii="Times New Roman" w:hAnsi="Times New Roman" w:cs="Times New Roman"/>
                <w:sz w:val="28"/>
                <w:szCs w:val="28"/>
              </w:rPr>
              <w:t>2019 год  – 15000,00 рублей;</w:t>
            </w:r>
          </w:p>
          <w:p w:rsidR="00737086" w:rsidRDefault="00737086">
            <w:pPr>
              <w:suppressAutoHyphens/>
              <w:rPr>
                <w:rFonts w:ascii="Times New Roman" w:hAnsi="Times New Roman" w:cs="Times New Roman"/>
                <w:b/>
                <w:sz w:val="28"/>
                <w:szCs w:val="28"/>
                <w:lang w:eastAsia="ar-SA"/>
              </w:rPr>
            </w:pPr>
            <w:r>
              <w:rPr>
                <w:rFonts w:ascii="Times New Roman" w:hAnsi="Times New Roman" w:cs="Times New Roman"/>
                <w:sz w:val="28"/>
                <w:szCs w:val="28"/>
              </w:rPr>
              <w:t>2020 год  – 15000,00 рублей.</w:t>
            </w:r>
          </w:p>
        </w:tc>
      </w:tr>
      <w:tr w:rsidR="00737086" w:rsidTr="00737086">
        <w:tc>
          <w:tcPr>
            <w:tcW w:w="4112" w:type="dxa"/>
            <w:tcBorders>
              <w:top w:val="single" w:sz="4" w:space="0" w:color="000000"/>
              <w:left w:val="single" w:sz="4" w:space="0" w:color="000000"/>
              <w:bottom w:val="single" w:sz="4" w:space="0" w:color="000000"/>
              <w:right w:val="nil"/>
            </w:tcBorders>
          </w:tcPr>
          <w:p w:rsidR="00737086" w:rsidRPr="00737086" w:rsidRDefault="00737086">
            <w:pPr>
              <w:rPr>
                <w:rFonts w:ascii="Times New Roman" w:hAnsi="Times New Roman" w:cs="Times New Roman"/>
                <w:sz w:val="28"/>
                <w:szCs w:val="28"/>
                <w:lang w:eastAsia="ar-SA"/>
              </w:rPr>
            </w:pPr>
            <w:r w:rsidRPr="00737086">
              <w:rPr>
                <w:rFonts w:ascii="Times New Roman" w:hAnsi="Times New Roman" w:cs="Times New Roman"/>
                <w:sz w:val="28"/>
                <w:szCs w:val="28"/>
              </w:rPr>
              <w:t>Ожидаемые конечные результаты реализации Программы и показатели эффективности реализации Программы</w:t>
            </w:r>
            <w:r w:rsidRPr="00737086">
              <w:rPr>
                <w:rFonts w:ascii="Times New Roman" w:hAnsi="Times New Roman" w:cs="Times New Roman"/>
                <w:sz w:val="28"/>
                <w:szCs w:val="28"/>
              </w:rPr>
              <w:tab/>
            </w:r>
          </w:p>
          <w:p w:rsidR="00737086" w:rsidRDefault="00737086">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737086" w:rsidRDefault="00737086">
            <w:pPr>
              <w:shd w:val="clear" w:color="auto" w:fill="FFFFFF"/>
              <w:autoSpaceDE w:val="0"/>
              <w:spacing w:before="1" w:after="1"/>
              <w:rPr>
                <w:rFonts w:ascii="Times New Roman" w:hAnsi="Times New Roman" w:cs="Times New Roman"/>
                <w:color w:val="040203"/>
                <w:sz w:val="28"/>
                <w:szCs w:val="28"/>
              </w:rPr>
            </w:pPr>
            <w:r>
              <w:rPr>
                <w:rFonts w:ascii="Times New Roman" w:hAnsi="Times New Roman" w:cs="Times New Roman"/>
                <w:color w:val="0B090B"/>
                <w:sz w:val="28"/>
                <w:szCs w:val="28"/>
              </w:rPr>
              <w:t xml:space="preserve">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w:t>
            </w:r>
            <w:r>
              <w:rPr>
                <w:rFonts w:ascii="Times New Roman" w:hAnsi="Times New Roman" w:cs="Times New Roman"/>
                <w:color w:val="040203"/>
                <w:sz w:val="28"/>
                <w:szCs w:val="28"/>
              </w:rPr>
              <w:t>Ворошневском сельсовете</w:t>
            </w:r>
            <w:r>
              <w:rPr>
                <w:rFonts w:ascii="Times New Roman" w:hAnsi="Times New Roman" w:cs="Times New Roman"/>
                <w:color w:val="0B090B"/>
                <w:sz w:val="28"/>
                <w:szCs w:val="28"/>
              </w:rPr>
              <w:t xml:space="preserve"> Курского района Курской области</w:t>
            </w:r>
          </w:p>
          <w:p w:rsidR="00737086" w:rsidRDefault="00737086">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В рамках программы будут обеспечены следующие результаты: </w:t>
            </w:r>
          </w:p>
          <w:p w:rsidR="00737086" w:rsidRDefault="00737086">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эффективности и результативности муниципальной службы; </w:t>
            </w:r>
          </w:p>
          <w:p w:rsidR="00737086" w:rsidRDefault="00737086">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формирования кадрового резерва; </w:t>
            </w:r>
          </w:p>
          <w:p w:rsidR="00737086" w:rsidRDefault="00737086">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квалификации муниципальных служащих; </w:t>
            </w:r>
          </w:p>
          <w:p w:rsidR="00737086" w:rsidRDefault="00737086">
            <w:pPr>
              <w:shd w:val="clear" w:color="auto" w:fill="FFFFFF"/>
              <w:suppressAutoHyphens/>
              <w:autoSpaceDE w:val="0"/>
              <w:spacing w:before="1" w:after="1"/>
              <w:jc w:val="both"/>
              <w:rPr>
                <w:rFonts w:ascii="Times New Roman" w:hAnsi="Times New Roman" w:cs="Times New Roman"/>
                <w:sz w:val="28"/>
                <w:szCs w:val="28"/>
                <w:lang w:eastAsia="ar-SA"/>
              </w:rPr>
            </w:pPr>
            <w:r>
              <w:rPr>
                <w:rFonts w:ascii="Times New Roman" w:hAnsi="Times New Roman" w:cs="Times New Roman"/>
                <w:color w:val="0B090B"/>
                <w:sz w:val="28"/>
                <w:szCs w:val="28"/>
              </w:rPr>
              <w:t>-участие муниципальных служащих в семинарах</w:t>
            </w:r>
          </w:p>
        </w:tc>
      </w:tr>
    </w:tbl>
    <w:p w:rsidR="00737086" w:rsidRDefault="00737086" w:rsidP="00737086">
      <w:pPr>
        <w:rPr>
          <w:rFonts w:ascii="Times New Roman" w:hAnsi="Times New Roman" w:cs="Times New Roman"/>
          <w:sz w:val="28"/>
          <w:szCs w:val="28"/>
          <w:lang w:eastAsia="ar-SA"/>
        </w:rPr>
      </w:pPr>
    </w:p>
    <w:p w:rsidR="001631DD" w:rsidRDefault="00C64F46" w:rsidP="001631DD">
      <w:r>
        <w:t>-10-</w:t>
      </w:r>
    </w:p>
    <w:p w:rsidR="00C64F46" w:rsidRDefault="00C64F46" w:rsidP="00C64F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rsidR="00C64F46" w:rsidRDefault="00C64F46" w:rsidP="00C64F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"СОХРАНЕНИЕ И РАЗВИТИЕ АРХИВНОГО ДЕЛА» В  МУНИЦИПАЛЬНОМ ОБРАЗОВАНИИ «ВОРОШНЕВСКИЙ СЕЛЬСОВЕТ» КУРСКОГО РАЙОНА КУРСКОЙ ОБЛАСТИ"</w:t>
      </w:r>
    </w:p>
    <w:p w:rsidR="00C64F46" w:rsidRDefault="00C64F46" w:rsidP="00C64F46">
      <w:pPr>
        <w:widowControl w:val="0"/>
        <w:autoSpaceDE w:val="0"/>
        <w:autoSpaceDN w:val="0"/>
        <w:adjustRightInd w:val="0"/>
        <w:spacing w:after="0" w:line="240" w:lineRule="auto"/>
        <w:jc w:val="both"/>
        <w:rPr>
          <w:rFonts w:ascii="Times New Roman" w:hAnsi="Times New Roman" w:cs="Times New Roman"/>
          <w:sz w:val="28"/>
          <w:szCs w:val="28"/>
        </w:rPr>
      </w:pPr>
    </w:p>
    <w:p w:rsidR="00C64F46" w:rsidRDefault="00C64F46" w:rsidP="00C64F4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6"/>
      <w:bookmarkEnd w:id="2"/>
      <w:r>
        <w:rPr>
          <w:rFonts w:ascii="Times New Roman" w:hAnsi="Times New Roman" w:cs="Times New Roman"/>
          <w:sz w:val="28"/>
          <w:szCs w:val="28"/>
        </w:rPr>
        <w:t>ПАСПОРТ</w:t>
      </w:r>
    </w:p>
    <w:p w:rsidR="00C64F46" w:rsidRDefault="00C64F46" w:rsidP="00C64F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C64F46" w:rsidRDefault="00C64F46" w:rsidP="00C64F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"Сохранение и Развитие архивного дела» в  муниципальном образовании «Ворошневский сельсовет» Курского района  Курской области</w:t>
      </w:r>
    </w:p>
    <w:p w:rsidR="00C64F46" w:rsidRDefault="00C64F46" w:rsidP="00C64F46">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Look w:val="04A0"/>
      </w:tblPr>
      <w:tblGrid>
        <w:gridCol w:w="2928"/>
        <w:gridCol w:w="6643"/>
      </w:tblGrid>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Администрация Ворошневского сельсовета Курского района Курской области</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отсутствуют</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отсутствуют</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"Организация        хранения       комплектования   и    использования    документов Архивного фонда  Курской области и  иных  архивных документов";</w:t>
            </w:r>
          </w:p>
          <w:p w:rsidR="00C64F46" w:rsidRPr="00C649C8" w:rsidRDefault="00C64F46">
            <w:pPr>
              <w:widowControl w:val="0"/>
              <w:jc w:val="center"/>
              <w:rPr>
                <w:rFonts w:ascii="Times New Roman" w:hAnsi="Times New Roman" w:cs="Times New Roman"/>
                <w:sz w:val="28"/>
                <w:szCs w:val="28"/>
                <w:lang w:eastAsia="en-US"/>
              </w:rPr>
            </w:pP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Программно-целевые    </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инструменты</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муниципальной </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программы</w:t>
            </w:r>
          </w:p>
          <w:p w:rsidR="00C64F46" w:rsidRPr="00C649C8" w:rsidRDefault="00C64F46">
            <w:pPr>
              <w:widowControl w:val="0"/>
              <w:jc w:val="center"/>
              <w:rPr>
                <w:rFonts w:ascii="Times New Roman" w:hAnsi="Times New Roman" w:cs="Times New Roman"/>
                <w:sz w:val="28"/>
                <w:szCs w:val="28"/>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отсутствуют</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создание    эффективной    системы    организации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хранения, комплектования, учета  и  использования документов Архивного фонда муниципального образования «Ворошневский сельсовет» Курского района  Курской области и иных  архивных    документов    в    соответствии     с</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законодательством    Российской    Федерации    в интересах граждан, общества и государства</w:t>
            </w:r>
          </w:p>
          <w:p w:rsidR="00C64F46" w:rsidRPr="00C649C8" w:rsidRDefault="00C64F46">
            <w:pPr>
              <w:widowControl w:val="0"/>
              <w:jc w:val="center"/>
              <w:rPr>
                <w:rFonts w:ascii="Times New Roman" w:hAnsi="Times New Roman" w:cs="Times New Roman"/>
                <w:sz w:val="28"/>
                <w:szCs w:val="28"/>
                <w:lang w:eastAsia="en-US"/>
              </w:rPr>
            </w:pP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обеспечение  сохранности  и  учета  документов</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Архивного фонда муниципального образования «Ворошневский сельсовет» Курского района  Курской области и  иных  архивных документов;</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организация   комплектования   архива муниципального образования «Ворошневский сельсовет» Курского района   Курской  области  документами  Архивного фонда   Курской   области   и   иными   архивными документами;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удовлетворение   потребностей   граждан    на</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получение информации, содержащейся  в  документах</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Архивного фонда муниципального образования «Ворошневский сельсовет» Курского района  Курской области и  иных  архивных</w:t>
            </w:r>
            <w:r w:rsidR="005F1147">
              <w:rPr>
                <w:rFonts w:ascii="Times New Roman" w:hAnsi="Times New Roman" w:cs="Times New Roman"/>
                <w:sz w:val="28"/>
                <w:szCs w:val="28"/>
                <w:lang w:eastAsia="en-US"/>
              </w:rPr>
              <w:t xml:space="preserve"> </w:t>
            </w:r>
            <w:r w:rsidRPr="00C649C8">
              <w:rPr>
                <w:rFonts w:ascii="Times New Roman" w:hAnsi="Times New Roman" w:cs="Times New Roman"/>
                <w:sz w:val="28"/>
                <w:szCs w:val="28"/>
                <w:lang w:eastAsia="en-US"/>
              </w:rPr>
              <w:t>документах,  хранящихся   в   государственных   и</w:t>
            </w:r>
            <w:r w:rsidR="005F1147">
              <w:rPr>
                <w:rFonts w:ascii="Times New Roman" w:hAnsi="Times New Roman" w:cs="Times New Roman"/>
                <w:sz w:val="28"/>
                <w:szCs w:val="28"/>
                <w:lang w:eastAsia="en-US"/>
              </w:rPr>
              <w:t xml:space="preserve"> </w:t>
            </w:r>
            <w:r w:rsidRPr="00C649C8">
              <w:rPr>
                <w:rFonts w:ascii="Times New Roman" w:hAnsi="Times New Roman" w:cs="Times New Roman"/>
                <w:sz w:val="28"/>
                <w:szCs w:val="28"/>
                <w:lang w:eastAsia="en-US"/>
              </w:rPr>
              <w:t>муниципальных архивах Курской области;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 внедрение информационных продуктов и технологий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в архивную отрасль с целью повышения  качества  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доступности   муниципальных   услуг   в   сфере</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архивного дела,  обеспечения  доступа  граждан  к документам Архивного фонда муниципального образования «Ворошневский сельсовет» Курского района  Курской области;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  повышение  эффективности  системы   управления</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архивным делом в муниципальном образовании «Ворошневский сельсовет» Курского района  Курской области</w:t>
            </w:r>
          </w:p>
          <w:p w:rsidR="00C64F46" w:rsidRPr="00C649C8" w:rsidRDefault="00C64F46">
            <w:pPr>
              <w:widowControl w:val="0"/>
              <w:jc w:val="center"/>
              <w:rPr>
                <w:rFonts w:ascii="Times New Roman" w:hAnsi="Times New Roman" w:cs="Times New Roman"/>
                <w:sz w:val="28"/>
                <w:szCs w:val="28"/>
                <w:lang w:eastAsia="en-US"/>
              </w:rPr>
            </w:pP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Этапы и сроки реализации муниципальной программы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jc w:val="center"/>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2015-2020 годы в один этап</w:t>
            </w: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Объемы бюджетных ассигнований</w:t>
            </w:r>
          </w:p>
          <w:p w:rsidR="00C64F46" w:rsidRPr="00C649C8" w:rsidRDefault="00C64F46">
            <w:pPr>
              <w:widowControl w:val="0"/>
              <w:rPr>
                <w:rFonts w:ascii="Times New Roman" w:hAnsi="Times New Roman" w:cs="Times New Roman"/>
                <w:sz w:val="28"/>
                <w:szCs w:val="28"/>
                <w:lang w:eastAsia="en-US"/>
              </w:rPr>
            </w:pPr>
            <w:r w:rsidRPr="00C649C8">
              <w:rPr>
                <w:rFonts w:ascii="Times New Roman" w:hAnsi="Times New Roman" w:cs="Times New Roman"/>
                <w:sz w:val="28"/>
                <w:szCs w:val="28"/>
                <w:lang w:eastAsia="en-US"/>
              </w:rPr>
              <w:t>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общий объем бюджетных ассигнований на  реализацию ассигнований  муниципальной         программы   за   счет   средств местного  бюджета  составляет   72287,44 рублей, в том числе по годам:</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2015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2016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2017 год – 42287,44 рублей;</w:t>
            </w:r>
          </w:p>
          <w:p w:rsidR="00C64F46" w:rsidRPr="00C649C8" w:rsidRDefault="00C64F46">
            <w:pPr>
              <w:pStyle w:val="ConsPlusCell"/>
              <w:jc w:val="both"/>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2018 год – 5000,00 рублей;</w:t>
            </w:r>
          </w:p>
          <w:p w:rsidR="00C64F46" w:rsidRPr="00C649C8" w:rsidRDefault="00C64F46">
            <w:pPr>
              <w:pStyle w:val="ConsPlusCell"/>
              <w:jc w:val="both"/>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2019 год – 5000,00 рублей;</w:t>
            </w:r>
          </w:p>
          <w:p w:rsidR="00C64F46" w:rsidRPr="00C649C8" w:rsidRDefault="00C64F46">
            <w:pPr>
              <w:pStyle w:val="ConsPlusCell"/>
              <w:jc w:val="both"/>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2020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объем бюджетных ассигнований  местного бюджета</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на реализацию подпрограмм составит:</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по подпрограмме "Организация     хранения,  комплектования   и    использования    документов</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Архивного фонда Курской области и  иных  архивных</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документов" – 72287,44  рублей, в  том  числе</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по годам:</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2015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2016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2017 год – 42287,44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2018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2019 год – 5000,00 рублей;</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2020 год – 5000,00 рублей;</w:t>
            </w:r>
          </w:p>
          <w:p w:rsidR="00C64F46" w:rsidRPr="00C649C8" w:rsidRDefault="00C64F46">
            <w:pPr>
              <w:pStyle w:val="ConsPlusCell"/>
              <w:rPr>
                <w:rFonts w:ascii="Times New Roman" w:hAnsi="Times New Roman" w:cs="Times New Roman"/>
                <w:sz w:val="28"/>
                <w:szCs w:val="28"/>
                <w:lang w:eastAsia="en-US"/>
              </w:rPr>
            </w:pPr>
          </w:p>
        </w:tc>
      </w:tr>
      <w:tr w:rsidR="00C64F46" w:rsidTr="00C64F4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F46" w:rsidRPr="00C649C8" w:rsidRDefault="00C64F46">
            <w:pPr>
              <w:widowControl w:val="0"/>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реализация  муниципальной  программы  в  полном</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объеме позволит:</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  повысить   уровень   безопасности   документов</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Архивного   фонда муниципального образования «Ворошневский сельсовет» Курского района   Курской   области   за   счет укрепления      материально-технической     базы муниципального  архива ;</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уменьшить до 10,5%  долю  документов  Архивного</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Фонда муниципального образования «Ворошневский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архива;</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повысить доступность и качество  предоставления</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муниципальных услуг в области архивного дела;</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повысить  оперативность  исполнения   запросов</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пользователей   по   архивным   документам    для</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обеспечения гарантий их конституционных прав; </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способствовать   формированию   духовности   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патриотизма   граждан  муниципального образования «Ворошневский сельсовет» Курского района   Курской   области   через пропаганду и популяризацию  документов  Архивного фонда муниципального образования «Ворошневский сельсовет» Курского района  Курской области;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повысить  профессиональный  уровень  и  творческую</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активность работников ответственных за работу с архивными документами;</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 xml:space="preserve">- повысить эффективность системы </w:t>
            </w:r>
          </w:p>
          <w:p w:rsidR="00C64F46" w:rsidRPr="00C649C8" w:rsidRDefault="00C64F46">
            <w:pPr>
              <w:pStyle w:val="ConsPlusCell"/>
              <w:rPr>
                <w:rFonts w:ascii="Times New Roman" w:hAnsi="Times New Roman" w:cs="Times New Roman"/>
                <w:sz w:val="28"/>
                <w:szCs w:val="28"/>
                <w:lang w:eastAsia="en-US"/>
              </w:rPr>
            </w:pPr>
            <w:r w:rsidRPr="00C649C8">
              <w:rPr>
                <w:rFonts w:ascii="Times New Roman" w:hAnsi="Times New Roman" w:cs="Times New Roman"/>
                <w:sz w:val="28"/>
                <w:szCs w:val="28"/>
                <w:lang w:eastAsia="en-US"/>
              </w:rPr>
              <w:t>управления архивным делом в муниципальном образовании «Ворошневский сельсовет» Курского района  Курской области</w:t>
            </w:r>
          </w:p>
          <w:p w:rsidR="00C64F46" w:rsidRPr="00C649C8" w:rsidRDefault="00C64F46">
            <w:pPr>
              <w:widowControl w:val="0"/>
              <w:rPr>
                <w:rFonts w:ascii="Times New Roman" w:hAnsi="Times New Roman" w:cs="Times New Roman"/>
                <w:sz w:val="28"/>
                <w:szCs w:val="28"/>
                <w:lang w:eastAsia="en-US"/>
              </w:rPr>
            </w:pPr>
          </w:p>
          <w:p w:rsidR="00C64F46" w:rsidRPr="00C649C8" w:rsidRDefault="00C64F46">
            <w:pPr>
              <w:widowControl w:val="0"/>
              <w:rPr>
                <w:rFonts w:ascii="Times New Roman" w:hAnsi="Times New Roman" w:cs="Times New Roman"/>
                <w:sz w:val="28"/>
                <w:szCs w:val="28"/>
                <w:lang w:eastAsia="en-US"/>
              </w:rPr>
            </w:pPr>
          </w:p>
        </w:tc>
      </w:tr>
    </w:tbl>
    <w:p w:rsidR="00C64F46" w:rsidRDefault="00C64F46" w:rsidP="00C64F46">
      <w:pPr>
        <w:widowControl w:val="0"/>
        <w:autoSpaceDE w:val="0"/>
        <w:autoSpaceDN w:val="0"/>
        <w:adjustRightInd w:val="0"/>
        <w:spacing w:after="0" w:line="240" w:lineRule="auto"/>
        <w:jc w:val="center"/>
        <w:rPr>
          <w:rFonts w:ascii="Times New Roman" w:hAnsi="Times New Roman" w:cs="Times New Roman"/>
          <w:sz w:val="28"/>
          <w:szCs w:val="28"/>
        </w:rPr>
      </w:pPr>
    </w:p>
    <w:p w:rsidR="00C64F46" w:rsidRDefault="00C64F46" w:rsidP="00C64F46">
      <w:pPr>
        <w:widowControl w:val="0"/>
        <w:autoSpaceDE w:val="0"/>
        <w:autoSpaceDN w:val="0"/>
        <w:adjustRightInd w:val="0"/>
        <w:spacing w:after="0" w:line="240" w:lineRule="auto"/>
        <w:jc w:val="both"/>
        <w:rPr>
          <w:rFonts w:ascii="Times New Roman" w:hAnsi="Times New Roman" w:cs="Times New Roman"/>
          <w:sz w:val="28"/>
          <w:szCs w:val="28"/>
        </w:rPr>
      </w:pPr>
    </w:p>
    <w:p w:rsidR="00C64F46" w:rsidRDefault="00F30B6B" w:rsidP="00CC1DAF">
      <w:pPr>
        <w:pStyle w:val="ConsPlusCell"/>
        <w:jc w:val="center"/>
        <w:rPr>
          <w:rFonts w:ascii="Times New Roman" w:hAnsi="Times New Roman" w:cs="Times New Roman"/>
          <w:sz w:val="28"/>
          <w:szCs w:val="28"/>
        </w:rPr>
      </w:pPr>
      <w:r>
        <w:rPr>
          <w:rFonts w:ascii="Times New Roman" w:hAnsi="Times New Roman" w:cs="Times New Roman"/>
          <w:sz w:val="28"/>
          <w:szCs w:val="28"/>
        </w:rPr>
        <w:t>-12-</w:t>
      </w:r>
    </w:p>
    <w:p w:rsidR="00F30B6B" w:rsidRDefault="00F30B6B" w:rsidP="00C64F46">
      <w:pPr>
        <w:pStyle w:val="ConsPlusCell"/>
        <w:rPr>
          <w:rFonts w:ascii="Times New Roman" w:hAnsi="Times New Roman" w:cs="Times New Roman"/>
          <w:sz w:val="28"/>
          <w:szCs w:val="28"/>
        </w:rPr>
      </w:pPr>
    </w:p>
    <w:p w:rsidR="00C64F46" w:rsidRDefault="00C64F46" w:rsidP="00C64F46">
      <w:pPr>
        <w:pStyle w:val="ConsPlusCell"/>
        <w:rPr>
          <w:rFonts w:ascii="Times New Roman" w:hAnsi="Times New Roman" w:cs="Times New Roman"/>
          <w:sz w:val="28"/>
          <w:szCs w:val="28"/>
        </w:rPr>
      </w:pPr>
    </w:p>
    <w:p w:rsidR="00F30B6B" w:rsidRDefault="00F30B6B" w:rsidP="00F30B6B">
      <w:pPr>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F30B6B" w:rsidRDefault="00F30B6B" w:rsidP="00F30B6B">
      <w:pPr>
        <w:jc w:val="center"/>
        <w:rPr>
          <w:rFonts w:ascii="Times New Roman" w:hAnsi="Times New Roman" w:cs="Times New Roman"/>
          <w:b/>
          <w:sz w:val="28"/>
          <w:szCs w:val="28"/>
        </w:rPr>
      </w:pPr>
      <w:r>
        <w:rPr>
          <w:rFonts w:ascii="Times New Roman" w:hAnsi="Times New Roman" w:cs="Times New Roman"/>
          <w:b/>
          <w:sz w:val="28"/>
          <w:szCs w:val="28"/>
        </w:rPr>
        <w:t>«Профилактика правонарушений в муниципальном образовании «Ворошневский сельсовет» Курского района Курской области</w:t>
      </w:r>
      <w:r>
        <w:rPr>
          <w:rFonts w:ascii="Times New Roman" w:hAnsi="Times New Roman" w:cs="Times New Roman"/>
          <w:sz w:val="28"/>
          <w:szCs w:val="28"/>
        </w:rPr>
        <w:t>»</w:t>
      </w:r>
    </w:p>
    <w:tbl>
      <w:tblPr>
        <w:tblW w:w="0" w:type="auto"/>
        <w:tblLook w:val="04A0"/>
      </w:tblPr>
      <w:tblGrid>
        <w:gridCol w:w="3369"/>
        <w:gridCol w:w="5536"/>
      </w:tblGrid>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Ответственный</w:t>
            </w:r>
          </w:p>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исполнитель</w:t>
            </w:r>
          </w:p>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Администрация Ворошневского сельсовета Курского района Курской области</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Ворошневская сельская библиотека-филиал МБУК «Бесединская центральная районная библиотека», МУЗ «Ворошневская амбулатория ОБУЗ «Курская ЦРБ», уполномоченный участковый полиции.</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 xml:space="preserve">Подпрограмма 2  «Обеспечение правопорядка на территории муниципального образования «Ворошневский сельсовет» Курского района Курской области» </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spacing w:before="60" w:after="60"/>
              <w:jc w:val="both"/>
              <w:rPr>
                <w:rFonts w:ascii="Times New Roman" w:hAnsi="Times New Roman" w:cs="Times New Roman"/>
                <w:color w:val="000000"/>
                <w:sz w:val="28"/>
                <w:szCs w:val="28"/>
              </w:rPr>
            </w:pPr>
            <w:r w:rsidRPr="00C649C8">
              <w:rPr>
                <w:rFonts w:ascii="Times New Roman" w:hAnsi="Times New Roman" w:cs="Times New Roman"/>
                <w:color w:val="000000"/>
                <w:sz w:val="28"/>
                <w:szCs w:val="28"/>
              </w:rPr>
              <w:t>1.Обеспечение безопасности граждан, проживающих на территории муниципального образования «Ворошневский сельсовет» Курского района Курской области</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2.Совершенствование системы профилактики правонарушений и охраны общественного порядка  на территории муниципального образования  «Ворошневский сельсовет» Курского района Курской области</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overflowPunct w:val="0"/>
              <w:jc w:val="both"/>
              <w:textAlignment w:val="baseline"/>
              <w:outlineLvl w:val="0"/>
              <w:rPr>
                <w:rFonts w:ascii="Times New Roman" w:hAnsi="Times New Roman" w:cs="Times New Roman"/>
                <w:sz w:val="28"/>
                <w:szCs w:val="28"/>
              </w:rPr>
            </w:pPr>
            <w:r w:rsidRPr="00C649C8">
              <w:rPr>
                <w:rFonts w:ascii="Times New Roman" w:hAnsi="Times New Roman" w:cs="Times New Roman"/>
                <w:sz w:val="28"/>
                <w:szCs w:val="28"/>
              </w:rPr>
              <w:t>Стабилизация и создание предпосылок для снижения уровня преступности на территории  муниципального образования «Ворошневский сельсовет» Курского района Курской области.</w:t>
            </w:r>
          </w:p>
          <w:p w:rsidR="00F30B6B" w:rsidRPr="00C649C8" w:rsidRDefault="00F30B6B">
            <w:pPr>
              <w:overflowPunct w:val="0"/>
              <w:jc w:val="both"/>
              <w:textAlignment w:val="baseline"/>
              <w:outlineLvl w:val="0"/>
              <w:rPr>
                <w:rFonts w:ascii="Times New Roman" w:hAnsi="Times New Roman" w:cs="Times New Roman"/>
                <w:sz w:val="28"/>
                <w:szCs w:val="28"/>
              </w:rPr>
            </w:pPr>
            <w:r w:rsidRPr="00C649C8">
              <w:rPr>
                <w:rFonts w:ascii="Times New Roman" w:hAnsi="Times New Roman" w:cs="Times New Roman"/>
                <w:sz w:val="28"/>
                <w:szCs w:val="28"/>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pStyle w:val="aa"/>
              <w:spacing w:before="0" w:beforeAutospacing="0" w:after="0" w:afterAutospacing="0"/>
              <w:jc w:val="both"/>
              <w:rPr>
                <w:sz w:val="28"/>
                <w:szCs w:val="28"/>
              </w:rPr>
            </w:pPr>
            <w:r w:rsidRPr="00C649C8">
              <w:rPr>
                <w:sz w:val="28"/>
                <w:szCs w:val="28"/>
              </w:rPr>
              <w:t>Программой предусмотрены целевые индикаторы и показатели:</w:t>
            </w:r>
          </w:p>
          <w:p w:rsidR="00F30B6B" w:rsidRPr="00C649C8" w:rsidRDefault="00F30B6B">
            <w:pPr>
              <w:overflowPunct w:val="0"/>
              <w:jc w:val="both"/>
              <w:textAlignment w:val="baseline"/>
              <w:outlineLvl w:val="0"/>
              <w:rPr>
                <w:rFonts w:ascii="Times New Roman" w:hAnsi="Times New Roman" w:cs="Times New Roman"/>
                <w:sz w:val="28"/>
                <w:szCs w:val="28"/>
              </w:rPr>
            </w:pPr>
            <w:r w:rsidRPr="00C649C8">
              <w:rPr>
                <w:rFonts w:ascii="Times New Roman" w:hAnsi="Times New Roman" w:cs="Times New Roman"/>
                <w:sz w:val="28"/>
                <w:szCs w:val="28"/>
              </w:rPr>
              <w:t>1.Соотношение общего количества зарегистрированных правонарушений с численностью населения Ворошневского сельсовета Курского района Курской области.</w:t>
            </w:r>
          </w:p>
          <w:p w:rsidR="00F30B6B" w:rsidRPr="00C649C8" w:rsidRDefault="00F30B6B">
            <w:pPr>
              <w:overflowPunct w:val="0"/>
              <w:jc w:val="both"/>
              <w:textAlignment w:val="baseline"/>
              <w:outlineLvl w:val="0"/>
              <w:rPr>
                <w:rFonts w:ascii="Times New Roman" w:hAnsi="Times New Roman" w:cs="Times New Roman"/>
                <w:sz w:val="28"/>
                <w:szCs w:val="28"/>
              </w:rPr>
            </w:pPr>
            <w:r w:rsidRPr="00C649C8">
              <w:rPr>
                <w:rFonts w:ascii="Times New Roman" w:hAnsi="Times New Roman" w:cs="Times New Roman"/>
                <w:sz w:val="28"/>
                <w:szCs w:val="28"/>
              </w:rPr>
              <w:t xml:space="preserve">2.Сотношение количества правонарушений  совершенных в общественных местах  с общим числом правонарушений </w:t>
            </w:r>
          </w:p>
          <w:p w:rsidR="00F30B6B" w:rsidRPr="00C649C8" w:rsidRDefault="00F30B6B">
            <w:pPr>
              <w:overflowPunct w:val="0"/>
              <w:jc w:val="both"/>
              <w:textAlignment w:val="baseline"/>
              <w:outlineLvl w:val="0"/>
              <w:rPr>
                <w:rFonts w:ascii="Times New Roman" w:hAnsi="Times New Roman" w:cs="Times New Roman"/>
                <w:sz w:val="28"/>
                <w:szCs w:val="28"/>
              </w:rPr>
            </w:pPr>
            <w:r w:rsidRPr="00C649C8">
              <w:rPr>
                <w:rFonts w:ascii="Times New Roman" w:hAnsi="Times New Roman" w:cs="Times New Roman"/>
                <w:sz w:val="28"/>
                <w:szCs w:val="28"/>
              </w:rPr>
              <w:t>3.Соотношение  количества правонарушений, совершенных несовершеннолетними с общим числом правонарушений.</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2015-2020 без выделения этапов</w:t>
            </w: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Объем финансового обеспечения реализации муниципальной программы за 2015-2020 годы составит 214000,00 рублей, в том числе:</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за счет средств местного бюджета, в том числе по годам:</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2015 год-60000,00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2016 год-20000,00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2017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2018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2019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2020 год-20000,00 рублей;</w:t>
            </w:r>
          </w:p>
          <w:p w:rsidR="00F30B6B" w:rsidRPr="00C649C8" w:rsidRDefault="00F30B6B">
            <w:pPr>
              <w:jc w:val="both"/>
              <w:rPr>
                <w:rFonts w:ascii="Times New Roman" w:hAnsi="Times New Roman" w:cs="Times New Roman"/>
                <w:sz w:val="28"/>
                <w:szCs w:val="28"/>
              </w:rPr>
            </w:pP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Объем финансового обеспечения подпрограммы 2 за счет средств местного бюджета 214000,00 рублей,  в том числе по годам:</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2015 год-60000,00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2016 год-20000,00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2017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2018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2019 год-38000,00 рублей;</w:t>
            </w:r>
          </w:p>
          <w:p w:rsidR="00F30B6B" w:rsidRPr="00C649C8" w:rsidRDefault="00F30B6B">
            <w:pPr>
              <w:jc w:val="both"/>
              <w:rPr>
                <w:rFonts w:ascii="Times New Roman" w:hAnsi="Times New Roman" w:cs="Times New Roman"/>
                <w:sz w:val="28"/>
                <w:szCs w:val="28"/>
              </w:rPr>
            </w:pPr>
            <w:r w:rsidRPr="00C649C8">
              <w:rPr>
                <w:rFonts w:ascii="Times New Roman" w:hAnsi="Times New Roman" w:cs="Times New Roman"/>
                <w:sz w:val="28"/>
                <w:szCs w:val="28"/>
              </w:rPr>
              <w:t>2020 год-20000,00 рублей;</w:t>
            </w:r>
          </w:p>
          <w:p w:rsidR="00F30B6B" w:rsidRPr="00C649C8" w:rsidRDefault="00F30B6B">
            <w:pPr>
              <w:jc w:val="both"/>
              <w:rPr>
                <w:rFonts w:ascii="Times New Roman" w:hAnsi="Times New Roman" w:cs="Times New Roman"/>
                <w:sz w:val="28"/>
                <w:szCs w:val="28"/>
              </w:rPr>
            </w:pPr>
          </w:p>
          <w:p w:rsidR="00F30B6B" w:rsidRPr="00C649C8" w:rsidRDefault="00F30B6B">
            <w:pPr>
              <w:jc w:val="both"/>
              <w:rPr>
                <w:rFonts w:ascii="Times New Roman" w:hAnsi="Times New Roman" w:cs="Times New Roman"/>
                <w:sz w:val="28"/>
                <w:szCs w:val="28"/>
              </w:rPr>
            </w:pPr>
          </w:p>
        </w:tc>
      </w:tr>
      <w:tr w:rsidR="00F30B6B" w:rsidTr="00F30B6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rPr>
                <w:rFonts w:ascii="Times New Roman" w:hAnsi="Times New Roman" w:cs="Times New Roman"/>
                <w:sz w:val="28"/>
                <w:szCs w:val="28"/>
              </w:rPr>
            </w:pPr>
            <w:r w:rsidRPr="00C649C8">
              <w:rPr>
                <w:rFonts w:ascii="Times New Roman" w:hAnsi="Times New Roman" w:cs="Times New Roman"/>
                <w:sz w:val="28"/>
                <w:szCs w:val="28"/>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6B" w:rsidRPr="00C649C8" w:rsidRDefault="00F30B6B">
            <w:pPr>
              <w:ind w:firstLine="540"/>
              <w:jc w:val="both"/>
              <w:rPr>
                <w:rFonts w:ascii="Times New Roman" w:hAnsi="Times New Roman" w:cs="Times New Roman"/>
                <w:sz w:val="28"/>
                <w:szCs w:val="28"/>
              </w:rPr>
            </w:pPr>
            <w:r w:rsidRPr="00C649C8">
              <w:rPr>
                <w:rFonts w:ascii="Times New Roman" w:hAnsi="Times New Roman" w:cs="Times New Roman"/>
                <w:sz w:val="28"/>
                <w:szCs w:val="28"/>
              </w:rPr>
              <w:t>- уменьшение общего числа совершаемых правонарушений;</w:t>
            </w:r>
          </w:p>
          <w:p w:rsidR="00F30B6B" w:rsidRPr="00C649C8" w:rsidRDefault="00F30B6B">
            <w:pPr>
              <w:ind w:firstLine="540"/>
              <w:jc w:val="both"/>
              <w:rPr>
                <w:rFonts w:ascii="Times New Roman" w:hAnsi="Times New Roman" w:cs="Times New Roman"/>
                <w:sz w:val="28"/>
                <w:szCs w:val="28"/>
              </w:rPr>
            </w:pPr>
            <w:r w:rsidRPr="00C649C8">
              <w:rPr>
                <w:rFonts w:ascii="Times New Roman" w:hAnsi="Times New Roman" w:cs="Times New Roman"/>
                <w:sz w:val="28"/>
                <w:szCs w:val="28"/>
              </w:rPr>
              <w:t>- уменьшение числа правонарушений  в сред</w:t>
            </w:r>
            <w:r w:rsidR="00590CD3" w:rsidRPr="00C649C8">
              <w:rPr>
                <w:rFonts w:ascii="Times New Roman" w:hAnsi="Times New Roman" w:cs="Times New Roman"/>
                <w:sz w:val="28"/>
                <w:szCs w:val="28"/>
              </w:rPr>
              <w:t>е несовершеннолетних и молодежи.</w:t>
            </w:r>
          </w:p>
        </w:tc>
      </w:tr>
    </w:tbl>
    <w:p w:rsidR="00C64F46" w:rsidRDefault="00C64F46" w:rsidP="00C64F46">
      <w:pPr>
        <w:pStyle w:val="ConsPlusCell"/>
        <w:rPr>
          <w:rFonts w:ascii="Times New Roman" w:hAnsi="Times New Roman" w:cs="Times New Roman"/>
          <w:sz w:val="28"/>
          <w:szCs w:val="28"/>
        </w:rPr>
      </w:pPr>
    </w:p>
    <w:p w:rsidR="00C64F46" w:rsidRDefault="00E43A2D" w:rsidP="00CC1DAF">
      <w:pPr>
        <w:pStyle w:val="ConsPlusCell"/>
        <w:jc w:val="center"/>
        <w:rPr>
          <w:rFonts w:ascii="Times New Roman" w:hAnsi="Times New Roman" w:cs="Times New Roman"/>
          <w:sz w:val="28"/>
          <w:szCs w:val="28"/>
        </w:rPr>
      </w:pPr>
      <w:r>
        <w:rPr>
          <w:rFonts w:ascii="Times New Roman" w:hAnsi="Times New Roman" w:cs="Times New Roman"/>
          <w:sz w:val="28"/>
          <w:szCs w:val="28"/>
        </w:rPr>
        <w:t>-13-</w:t>
      </w:r>
    </w:p>
    <w:p w:rsidR="00E43A2D" w:rsidRDefault="00E43A2D" w:rsidP="00E43A2D">
      <w:pPr>
        <w:widowControl w:val="0"/>
        <w:autoSpaceDE w:val="0"/>
        <w:autoSpaceDN w:val="0"/>
        <w:adjustRightInd w:val="0"/>
        <w:ind w:firstLine="540"/>
        <w:jc w:val="center"/>
        <w:rPr>
          <w:b/>
          <w:sz w:val="28"/>
          <w:szCs w:val="28"/>
        </w:rPr>
      </w:pPr>
      <w:r>
        <w:rPr>
          <w:b/>
          <w:sz w:val="28"/>
          <w:szCs w:val="28"/>
        </w:rPr>
        <w:t>Паспорт</w:t>
      </w:r>
    </w:p>
    <w:p w:rsidR="00E43A2D" w:rsidRDefault="00E43A2D" w:rsidP="00E43A2D">
      <w:pPr>
        <w:widowControl w:val="0"/>
        <w:autoSpaceDE w:val="0"/>
        <w:autoSpaceDN w:val="0"/>
        <w:adjustRightInd w:val="0"/>
        <w:ind w:firstLine="540"/>
        <w:jc w:val="center"/>
        <w:rPr>
          <w:b/>
          <w:sz w:val="28"/>
          <w:szCs w:val="28"/>
        </w:rPr>
      </w:pPr>
      <w:r>
        <w:rPr>
          <w:b/>
          <w:sz w:val="28"/>
          <w:szCs w:val="28"/>
        </w:rPr>
        <w:t xml:space="preserve"> муниципальной  программы</w:t>
      </w:r>
    </w:p>
    <w:p w:rsidR="00E43A2D" w:rsidRDefault="00E43A2D" w:rsidP="00E43A2D">
      <w:pPr>
        <w:jc w:val="center"/>
        <w:rPr>
          <w:b/>
          <w:sz w:val="28"/>
          <w:szCs w:val="28"/>
        </w:rPr>
      </w:pPr>
      <w:r>
        <w:rPr>
          <w:rFonts w:ascii="Times New Roman" w:hAnsi="Times New Roman" w:cs="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w:t>
      </w:r>
      <w:r>
        <w:rPr>
          <w:b/>
          <w:sz w:val="28"/>
          <w:szCs w:val="28"/>
        </w:rPr>
        <w:t xml:space="preserve"> области</w:t>
      </w:r>
    </w:p>
    <w:p w:rsidR="00E43A2D" w:rsidRDefault="00E43A2D" w:rsidP="00E43A2D">
      <w:pPr>
        <w:widowControl w:val="0"/>
        <w:autoSpaceDE w:val="0"/>
        <w:autoSpaceDN w:val="0"/>
        <w:adjustRightInd w:val="0"/>
        <w:ind w:firstLine="540"/>
        <w:jc w:val="both"/>
        <w:rPr>
          <w:sz w:val="28"/>
          <w:szCs w:val="28"/>
        </w:rPr>
      </w:pPr>
    </w:p>
    <w:tbl>
      <w:tblPr>
        <w:tblW w:w="0" w:type="auto"/>
        <w:tblInd w:w="102" w:type="dxa"/>
        <w:tblLayout w:type="fixed"/>
        <w:tblCellMar>
          <w:top w:w="75" w:type="dxa"/>
          <w:left w:w="0" w:type="dxa"/>
          <w:bottom w:w="75" w:type="dxa"/>
          <w:right w:w="0" w:type="dxa"/>
        </w:tblCellMar>
        <w:tblLook w:val="04A0"/>
      </w:tblPr>
      <w:tblGrid>
        <w:gridCol w:w="3289"/>
        <w:gridCol w:w="6010"/>
      </w:tblGrid>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Ответственный  исполнитель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Участники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Программно-целевые инструменты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E20502" w:rsidRDefault="00E205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2 «Снижение рисков и смягчение последствий чрезвычайных ситуаций природного и техногенного характера в муниципальном образовании  «Ворошневский сельсовет» Курского района Курской области»</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-создание эффективной системы пожарной безопасности в муниципальном образовании «Ворошневский сельсовет» Курского района Курской области;</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необходимых условий для предотвращения гибели людей при пожарах;</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деятельности добровольной пожарной   охраны Ворошневского сельсовета </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создания условий для реализации муниципальной программы</w:t>
            </w:r>
          </w:p>
        </w:tc>
      </w:tr>
      <w:tr w:rsidR="00E43A2D" w:rsidTr="00E43A2D">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Задачи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полномочий по созданию, содержанию и организации деятельности аварийно-спасательных формирований на территории поселения;</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полномочий по участию в предупреждении и ликвидации последствий чрезвычайных ситуаций в границах поселения.</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Целевые индикаторы и показатели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количества пожаров на территории Ворошневского сельсовета Курского района Курской области </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-доля достигнутых целевых показателей (индикаторов) программы к общему количеству целевых показателей (индикаторов), проценты.</w:t>
            </w: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Этапы и сроки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Программа реализуется в один этап в 2015 - 2020 годах</w:t>
            </w:r>
          </w:p>
        </w:tc>
      </w:tr>
      <w:tr w:rsidR="00E43A2D" w:rsidTr="00E43A2D">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Объемы бюджетных ассигнований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Объем бюджетных ассигнований на реализацию мероприятий программы составит 516,8 тыс. рублей, в том числе за счет средств местного бюджета 236,0 тыс. рублей; за счет межбюджетных трансфертов 280,8 тыс. рублей,  по годам:</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 306,3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местного бюджета составит 236,0 тыс. рублей, в том числе по годам:</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за счет межбюджетных трансфертов составит 280.8 тыс. рублей, в том числе по годам:</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год-280,8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w:t>
            </w:r>
            <w:r w:rsidR="00E20502">
              <w:rPr>
                <w:rFonts w:ascii="Times New Roman" w:hAnsi="Times New Roman" w:cs="Times New Roman"/>
                <w:sz w:val="28"/>
                <w:szCs w:val="28"/>
                <w:lang w:eastAsia="en-US"/>
              </w:rPr>
              <w:t>й по подпрограмме 1 составит 376</w:t>
            </w:r>
            <w:r>
              <w:rPr>
                <w:rFonts w:ascii="Times New Roman" w:hAnsi="Times New Roman" w:cs="Times New Roman"/>
                <w:sz w:val="28"/>
                <w:szCs w:val="28"/>
                <w:lang w:eastAsia="en-US"/>
              </w:rPr>
              <w:t>,4 тыс. рублей, в том числе за счет средств местного бюджета 236,0 тыс. рублей, в том числе по годам:</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25,5 тыс. рублей</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 счет межбюджетных трансфертов 140,4 тыс.рублей, в том числе по годам:</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год-140,4 тыс. рублей.</w:t>
            </w:r>
          </w:p>
          <w:p w:rsidR="00E20502" w:rsidRDefault="00E20502" w:rsidP="00E20502">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по подпрограмме 2 составит 140,4 тыс. рублей, в том числе за счет межбюджетных трансфертов 140,4 тыс.рублей, в том числе по годам:</w:t>
            </w:r>
          </w:p>
          <w:p w:rsidR="00E20502" w:rsidRDefault="00E20502" w:rsidP="00E20502">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год-140,4 тыс. рублей.</w:t>
            </w:r>
          </w:p>
          <w:p w:rsidR="00E20502" w:rsidRDefault="00E20502">
            <w:pPr>
              <w:widowControl w:val="0"/>
              <w:autoSpaceDE w:val="0"/>
              <w:autoSpaceDN w:val="0"/>
              <w:adjustRightInd w:val="0"/>
              <w:spacing w:after="0" w:line="240" w:lineRule="auto"/>
              <w:jc w:val="both"/>
              <w:rPr>
                <w:rFonts w:ascii="Times New Roman" w:hAnsi="Times New Roman" w:cs="Times New Roman"/>
                <w:sz w:val="28"/>
                <w:szCs w:val="28"/>
                <w:lang w:eastAsia="en-US"/>
              </w:rPr>
            </w:pPr>
          </w:p>
        </w:tc>
      </w:tr>
      <w:tr w:rsidR="00E43A2D" w:rsidTr="00E43A2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Ожидаемые результаты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43A2D" w:rsidRDefault="00E43A2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Реализация программы к концу 2020 года позволит:</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достичь социально приемлемого уровня пожарной безопасности, создать эффективную и скоординированную систему противодействия угрозам пожарной опасности, укрепить материально-техническую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«Ворошневский сельсовет» Курского района  Курской области;</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снизить количество пожаров на территории муниципального образования ;</w:t>
            </w:r>
          </w:p>
          <w:p w:rsidR="00E43A2D" w:rsidRDefault="00E43A2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выполнение целей, задач и показателей муниципальной программы.</w:t>
            </w:r>
          </w:p>
        </w:tc>
      </w:tr>
    </w:tbl>
    <w:p w:rsidR="00E43A2D" w:rsidRDefault="00E43A2D" w:rsidP="00E43A2D">
      <w:pPr>
        <w:widowControl w:val="0"/>
        <w:autoSpaceDE w:val="0"/>
        <w:autoSpaceDN w:val="0"/>
        <w:adjustRightInd w:val="0"/>
        <w:spacing w:after="0" w:line="240" w:lineRule="auto"/>
        <w:jc w:val="both"/>
        <w:outlineLvl w:val="0"/>
        <w:rPr>
          <w:rFonts w:ascii="Times New Roman" w:hAnsi="Times New Roman" w:cs="Times New Roman"/>
          <w:sz w:val="28"/>
          <w:szCs w:val="28"/>
          <w:lang w:eastAsia="en-US"/>
        </w:rPr>
      </w:pPr>
    </w:p>
    <w:p w:rsidR="00E43A2D" w:rsidRDefault="00E43A2D" w:rsidP="00C64F46">
      <w:pPr>
        <w:pStyle w:val="ConsPlusCell"/>
        <w:rPr>
          <w:rFonts w:ascii="Times New Roman" w:hAnsi="Times New Roman" w:cs="Times New Roman"/>
          <w:sz w:val="28"/>
          <w:szCs w:val="28"/>
        </w:rPr>
      </w:pPr>
    </w:p>
    <w:p w:rsidR="00C64F46" w:rsidRDefault="00C64F46" w:rsidP="00C64F46">
      <w:pPr>
        <w:pStyle w:val="ConsPlusCell"/>
        <w:rPr>
          <w:rFonts w:ascii="Times New Roman" w:hAnsi="Times New Roman" w:cs="Times New Roman"/>
          <w:sz w:val="28"/>
          <w:szCs w:val="28"/>
        </w:rPr>
      </w:pPr>
    </w:p>
    <w:p w:rsidR="00590CD3" w:rsidRDefault="00590CD3" w:rsidP="00590CD3">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590CD3" w:rsidRDefault="00590CD3" w:rsidP="00590CD3">
      <w:pPr>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программы «Развитие малого и среднего предпринимательства» в муниципальном образовании «Ворошневский сельсовет» Курского района Курской области</w:t>
      </w:r>
    </w:p>
    <w:p w:rsidR="00590CD3" w:rsidRDefault="00590CD3" w:rsidP="00590CD3">
      <w:pPr>
        <w:jc w:val="center"/>
        <w:rPr>
          <w:rFonts w:ascii="Times New Roman" w:hAnsi="Times New Roman" w:cs="Times New Roman"/>
          <w:sz w:val="28"/>
          <w:szCs w:val="28"/>
        </w:rPr>
      </w:pPr>
      <w:r>
        <w:rPr>
          <w:rFonts w:ascii="Times New Roman" w:hAnsi="Times New Roman" w:cs="Times New Roman"/>
          <w:sz w:val="28"/>
          <w:szCs w:val="28"/>
        </w:rPr>
        <w:t>ред.от 17.03.2016</w:t>
      </w:r>
    </w:p>
    <w:tbl>
      <w:tblPr>
        <w:tblW w:w="0" w:type="auto"/>
        <w:tblLook w:val="04A0"/>
      </w:tblPr>
      <w:tblGrid>
        <w:gridCol w:w="2624"/>
        <w:gridCol w:w="6947"/>
      </w:tblGrid>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Ответственный исполнитель</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Администрация Ворошневского сельсовета Курского района Курской области</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Подпрограмма 1 « Содействие развитию малого и среднего предпринимательства»</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Формирование благоприятных условий для развития субъектов малого и среднего предпринимательства в муниципальном образовании «Ворошневский сельсовет» Курского района Курской области</w:t>
            </w:r>
          </w:p>
          <w:p w:rsidR="00590CD3" w:rsidRPr="00C649C8" w:rsidRDefault="00590CD3">
            <w:pPr>
              <w:rPr>
                <w:rFonts w:ascii="Times New Roman" w:hAnsi="Times New Roman" w:cs="Times New Roman"/>
                <w:sz w:val="28"/>
                <w:szCs w:val="28"/>
              </w:rPr>
            </w:pP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pStyle w:val="ConsPlusNormal"/>
              <w:rPr>
                <w:b w:val="0"/>
                <w:lang w:eastAsia="en-US"/>
              </w:rPr>
            </w:pPr>
            <w:r w:rsidRPr="00C649C8">
              <w:rPr>
                <w:b w:val="0"/>
              </w:rPr>
              <w:t>Подготовка и внесение изменений в нормативные правовые акты Ворошневского сельсовета Курского района Курской области регулирующие сферу малого и среднего предпринимательства;</w:t>
            </w:r>
          </w:p>
          <w:p w:rsidR="00590CD3" w:rsidRPr="00C649C8" w:rsidRDefault="00590CD3">
            <w:pPr>
              <w:pStyle w:val="ConsPlusNormal"/>
              <w:rPr>
                <w:rFonts w:eastAsiaTheme="minorHAnsi"/>
                <w:b w:val="0"/>
                <w:lang w:eastAsia="en-US"/>
              </w:rPr>
            </w:pPr>
            <w:r w:rsidRPr="00C649C8">
              <w:rPr>
                <w:b w:val="0"/>
              </w:rPr>
              <w:t>-Прирост количества вновь зарегистрированных субъектов малого и среднего предпринимательства;</w:t>
            </w:r>
          </w:p>
          <w:p w:rsidR="00590CD3" w:rsidRPr="00C649C8" w:rsidRDefault="00590CD3">
            <w:pPr>
              <w:pStyle w:val="ConsPlusNormal"/>
              <w:rPr>
                <w:rFonts w:eastAsiaTheme="minorHAnsi"/>
                <w:b w:val="0"/>
                <w:lang w:eastAsia="en-US"/>
              </w:rPr>
            </w:pPr>
            <w:r w:rsidRPr="00C649C8">
              <w:rPr>
                <w:b w:val="0"/>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90CD3" w:rsidRPr="00C649C8" w:rsidRDefault="00590CD3">
            <w:pPr>
              <w:pStyle w:val="ConsPlusNormal"/>
              <w:rPr>
                <w:rFonts w:eastAsiaTheme="minorHAnsi"/>
                <w:b w:val="0"/>
                <w:lang w:eastAsia="en-US"/>
              </w:rPr>
            </w:pPr>
            <w:r w:rsidRPr="00C649C8">
              <w:rPr>
                <w:b w:val="0"/>
              </w:rPr>
              <w:t>-Количество субъектов малого и среднего бизнеса, принявших участие в выставках, ярмарках, форумах и иных мероприятиях;</w:t>
            </w:r>
          </w:p>
          <w:p w:rsidR="00590CD3" w:rsidRPr="00C649C8" w:rsidRDefault="00590CD3">
            <w:pPr>
              <w:pStyle w:val="ConsPlusNormal"/>
              <w:rPr>
                <w:rFonts w:eastAsiaTheme="minorHAnsi"/>
                <w:b w:val="0"/>
                <w:lang w:eastAsia="en-US"/>
              </w:rPr>
            </w:pPr>
            <w:r w:rsidRPr="00C649C8">
              <w:rPr>
                <w:b w:val="0"/>
              </w:rPr>
              <w:t>- -Количество консультационных услуг, предоставленных субъектам  малого и среднего предпринимательства;</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 Количество мероприятий, проведенных в целях популяризации предпринимательской деятельности</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Реализация программы планируется на 2015-2020 годы в один этап</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на реализацию программы на весь период за счет средств местного бюджета составляет 60000,00 рублей, в том числе по годам:</w:t>
            </w:r>
          </w:p>
          <w:p w:rsidR="00590CD3" w:rsidRPr="00C649C8" w:rsidRDefault="00590CD3">
            <w:pPr>
              <w:rPr>
                <w:rFonts w:ascii="Times New Roman" w:eastAsiaTheme="minorHAnsi" w:hAnsi="Times New Roman" w:cs="Times New Roman"/>
                <w:sz w:val="28"/>
                <w:szCs w:val="28"/>
              </w:rPr>
            </w:pPr>
            <w:r w:rsidRPr="00C649C8">
              <w:rPr>
                <w:rFonts w:ascii="Times New Roman" w:hAnsi="Times New Roman" w:cs="Times New Roman"/>
                <w:sz w:val="28"/>
                <w:szCs w:val="28"/>
              </w:rPr>
              <w:t>2015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2016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2017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2018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2019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2020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Объем бюджетных ассигнований на реализацию подпрограммы 1 за счет средств местного бюджета  на весь период составляет-60000,00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в том числе по годам:</w:t>
            </w:r>
          </w:p>
          <w:p w:rsidR="00590CD3" w:rsidRPr="00C649C8" w:rsidRDefault="00590CD3">
            <w:pPr>
              <w:rPr>
                <w:rFonts w:ascii="Times New Roman" w:eastAsiaTheme="minorHAnsi" w:hAnsi="Times New Roman" w:cs="Times New Roman"/>
                <w:sz w:val="28"/>
                <w:szCs w:val="28"/>
              </w:rPr>
            </w:pPr>
            <w:r w:rsidRPr="00C649C8">
              <w:rPr>
                <w:rFonts w:ascii="Times New Roman" w:hAnsi="Times New Roman" w:cs="Times New Roman"/>
                <w:sz w:val="28"/>
                <w:szCs w:val="28"/>
              </w:rPr>
              <w:t>2015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2016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2017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2018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2019 год-10000,00 рублей;</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2020 год-10000,00 рублей.</w:t>
            </w:r>
          </w:p>
        </w:tc>
      </w:tr>
      <w:tr w:rsidR="00590CD3" w:rsidTr="00590C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увеличение продукции, произведенной малыми и средними предприятиями;</w:t>
            </w:r>
          </w:p>
          <w:p w:rsidR="00590CD3" w:rsidRPr="00C649C8" w:rsidRDefault="00590CD3">
            <w:pPr>
              <w:rPr>
                <w:rFonts w:ascii="Times New Roman" w:eastAsiaTheme="minorHAnsi" w:hAnsi="Times New Roman" w:cs="Times New Roman"/>
                <w:sz w:val="28"/>
                <w:szCs w:val="28"/>
              </w:rPr>
            </w:pPr>
            <w:r w:rsidRPr="00C649C8">
              <w:rPr>
                <w:rFonts w:ascii="Times New Roman" w:hAnsi="Times New Roman" w:cs="Times New Roman"/>
                <w:sz w:val="28"/>
                <w:szCs w:val="28"/>
              </w:rPr>
              <w:t>создание новых предприятий, расширение видов платных услуг, оказываемых субъектами малого предпринимательства;</w:t>
            </w:r>
          </w:p>
          <w:p w:rsidR="00590CD3" w:rsidRPr="00C649C8" w:rsidRDefault="00590CD3">
            <w:pPr>
              <w:rPr>
                <w:rFonts w:ascii="Times New Roman" w:hAnsi="Times New Roman" w:cs="Times New Roman"/>
                <w:sz w:val="28"/>
                <w:szCs w:val="28"/>
              </w:rPr>
            </w:pPr>
            <w:r w:rsidRPr="00C649C8">
              <w:rPr>
                <w:rFonts w:ascii="Times New Roman" w:hAnsi="Times New Roman" w:cs="Times New Roman"/>
                <w:sz w:val="28"/>
                <w:szCs w:val="28"/>
              </w:rPr>
              <w:t>увеличение доходов бюджета муниципального образования «Ворошневский сельсовет» Курского района Курской области за счет поступлений от субъектов малого и среднего предпринимательства;</w:t>
            </w:r>
          </w:p>
          <w:p w:rsidR="00590CD3" w:rsidRPr="00C649C8" w:rsidRDefault="00590CD3">
            <w:pPr>
              <w:rPr>
                <w:rFonts w:ascii="Times New Roman" w:hAnsi="Times New Roman" w:cs="Times New Roman"/>
                <w:sz w:val="28"/>
                <w:szCs w:val="28"/>
              </w:rPr>
            </w:pPr>
          </w:p>
          <w:p w:rsidR="00590CD3" w:rsidRPr="00C649C8" w:rsidRDefault="00590CD3">
            <w:pPr>
              <w:rPr>
                <w:rFonts w:ascii="Times New Roman" w:hAnsi="Times New Roman" w:cs="Times New Roman"/>
                <w:sz w:val="28"/>
                <w:szCs w:val="28"/>
              </w:rPr>
            </w:pPr>
          </w:p>
          <w:p w:rsidR="00590CD3" w:rsidRPr="00C649C8" w:rsidRDefault="00590CD3">
            <w:pPr>
              <w:rPr>
                <w:rFonts w:ascii="Times New Roman" w:hAnsi="Times New Roman" w:cs="Times New Roman"/>
                <w:sz w:val="28"/>
                <w:szCs w:val="28"/>
              </w:rPr>
            </w:pPr>
          </w:p>
          <w:p w:rsidR="00590CD3" w:rsidRPr="00C649C8" w:rsidRDefault="00590CD3">
            <w:pPr>
              <w:rPr>
                <w:rFonts w:ascii="Times New Roman" w:hAnsi="Times New Roman" w:cs="Times New Roman"/>
                <w:sz w:val="28"/>
                <w:szCs w:val="28"/>
              </w:rPr>
            </w:pPr>
          </w:p>
        </w:tc>
      </w:tr>
    </w:tbl>
    <w:p w:rsidR="00590CD3" w:rsidRDefault="00590CD3" w:rsidP="00590CD3">
      <w:pPr>
        <w:rPr>
          <w:rFonts w:ascii="Times New Roman" w:hAnsi="Times New Roman" w:cs="Times New Roman"/>
          <w:sz w:val="28"/>
          <w:szCs w:val="28"/>
        </w:rPr>
      </w:pPr>
    </w:p>
    <w:p w:rsidR="00A46FE7" w:rsidRDefault="00A46FE7" w:rsidP="00590CD3">
      <w:pPr>
        <w:rPr>
          <w:rFonts w:ascii="Times New Roman" w:hAnsi="Times New Roman" w:cs="Times New Roman"/>
          <w:sz w:val="28"/>
          <w:szCs w:val="28"/>
        </w:rPr>
      </w:pPr>
      <w:r>
        <w:rPr>
          <w:rFonts w:ascii="Times New Roman" w:hAnsi="Times New Roman" w:cs="Times New Roman"/>
          <w:sz w:val="28"/>
          <w:szCs w:val="28"/>
        </w:rPr>
        <w:t>-19-</w:t>
      </w:r>
    </w:p>
    <w:p w:rsidR="0002219C" w:rsidRDefault="0002219C" w:rsidP="00A46FE7">
      <w:pPr>
        <w:pStyle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Проект</w:t>
      </w:r>
    </w:p>
    <w:p w:rsidR="00A46FE7" w:rsidRDefault="00A46FE7" w:rsidP="00A46FE7">
      <w:pPr>
        <w:pStyle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Паспорт </w:t>
      </w:r>
      <w:r w:rsidR="0002219C">
        <w:rPr>
          <w:rFonts w:ascii="Times New Roman" w:eastAsiaTheme="minorEastAsia" w:hAnsi="Times New Roman" w:cs="Times New Roman"/>
          <w:sz w:val="28"/>
          <w:szCs w:val="28"/>
        </w:rPr>
        <w:t xml:space="preserve"> Муниципальной </w:t>
      </w:r>
      <w:r>
        <w:rPr>
          <w:rFonts w:ascii="Times New Roman" w:eastAsiaTheme="minorEastAsia" w:hAnsi="Times New Roman" w:cs="Times New Roman"/>
          <w:sz w:val="28"/>
          <w:szCs w:val="28"/>
        </w:rPr>
        <w:t>Программы</w:t>
      </w:r>
    </w:p>
    <w:p w:rsidR="00A46FE7" w:rsidRDefault="00A46FE7" w:rsidP="00A46FE7">
      <w:pPr>
        <w:jc w:val="center"/>
        <w:rPr>
          <w:rFonts w:ascii="Times New Roman" w:hAnsi="Times New Roman" w:cs="Times New Roman"/>
          <w:sz w:val="28"/>
          <w:szCs w:val="28"/>
        </w:rPr>
      </w:pPr>
      <w:r>
        <w:rPr>
          <w:rFonts w:ascii="Times New Roman" w:hAnsi="Times New Roman" w:cs="Times New Roman"/>
          <w:sz w:val="28"/>
          <w:szCs w:val="28"/>
        </w:rPr>
        <w:t>«Формирование современной городской среды в муниципальном образовании «Ворошневский сельсовет» Курского района Курской области»</w:t>
      </w:r>
    </w:p>
    <w:p w:rsidR="00A46FE7" w:rsidRDefault="00A46FE7" w:rsidP="00A46FE7">
      <w:pPr>
        <w:jc w:val="both"/>
        <w:rPr>
          <w:rFonts w:ascii="Times New Roman" w:hAnsi="Times New Roman" w:cs="Times New Roman"/>
          <w:sz w:val="28"/>
          <w:szCs w:val="28"/>
        </w:rPr>
      </w:pPr>
    </w:p>
    <w:tbl>
      <w:tblPr>
        <w:tblW w:w="9989" w:type="dxa"/>
        <w:tblLook w:val="04A0"/>
      </w:tblPr>
      <w:tblGrid>
        <w:gridCol w:w="2114"/>
        <w:gridCol w:w="7875"/>
      </w:tblGrid>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Ответственный исполнитель </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 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5CA9" w:rsidRPr="00C649C8" w:rsidRDefault="00C35CA9">
            <w:pPr>
              <w:pStyle w:val="af0"/>
              <w:rPr>
                <w:rFonts w:ascii="Times New Roman" w:hAnsi="Times New Roman" w:cs="Times New Roman"/>
                <w:sz w:val="28"/>
                <w:szCs w:val="28"/>
              </w:rPr>
            </w:pPr>
            <w:r w:rsidRPr="00C649C8">
              <w:rPr>
                <w:rFonts w:ascii="Times New Roman" w:hAnsi="Times New Roman" w:cs="Times New Roman"/>
                <w:sz w:val="28"/>
                <w:szCs w:val="28"/>
              </w:rPr>
              <w:t>Администрация Ворошневского сельсовета</w:t>
            </w:r>
          </w:p>
          <w:p w:rsidR="00C35CA9" w:rsidRPr="00C649C8" w:rsidRDefault="00C35CA9">
            <w:pPr>
              <w:pStyle w:val="af0"/>
              <w:rPr>
                <w:rFonts w:ascii="Times New Roman" w:hAnsi="Times New Roman" w:cs="Times New Roman"/>
                <w:sz w:val="28"/>
                <w:szCs w:val="28"/>
              </w:rPr>
            </w:pPr>
            <w:r w:rsidRPr="00C649C8">
              <w:rPr>
                <w:rFonts w:ascii="Times New Roman" w:hAnsi="Times New Roman" w:cs="Times New Roman"/>
                <w:sz w:val="28"/>
                <w:szCs w:val="28"/>
              </w:rPr>
              <w:t xml:space="preserve"> Курского района Курской области</w:t>
            </w:r>
          </w:p>
        </w:tc>
      </w:tr>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Участники </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Подпрограммы 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отсутствуют</w:t>
            </w:r>
          </w:p>
        </w:tc>
      </w:tr>
      <w:tr w:rsidR="00C35CA9" w:rsidRPr="00C649C8" w:rsidTr="00C35CA9">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Задачи </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обеспечение формирования единых подходов и </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ключевых приоритетов формирования комфортной</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городской среды на территории МО «Ворошневский</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сельсовет» Курского района  Курской области</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с учетом приоритетов территориального развития;</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обеспечение вовлечения граждан, организаций в</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реализацию мероприятий по благоустройству территории</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МО «Ворошневский сельсовет» Курского района  Курской </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области;</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обеспечение проведения мероприятий по </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благоустройству территорий МО «Ворошневский </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сельсовет» Курского района  Курской области  в</w:t>
            </w:r>
          </w:p>
          <w:p w:rsidR="00C35CA9" w:rsidRPr="00C649C8" w:rsidRDefault="00C35CA9" w:rsidP="0002219C">
            <w:pPr>
              <w:jc w:val="both"/>
              <w:rPr>
                <w:rFonts w:ascii="Times New Roman" w:hAnsi="Times New Roman" w:cs="Times New Roman"/>
                <w:sz w:val="28"/>
                <w:szCs w:val="28"/>
              </w:rPr>
            </w:pPr>
            <w:r w:rsidRPr="00C649C8">
              <w:rPr>
                <w:rFonts w:ascii="Times New Roman" w:hAnsi="Times New Roman" w:cs="Times New Roman"/>
                <w:sz w:val="28"/>
                <w:szCs w:val="28"/>
              </w:rPr>
              <w:t xml:space="preserve"> соот</w:t>
            </w:r>
            <w:r w:rsidR="0002219C" w:rsidRPr="00C649C8">
              <w:rPr>
                <w:rFonts w:ascii="Times New Roman" w:hAnsi="Times New Roman" w:cs="Times New Roman"/>
                <w:sz w:val="28"/>
                <w:szCs w:val="28"/>
              </w:rPr>
              <w:t>ветствии с едиными требованиями.</w:t>
            </w:r>
          </w:p>
        </w:tc>
      </w:tr>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Цель</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 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tcPr>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Повышение качества и комфорта городской среды</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 xml:space="preserve"> на территории МО «Ворошневский сельсовет» Курского </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района  Курской области</w:t>
            </w:r>
          </w:p>
          <w:p w:rsidR="00C35CA9" w:rsidRPr="00C649C8" w:rsidRDefault="00C35CA9" w:rsidP="00A46FE7">
            <w:pPr>
              <w:pStyle w:val="af0"/>
              <w:jc w:val="left"/>
              <w:rPr>
                <w:rFonts w:ascii="Times New Roman" w:hAnsi="Times New Roman" w:cs="Times New Roman"/>
                <w:sz w:val="28"/>
                <w:szCs w:val="28"/>
              </w:rPr>
            </w:pPr>
          </w:p>
        </w:tc>
      </w:tr>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pStyle w:val="af1"/>
              <w:ind w:right="-339"/>
              <w:jc w:val="both"/>
              <w:rPr>
                <w:rFonts w:ascii="Times New Roman" w:hAnsi="Times New Roman" w:cs="Times New Roman"/>
                <w:sz w:val="28"/>
                <w:szCs w:val="28"/>
              </w:rPr>
            </w:pPr>
            <w:r w:rsidRPr="00C649C8">
              <w:rPr>
                <w:rFonts w:ascii="Times New Roman" w:hAnsi="Times New Roman" w:cs="Times New Roman"/>
                <w:sz w:val="28"/>
                <w:szCs w:val="28"/>
              </w:rPr>
              <w:t xml:space="preserve">Целевые показатели и  индикаторы муниципальной  Программы </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tcPr>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количество благоустроенных дворовых территорий;</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количество благоустроенных общественных</w:t>
            </w:r>
            <w:r w:rsidRPr="00C649C8">
              <w:rPr>
                <w:rFonts w:ascii="Times New Roman" w:hAnsi="Times New Roman" w:cs="Times New Roman"/>
                <w:color w:val="000000"/>
                <w:sz w:val="28"/>
                <w:szCs w:val="28"/>
              </w:rPr>
              <w:br/>
              <w:t>территорий;</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количество благоустроенных мест массового отдыха</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 xml:space="preserve"> населения (скверы, парки, набережные и т.д.);</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доля благоустроенных дворовых территорий от общего</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 xml:space="preserve"> количества дворовых территорий;</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доля благоустроенных общественных территорий от</w:t>
            </w:r>
          </w:p>
          <w:p w:rsidR="00C35CA9" w:rsidRPr="00C649C8" w:rsidRDefault="00C35CA9" w:rsidP="00A46FE7">
            <w:pPr>
              <w:rPr>
                <w:rFonts w:ascii="Times New Roman" w:hAnsi="Times New Roman" w:cs="Times New Roman"/>
                <w:color w:val="000000"/>
                <w:sz w:val="28"/>
                <w:szCs w:val="28"/>
              </w:rPr>
            </w:pPr>
            <w:r w:rsidRPr="00C649C8">
              <w:rPr>
                <w:rFonts w:ascii="Times New Roman" w:hAnsi="Times New Roman" w:cs="Times New Roman"/>
                <w:color w:val="000000"/>
                <w:sz w:val="28"/>
                <w:szCs w:val="28"/>
              </w:rPr>
              <w:t xml:space="preserve"> общего количества общественных территорий.</w:t>
            </w:r>
          </w:p>
          <w:p w:rsidR="00C35CA9" w:rsidRPr="00C649C8" w:rsidRDefault="00C35CA9" w:rsidP="00A46FE7">
            <w:pPr>
              <w:rPr>
                <w:rFonts w:ascii="Times New Roman" w:hAnsi="Times New Roman" w:cs="Times New Roman"/>
                <w:color w:val="000000"/>
                <w:sz w:val="28"/>
                <w:szCs w:val="28"/>
              </w:rPr>
            </w:pPr>
          </w:p>
          <w:p w:rsidR="00C35CA9" w:rsidRPr="00C649C8" w:rsidRDefault="00C35CA9" w:rsidP="00A46FE7">
            <w:pPr>
              <w:pStyle w:val="af0"/>
              <w:jc w:val="left"/>
              <w:rPr>
                <w:rFonts w:ascii="Times New Roman" w:hAnsi="Times New Roman" w:cs="Times New Roman"/>
                <w:sz w:val="28"/>
                <w:szCs w:val="28"/>
              </w:rPr>
            </w:pPr>
          </w:p>
        </w:tc>
      </w:tr>
      <w:tr w:rsidR="00C35CA9" w:rsidRPr="00C649C8" w:rsidTr="00C35CA9">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Этапы и сроки реализации </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tcPr>
          <w:p w:rsidR="00C35CA9" w:rsidRPr="00C649C8" w:rsidRDefault="00C35CA9">
            <w:pPr>
              <w:pStyle w:val="af0"/>
              <w:rPr>
                <w:rFonts w:ascii="Times New Roman" w:hAnsi="Times New Roman" w:cs="Times New Roman"/>
                <w:sz w:val="28"/>
                <w:szCs w:val="28"/>
              </w:rPr>
            </w:pP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Программа реализуется </w:t>
            </w:r>
            <w:r w:rsidR="0002219C" w:rsidRPr="00C649C8">
              <w:rPr>
                <w:rFonts w:ascii="Times New Roman" w:hAnsi="Times New Roman" w:cs="Times New Roman"/>
                <w:sz w:val="28"/>
                <w:szCs w:val="28"/>
              </w:rPr>
              <w:t xml:space="preserve"> без выделения этапов</w:t>
            </w:r>
          </w:p>
        </w:tc>
      </w:tr>
      <w:tr w:rsidR="00C35CA9" w:rsidRPr="00C649C8" w:rsidTr="00C35CA9">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jc w:val="both"/>
              <w:rPr>
                <w:rFonts w:ascii="Times New Roman" w:hAnsi="Times New Roman" w:cs="Times New Roman"/>
                <w:color w:val="000000"/>
                <w:sz w:val="28"/>
                <w:szCs w:val="28"/>
              </w:rPr>
            </w:pPr>
            <w:r w:rsidRPr="00C649C8">
              <w:rPr>
                <w:rFonts w:ascii="Times New Roman" w:hAnsi="Times New Roman" w:cs="Times New Roman"/>
                <w:color w:val="000000"/>
                <w:sz w:val="28"/>
                <w:szCs w:val="28"/>
              </w:rPr>
              <w:t>Объем бюджетных ассигнований</w:t>
            </w:r>
          </w:p>
          <w:p w:rsidR="00C35CA9" w:rsidRPr="00C649C8" w:rsidRDefault="00C35CA9">
            <w:pPr>
              <w:jc w:val="both"/>
              <w:rPr>
                <w:rFonts w:ascii="Times New Roman" w:hAnsi="Times New Roman" w:cs="Times New Roman"/>
                <w:color w:val="000000"/>
                <w:sz w:val="28"/>
                <w:szCs w:val="28"/>
              </w:rPr>
            </w:pPr>
            <w:r w:rsidRPr="00C649C8">
              <w:rPr>
                <w:rFonts w:ascii="Times New Roman" w:hAnsi="Times New Roman" w:cs="Times New Roman"/>
                <w:sz w:val="28"/>
                <w:szCs w:val="28"/>
              </w:rPr>
              <w:t>муниципальной</w:t>
            </w:r>
          </w:p>
          <w:p w:rsidR="00C35CA9" w:rsidRPr="00C649C8" w:rsidRDefault="00C35CA9">
            <w:pPr>
              <w:jc w:val="both"/>
              <w:rPr>
                <w:rFonts w:ascii="Times New Roman" w:hAnsi="Times New Roman" w:cs="Times New Roman"/>
                <w:color w:val="000000"/>
                <w:sz w:val="28"/>
                <w:szCs w:val="28"/>
              </w:rPr>
            </w:pPr>
            <w:r w:rsidRPr="00C649C8">
              <w:rPr>
                <w:rFonts w:ascii="Times New Roman" w:hAnsi="Times New Roman" w:cs="Times New Roman"/>
                <w:color w:val="000000"/>
                <w:sz w:val="28"/>
                <w:szCs w:val="28"/>
              </w:rPr>
              <w:t>Программы, тыс. рублей</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35CA9" w:rsidRPr="00C649C8" w:rsidRDefault="00C35CA9">
            <w:pPr>
              <w:pStyle w:val="s1"/>
              <w:jc w:val="both"/>
              <w:rPr>
                <w:color w:val="22272F"/>
                <w:sz w:val="28"/>
                <w:szCs w:val="28"/>
              </w:rPr>
            </w:pPr>
            <w:r w:rsidRPr="00C649C8">
              <w:rPr>
                <w:color w:val="22272F"/>
                <w:sz w:val="28"/>
                <w:szCs w:val="28"/>
              </w:rPr>
              <w:t>Общий объем бюджетных ассигнований на</w:t>
            </w:r>
          </w:p>
          <w:p w:rsidR="00C35CA9" w:rsidRPr="00C649C8" w:rsidRDefault="00C35CA9">
            <w:pPr>
              <w:pStyle w:val="s1"/>
              <w:jc w:val="both"/>
              <w:rPr>
                <w:color w:val="22272F"/>
                <w:sz w:val="28"/>
                <w:szCs w:val="28"/>
              </w:rPr>
            </w:pPr>
            <w:r w:rsidRPr="00C649C8">
              <w:rPr>
                <w:color w:val="22272F"/>
                <w:sz w:val="28"/>
                <w:szCs w:val="28"/>
              </w:rPr>
              <w:t xml:space="preserve"> реализацию муниципальной программы  составляет</w:t>
            </w:r>
          </w:p>
          <w:p w:rsidR="00C35CA9" w:rsidRPr="00C649C8" w:rsidRDefault="004F66BC">
            <w:pPr>
              <w:pStyle w:val="s1"/>
              <w:jc w:val="both"/>
              <w:rPr>
                <w:color w:val="22272F"/>
                <w:sz w:val="28"/>
                <w:szCs w:val="28"/>
              </w:rPr>
            </w:pPr>
            <w:r w:rsidRPr="00C649C8">
              <w:rPr>
                <w:color w:val="22272F"/>
                <w:sz w:val="28"/>
                <w:szCs w:val="28"/>
              </w:rPr>
              <w:t xml:space="preserve"> 192656,55 </w:t>
            </w:r>
            <w:r w:rsidR="00C35CA9" w:rsidRPr="00C649C8">
              <w:rPr>
                <w:color w:val="22272F"/>
                <w:sz w:val="28"/>
                <w:szCs w:val="28"/>
              </w:rPr>
              <w:t xml:space="preserve"> рублей, в том числе:</w:t>
            </w:r>
          </w:p>
          <w:p w:rsidR="00C35CA9" w:rsidRPr="00C649C8" w:rsidRDefault="004F66BC">
            <w:pPr>
              <w:pStyle w:val="s1"/>
              <w:jc w:val="both"/>
              <w:rPr>
                <w:color w:val="22272F"/>
                <w:sz w:val="28"/>
                <w:szCs w:val="28"/>
              </w:rPr>
            </w:pPr>
            <w:r w:rsidRPr="00C649C8">
              <w:rPr>
                <w:color w:val="22272F"/>
                <w:sz w:val="28"/>
                <w:szCs w:val="28"/>
              </w:rPr>
              <w:t xml:space="preserve"> на 2018 год- 192656,55</w:t>
            </w:r>
            <w:r w:rsidR="00C35CA9" w:rsidRPr="00C649C8">
              <w:rPr>
                <w:color w:val="22272F"/>
                <w:sz w:val="28"/>
                <w:szCs w:val="28"/>
              </w:rPr>
              <w:t xml:space="preserve"> рублей из них средства местного бюджета 192</w:t>
            </w:r>
          </w:p>
          <w:p w:rsidR="00C35CA9" w:rsidRPr="00C649C8" w:rsidRDefault="00C35CA9">
            <w:pPr>
              <w:pStyle w:val="s1"/>
              <w:jc w:val="both"/>
              <w:rPr>
                <w:color w:val="22272F"/>
                <w:sz w:val="28"/>
                <w:szCs w:val="28"/>
              </w:rPr>
            </w:pPr>
            <w:r w:rsidRPr="00C649C8">
              <w:rPr>
                <w:color w:val="22272F"/>
                <w:sz w:val="28"/>
                <w:szCs w:val="28"/>
              </w:rPr>
              <w:t>на 2019 год- 99050,00 рублей;</w:t>
            </w:r>
          </w:p>
          <w:p w:rsidR="00C35CA9" w:rsidRPr="00C649C8" w:rsidRDefault="00C35CA9">
            <w:pPr>
              <w:pStyle w:val="s1"/>
              <w:jc w:val="both"/>
              <w:rPr>
                <w:color w:val="22272F"/>
                <w:sz w:val="28"/>
                <w:szCs w:val="28"/>
              </w:rPr>
            </w:pPr>
            <w:r w:rsidRPr="00C649C8">
              <w:rPr>
                <w:color w:val="22272F"/>
                <w:sz w:val="28"/>
                <w:szCs w:val="28"/>
              </w:rPr>
              <w:t xml:space="preserve"> на 2020 год- 99050,00 рублей;</w:t>
            </w:r>
          </w:p>
          <w:p w:rsidR="00C35CA9" w:rsidRPr="00C649C8" w:rsidRDefault="00C35CA9">
            <w:pPr>
              <w:pStyle w:val="s1"/>
              <w:jc w:val="both"/>
              <w:rPr>
                <w:color w:val="22272F"/>
                <w:sz w:val="28"/>
                <w:szCs w:val="28"/>
              </w:rPr>
            </w:pPr>
            <w:r w:rsidRPr="00C649C8">
              <w:rPr>
                <w:color w:val="22272F"/>
                <w:sz w:val="28"/>
                <w:szCs w:val="28"/>
              </w:rPr>
              <w:t>на 2021 год- 99050,00 рублей;</w:t>
            </w:r>
          </w:p>
          <w:p w:rsidR="00C35CA9" w:rsidRPr="00C649C8" w:rsidRDefault="00C35CA9">
            <w:pPr>
              <w:pStyle w:val="s1"/>
              <w:jc w:val="both"/>
              <w:rPr>
                <w:color w:val="22272F"/>
                <w:sz w:val="28"/>
                <w:szCs w:val="28"/>
              </w:rPr>
            </w:pPr>
            <w:r w:rsidRPr="00C649C8">
              <w:rPr>
                <w:color w:val="22272F"/>
                <w:sz w:val="28"/>
                <w:szCs w:val="28"/>
              </w:rPr>
              <w:t>на 2022 год- 99050,00 рублей.</w:t>
            </w:r>
          </w:p>
        </w:tc>
      </w:tr>
      <w:tr w:rsidR="00C35CA9" w:rsidRPr="00C649C8" w:rsidTr="00C35CA9">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 xml:space="preserve">Ожидаемые результаты реализации </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муниципальной</w:t>
            </w:r>
          </w:p>
          <w:p w:rsidR="00C35CA9" w:rsidRPr="00C649C8" w:rsidRDefault="00C35CA9">
            <w:pPr>
              <w:widowControl w:val="0"/>
              <w:jc w:val="both"/>
              <w:rPr>
                <w:rFonts w:ascii="Times New Roman" w:hAnsi="Times New Roman" w:cs="Times New Roman"/>
                <w:sz w:val="28"/>
                <w:szCs w:val="28"/>
              </w:rPr>
            </w:pPr>
            <w:r w:rsidRPr="00C649C8">
              <w:rPr>
                <w:rFonts w:ascii="Times New Roman" w:hAnsi="Times New Roman" w:cs="Times New Roman"/>
                <w:sz w:val="28"/>
                <w:szCs w:val="28"/>
              </w:rPr>
              <w:t>программы</w:t>
            </w:r>
          </w:p>
        </w:tc>
        <w:tc>
          <w:tcPr>
            <w:tcW w:w="78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Увеличение количества благоустроенных дворовых</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 территорий;</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Увеличение количества благоустроенных</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 общественных территорий;</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Увеличение количества благоустроенных мест массового</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 отдыха населения (скверы, парки и т.д.)</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Увеличение доли благоустроенных дворовых территорий</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 к 2022 году;</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Увеличение доли благоустроенных общественных</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 xml:space="preserve"> территорий от общего количества общественных территорий </w:t>
            </w:r>
          </w:p>
          <w:p w:rsidR="00C35CA9" w:rsidRPr="00C649C8" w:rsidRDefault="00C35CA9">
            <w:pPr>
              <w:jc w:val="both"/>
              <w:rPr>
                <w:rFonts w:ascii="Times New Roman" w:hAnsi="Times New Roman" w:cs="Times New Roman"/>
                <w:sz w:val="28"/>
                <w:szCs w:val="28"/>
              </w:rPr>
            </w:pPr>
            <w:r w:rsidRPr="00C649C8">
              <w:rPr>
                <w:rFonts w:ascii="Times New Roman" w:hAnsi="Times New Roman" w:cs="Times New Roman"/>
                <w:sz w:val="28"/>
                <w:szCs w:val="28"/>
              </w:rPr>
              <w:t>к 2022 году.</w:t>
            </w:r>
          </w:p>
        </w:tc>
      </w:tr>
    </w:tbl>
    <w:p w:rsidR="00A46FE7" w:rsidRPr="00C649C8" w:rsidRDefault="00A46FE7" w:rsidP="00A46FE7">
      <w:pPr>
        <w:jc w:val="both"/>
        <w:rPr>
          <w:rFonts w:ascii="Times New Roman" w:hAnsi="Times New Roman" w:cs="Times New Roman"/>
          <w:sz w:val="28"/>
          <w:szCs w:val="28"/>
        </w:rPr>
      </w:pPr>
    </w:p>
    <w:p w:rsidR="00C64F46" w:rsidRDefault="00C64F46" w:rsidP="00C64F46"/>
    <w:p w:rsidR="008665C7" w:rsidRDefault="008665C7" w:rsidP="008665C7">
      <w:pPr>
        <w:spacing w:after="0" w:line="240" w:lineRule="auto"/>
        <w:jc w:val="center"/>
        <w:rPr>
          <w:rFonts w:ascii="Times New Roman" w:eastAsia="Times New Roman" w:hAnsi="Times New Roman" w:cs="Times New Roman"/>
          <w:b/>
          <w:sz w:val="18"/>
          <w:szCs w:val="1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СОБРАНИЕ ДЕПУТАТОВ</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ВОРОШНЕВСКОГО СЕЛЬСОВЕТА</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КУРСКОГО РАЙОНА  КУРСКОЙ ОБЛАСТИ</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РЕШЕНИЕ</w:t>
      </w:r>
    </w:p>
    <w:p w:rsidR="008665C7" w:rsidRPr="00FE64A2" w:rsidRDefault="008665C7" w:rsidP="008665C7">
      <w:pPr>
        <w:spacing w:after="0" w:line="240" w:lineRule="auto"/>
        <w:jc w:val="center"/>
        <w:rPr>
          <w:rFonts w:ascii="Times New Roman" w:eastAsia="Times New Roman" w:hAnsi="Times New Roman" w:cs="Times New Roman"/>
          <w:sz w:val="28"/>
          <w:szCs w:val="28"/>
        </w:rPr>
      </w:pPr>
    </w:p>
    <w:p w:rsidR="008665C7" w:rsidRPr="00FE64A2" w:rsidRDefault="008665C7" w:rsidP="008665C7">
      <w:pPr>
        <w:spacing w:after="0" w:line="240" w:lineRule="auto"/>
        <w:jc w:val="center"/>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от 14.11.2016 г.                                                                                № 238-5-78</w:t>
      </w: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д.Ворошнево</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jc w:val="both"/>
        <w:rPr>
          <w:rFonts w:ascii="Times New Roman" w:hAnsi="Times New Roman" w:cs="Times New Roman"/>
          <w:sz w:val="28"/>
          <w:szCs w:val="28"/>
        </w:rPr>
      </w:pPr>
      <w:r w:rsidRPr="00FE64A2">
        <w:rPr>
          <w:rFonts w:ascii="Times New Roman" w:eastAsia="Times New Roman" w:hAnsi="Times New Roman" w:cs="Times New Roman"/>
          <w:sz w:val="28"/>
          <w:szCs w:val="28"/>
        </w:rPr>
        <w:t xml:space="preserve">Об утверждении Методики расчета </w:t>
      </w:r>
      <w:r w:rsidRPr="00FE64A2">
        <w:rPr>
          <w:rFonts w:ascii="Times New Roman" w:hAnsi="Times New Roman" w:cs="Times New Roman"/>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8665C7" w:rsidRPr="00FE64A2" w:rsidRDefault="008665C7" w:rsidP="008665C7">
      <w:pPr>
        <w:spacing w:after="0" w:line="240" w:lineRule="auto"/>
        <w:jc w:val="both"/>
        <w:rPr>
          <w:rFonts w:ascii="Times New Roman" w:eastAsia="Times New Roman" w:hAnsi="Times New Roman" w:cs="Times New Roman"/>
          <w:sz w:val="28"/>
          <w:szCs w:val="28"/>
        </w:rPr>
      </w:pPr>
    </w:p>
    <w:p w:rsidR="008665C7" w:rsidRPr="00FE64A2" w:rsidRDefault="008665C7" w:rsidP="008665C7">
      <w:pPr>
        <w:spacing w:after="0" w:line="240" w:lineRule="auto"/>
        <w:jc w:val="both"/>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ab/>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РФ», Уставом муниципального образования «Ворошневский сельсовет» Курского района Курской области, Положением о бюджетном процессе в муниципальном образовании «Ворошневский сельсовет»   Курского района Курской области,  Собрание депутатов Ворошневского сельсовета Курского района Курской области </w:t>
      </w:r>
    </w:p>
    <w:p w:rsidR="008665C7" w:rsidRPr="00FE64A2" w:rsidRDefault="008665C7" w:rsidP="008665C7">
      <w:pPr>
        <w:spacing w:after="0" w:line="240" w:lineRule="auto"/>
        <w:jc w:val="both"/>
        <w:rPr>
          <w:rFonts w:ascii="Times New Roman" w:eastAsia="Times New Roman" w:hAnsi="Times New Roman" w:cs="Times New Roman"/>
          <w:sz w:val="28"/>
          <w:szCs w:val="28"/>
        </w:rPr>
      </w:pPr>
    </w:p>
    <w:p w:rsidR="008665C7" w:rsidRPr="00FE64A2" w:rsidRDefault="008665C7" w:rsidP="008665C7">
      <w:pPr>
        <w:spacing w:after="0" w:line="240" w:lineRule="auto"/>
        <w:jc w:val="both"/>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РЕШИЛО:</w:t>
      </w:r>
    </w:p>
    <w:p w:rsidR="008665C7" w:rsidRPr="00FE64A2" w:rsidRDefault="008665C7" w:rsidP="008665C7">
      <w:pPr>
        <w:spacing w:after="0" w:line="240" w:lineRule="auto"/>
        <w:jc w:val="both"/>
        <w:rPr>
          <w:rFonts w:ascii="Times New Roman" w:eastAsia="Times New Roman" w:hAnsi="Times New Roman" w:cs="Times New Roman"/>
          <w:sz w:val="28"/>
          <w:szCs w:val="28"/>
        </w:rPr>
      </w:pPr>
    </w:p>
    <w:p w:rsidR="008665C7" w:rsidRPr="00FE64A2" w:rsidRDefault="008665C7" w:rsidP="008665C7">
      <w:pPr>
        <w:jc w:val="both"/>
        <w:rPr>
          <w:rFonts w:ascii="Times New Roman" w:hAnsi="Times New Roman" w:cs="Times New Roman"/>
          <w:sz w:val="28"/>
          <w:szCs w:val="28"/>
        </w:rPr>
      </w:pPr>
      <w:r w:rsidRPr="00FE64A2">
        <w:rPr>
          <w:rFonts w:ascii="Times New Roman" w:eastAsia="Times New Roman" w:hAnsi="Times New Roman" w:cs="Times New Roman"/>
          <w:sz w:val="28"/>
          <w:szCs w:val="28"/>
        </w:rPr>
        <w:t xml:space="preserve">1. Утвердить  прилагаемую Методику расчета </w:t>
      </w:r>
      <w:r w:rsidRPr="00FE64A2">
        <w:rPr>
          <w:rFonts w:ascii="Times New Roman" w:hAnsi="Times New Roman" w:cs="Times New Roman"/>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2. Решение вступает в силу со дня его подписания .</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Глава Ворошневского сельсовета                               Н.С.Тарасов</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r w:rsidRPr="00FE64A2">
        <w:rPr>
          <w:rFonts w:ascii="Times New Roman" w:hAnsi="Times New Roman" w:cs="Times New Roman"/>
          <w:sz w:val="28"/>
          <w:szCs w:val="28"/>
        </w:rPr>
        <w:t>Утверждена</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Постановлением Администрации</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Ворошневского сельсовета</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Курского района Курской области</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от 14.11.2016 г.  № 238-5-78</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p>
    <w:p w:rsidR="008665C7" w:rsidRPr="00FE64A2" w:rsidRDefault="008665C7" w:rsidP="008665C7">
      <w:pPr>
        <w:jc w:val="center"/>
        <w:rPr>
          <w:rFonts w:ascii="Times New Roman" w:hAnsi="Times New Roman" w:cs="Times New Roman"/>
          <w:b/>
          <w:sz w:val="28"/>
          <w:szCs w:val="28"/>
        </w:rPr>
      </w:pPr>
      <w:r w:rsidRPr="00FE64A2">
        <w:rPr>
          <w:rFonts w:ascii="Times New Roman" w:eastAsia="Times New Roman" w:hAnsi="Times New Roman" w:cs="Times New Roman"/>
          <w:b/>
          <w:sz w:val="28"/>
          <w:szCs w:val="28"/>
        </w:rPr>
        <w:t xml:space="preserve">Методика расчета </w:t>
      </w:r>
      <w:r w:rsidRPr="00FE64A2">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Объем межбюджетных трансфертов на содержание  работников контрольно-счетного органа муниципального района ,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 xml:space="preserve">Омбт = N х Чнп , </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где: Омбт – размер межбюджетных трансфертов на осуществление  полномочий поселения на осуществление внутреннего муниципального финансового контроля;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фактические затраты местного бюджета   на содержание работников отдела внутреннего муниципального финансового контроля управления по бюджету и налогам муниципального района «Курский район» и определяется по формуле:</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 xml:space="preserve">N = Sфр:Чнп </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где: Sфр - сумма  фактических расходов местного бюджета  на содержание в год работников, непосредственно осуществляющих функции по переданным полномочиям за предыдущий финансовый год.</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Чнп – численность населения поселения.  Численность определяется по  данным статистики на 1 января.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Норматив финансовых затрат включает в себя часть затрат на содержание работников отдела внутреннего муниципального финансового контроля управления по бюджету и налогам муниципального района «Курский район»  и  рассчитывается ежегодно.</w:t>
      </w:r>
    </w:p>
    <w:p w:rsidR="008665C7" w:rsidRPr="00FE64A2" w:rsidRDefault="008665C7" w:rsidP="008665C7">
      <w:pPr>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ind w:firstLine="540"/>
        <w:jc w:val="both"/>
        <w:rPr>
          <w:rFonts w:ascii="Times New Roman" w:hAnsi="Times New Roman" w:cs="Times New Roman"/>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СОБРАНИЕ ДЕПУТАТОВ</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ВОРОШНЕВСКОГО СЕЛЬСОВЕТА</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КУРСКОГО РАЙОНА  КУРСКОЙ ОБЛАСТИ</w:t>
      </w:r>
    </w:p>
    <w:p w:rsidR="008665C7" w:rsidRPr="00FE64A2" w:rsidRDefault="008665C7" w:rsidP="008665C7">
      <w:pPr>
        <w:spacing w:after="0" w:line="240" w:lineRule="auto"/>
        <w:jc w:val="center"/>
        <w:rPr>
          <w:rFonts w:ascii="Times New Roman" w:eastAsia="Times New Roman" w:hAnsi="Times New Roman" w:cs="Times New Roman"/>
          <w:b/>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p>
    <w:p w:rsidR="008665C7" w:rsidRPr="00FE64A2" w:rsidRDefault="008665C7" w:rsidP="008665C7">
      <w:pPr>
        <w:spacing w:after="0" w:line="240" w:lineRule="auto"/>
        <w:jc w:val="center"/>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РЕШЕНИЕ</w:t>
      </w:r>
    </w:p>
    <w:p w:rsidR="008665C7" w:rsidRPr="00FE64A2" w:rsidRDefault="008665C7" w:rsidP="008665C7">
      <w:pPr>
        <w:spacing w:after="0" w:line="240" w:lineRule="auto"/>
        <w:jc w:val="center"/>
        <w:rPr>
          <w:rFonts w:ascii="Times New Roman" w:eastAsia="Times New Roman" w:hAnsi="Times New Roman" w:cs="Times New Roman"/>
          <w:sz w:val="28"/>
          <w:szCs w:val="28"/>
        </w:rPr>
      </w:pPr>
    </w:p>
    <w:p w:rsidR="008665C7" w:rsidRPr="00FE64A2" w:rsidRDefault="008665C7" w:rsidP="008665C7">
      <w:pPr>
        <w:spacing w:after="0" w:line="240" w:lineRule="auto"/>
        <w:jc w:val="center"/>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от 14.11.2016 г.                                                                                № 237-5-78</w:t>
      </w: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д.Ворошнево</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rPr>
          <w:rFonts w:ascii="Times New Roman" w:hAnsi="Times New Roman" w:cs="Times New Roman"/>
          <w:sz w:val="28"/>
          <w:szCs w:val="28"/>
        </w:rPr>
      </w:pPr>
      <w:r w:rsidRPr="00FE64A2">
        <w:rPr>
          <w:rFonts w:ascii="Times New Roman" w:eastAsia="Times New Roman" w:hAnsi="Times New Roman" w:cs="Times New Roman"/>
          <w:sz w:val="28"/>
          <w:szCs w:val="28"/>
        </w:rPr>
        <w:t xml:space="preserve">Об утверждении Методики расчета </w:t>
      </w:r>
      <w:r w:rsidRPr="00FE64A2">
        <w:rPr>
          <w:rFonts w:ascii="Times New Roman" w:hAnsi="Times New Roman" w:cs="Times New Roman"/>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8665C7" w:rsidRPr="00FE64A2" w:rsidRDefault="008665C7" w:rsidP="008665C7">
      <w:pPr>
        <w:spacing w:after="0" w:line="240" w:lineRule="auto"/>
        <w:jc w:val="both"/>
        <w:rPr>
          <w:rFonts w:ascii="Times New Roman" w:eastAsia="Times New Roman" w:hAnsi="Times New Roman" w:cs="Times New Roman"/>
          <w:sz w:val="28"/>
          <w:szCs w:val="28"/>
        </w:rPr>
      </w:pPr>
    </w:p>
    <w:p w:rsidR="008665C7" w:rsidRPr="00FE64A2" w:rsidRDefault="008665C7" w:rsidP="008665C7">
      <w:pPr>
        <w:spacing w:after="0" w:line="240" w:lineRule="auto"/>
        <w:jc w:val="both"/>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ab/>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РФ», Уставом муниципального образования «Ворошневский сельсовет» Курского района Курской области, Положением о бюджетном процессе в муниципальном образовании «Ворошневский сельсовет»   Курского района Курской области,  Собрание депутатов Ворошневского сельсовета Курского района Курской области </w:t>
      </w:r>
    </w:p>
    <w:p w:rsidR="008665C7" w:rsidRPr="00FE64A2" w:rsidRDefault="008665C7" w:rsidP="008665C7">
      <w:pPr>
        <w:spacing w:after="0" w:line="240" w:lineRule="auto"/>
        <w:jc w:val="both"/>
        <w:rPr>
          <w:rFonts w:ascii="Times New Roman" w:eastAsia="Times New Roman" w:hAnsi="Times New Roman" w:cs="Times New Roman"/>
          <w:sz w:val="28"/>
          <w:szCs w:val="28"/>
        </w:rPr>
      </w:pPr>
    </w:p>
    <w:p w:rsidR="008665C7" w:rsidRPr="00FE64A2" w:rsidRDefault="008665C7" w:rsidP="008665C7">
      <w:pPr>
        <w:spacing w:after="0" w:line="240" w:lineRule="auto"/>
        <w:jc w:val="both"/>
        <w:rPr>
          <w:rFonts w:ascii="Times New Roman" w:eastAsia="Times New Roman" w:hAnsi="Times New Roman" w:cs="Times New Roman"/>
          <w:b/>
          <w:sz w:val="28"/>
          <w:szCs w:val="28"/>
        </w:rPr>
      </w:pPr>
      <w:r w:rsidRPr="00FE64A2">
        <w:rPr>
          <w:rFonts w:ascii="Times New Roman" w:eastAsia="Times New Roman" w:hAnsi="Times New Roman" w:cs="Times New Roman"/>
          <w:b/>
          <w:sz w:val="28"/>
          <w:szCs w:val="28"/>
        </w:rPr>
        <w:t>РЕШИЛО:</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jc w:val="both"/>
        <w:rPr>
          <w:rFonts w:ascii="Times New Roman" w:hAnsi="Times New Roman" w:cs="Times New Roman"/>
          <w:sz w:val="28"/>
          <w:szCs w:val="28"/>
        </w:rPr>
      </w:pPr>
      <w:r w:rsidRPr="00FE64A2">
        <w:rPr>
          <w:rFonts w:ascii="Times New Roman" w:eastAsia="Times New Roman" w:hAnsi="Times New Roman" w:cs="Times New Roman"/>
          <w:sz w:val="28"/>
          <w:szCs w:val="28"/>
        </w:rPr>
        <w:t xml:space="preserve">1. Утвердить  прилагаемую Методику расчета </w:t>
      </w:r>
      <w:r w:rsidRPr="00FE64A2">
        <w:rPr>
          <w:rFonts w:ascii="Times New Roman" w:hAnsi="Times New Roman" w:cs="Times New Roman"/>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2. Решение вступает в силу со дня его подписания .</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spacing w:after="0" w:line="240" w:lineRule="auto"/>
        <w:rPr>
          <w:rFonts w:ascii="Times New Roman" w:eastAsia="Times New Roman" w:hAnsi="Times New Roman" w:cs="Times New Roman"/>
          <w:sz w:val="28"/>
          <w:szCs w:val="28"/>
        </w:rPr>
      </w:pPr>
      <w:r w:rsidRPr="00FE64A2">
        <w:rPr>
          <w:rFonts w:ascii="Times New Roman" w:eastAsia="Times New Roman" w:hAnsi="Times New Roman" w:cs="Times New Roman"/>
          <w:sz w:val="28"/>
          <w:szCs w:val="28"/>
        </w:rPr>
        <w:t>Глава Ворошневского сельсовета                                   Н.С.Тарасов</w:t>
      </w:r>
    </w:p>
    <w:p w:rsidR="008665C7" w:rsidRPr="00FE64A2" w:rsidRDefault="008665C7" w:rsidP="008665C7">
      <w:pPr>
        <w:spacing w:after="0" w:line="240" w:lineRule="auto"/>
        <w:rPr>
          <w:rFonts w:ascii="Times New Roman" w:eastAsia="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outlineLvl w:val="0"/>
        <w:rPr>
          <w:rFonts w:ascii="Times New Roman" w:hAnsi="Times New Roman" w:cs="Times New Roman"/>
          <w:sz w:val="28"/>
          <w:szCs w:val="28"/>
        </w:rPr>
      </w:pPr>
      <w:r w:rsidRPr="00FE64A2">
        <w:rPr>
          <w:rFonts w:ascii="Times New Roman" w:hAnsi="Times New Roman" w:cs="Times New Roman"/>
          <w:sz w:val="28"/>
          <w:szCs w:val="28"/>
        </w:rPr>
        <w:t>Утверждена</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Решением Собрания депутатов</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Ворошневского сельсовета</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Курского района Курской области</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r w:rsidRPr="00FE64A2">
        <w:rPr>
          <w:rFonts w:ascii="Times New Roman" w:hAnsi="Times New Roman" w:cs="Times New Roman"/>
          <w:sz w:val="28"/>
          <w:szCs w:val="28"/>
        </w:rPr>
        <w:t>от 14.11.2016 г. № 237-5-78</w:t>
      </w: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p>
    <w:p w:rsidR="008665C7" w:rsidRPr="00FE64A2" w:rsidRDefault="008665C7" w:rsidP="008665C7">
      <w:pPr>
        <w:autoSpaceDE w:val="0"/>
        <w:autoSpaceDN w:val="0"/>
        <w:adjustRightInd w:val="0"/>
        <w:spacing w:after="0" w:line="240" w:lineRule="auto"/>
        <w:jc w:val="right"/>
        <w:rPr>
          <w:rFonts w:ascii="Times New Roman" w:hAnsi="Times New Roman" w:cs="Times New Roman"/>
          <w:sz w:val="28"/>
          <w:szCs w:val="28"/>
        </w:rPr>
      </w:pPr>
    </w:p>
    <w:p w:rsidR="008665C7" w:rsidRPr="00FE64A2" w:rsidRDefault="008665C7" w:rsidP="008665C7">
      <w:pPr>
        <w:jc w:val="center"/>
        <w:rPr>
          <w:rFonts w:ascii="Times New Roman" w:hAnsi="Times New Roman" w:cs="Times New Roman"/>
          <w:b/>
          <w:sz w:val="28"/>
          <w:szCs w:val="28"/>
        </w:rPr>
      </w:pPr>
      <w:r w:rsidRPr="00FE64A2">
        <w:rPr>
          <w:rFonts w:ascii="Times New Roman" w:eastAsia="Times New Roman" w:hAnsi="Times New Roman" w:cs="Times New Roman"/>
          <w:b/>
          <w:sz w:val="28"/>
          <w:szCs w:val="28"/>
        </w:rPr>
        <w:t xml:space="preserve">Методика расчета </w:t>
      </w:r>
      <w:r w:rsidRPr="00FE64A2">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Объем межбюджетных трансфертов на содержание  работников контрольно-счетного органа муниципального района ,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 xml:space="preserve">Омбт = N х Чнп , </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все затраты на содержание работников контрольно- счетного органа муниципального района и определяется по формуле:</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 xml:space="preserve">N = Sфр:Чнп </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где: Sфр - сумма  фактических расходов на содержание в год работников, непосредственно осуществляющих функции по переданным полномочиям за предыдущий финансовый год.</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Чнп – численность населения поселения. Численность определяется на основе статистических данных на 1 января.</w:t>
      </w:r>
    </w:p>
    <w:p w:rsidR="008665C7" w:rsidRPr="00FE64A2" w:rsidRDefault="008665C7" w:rsidP="008665C7">
      <w:pPr>
        <w:rPr>
          <w:rFonts w:ascii="Times New Roman" w:hAnsi="Times New Roman" w:cs="Times New Roman"/>
          <w:sz w:val="28"/>
          <w:szCs w:val="28"/>
        </w:rPr>
      </w:pPr>
      <w:r w:rsidRPr="00FE64A2">
        <w:rPr>
          <w:rFonts w:ascii="Times New Roman" w:hAnsi="Times New Roman" w:cs="Times New Roman"/>
          <w:sz w:val="28"/>
          <w:szCs w:val="28"/>
        </w:rPr>
        <w:t>Норматив финансовых затрат включает в себя все затраты на содержание работников контрольно- счетного органа муниципального района   рассчитывается ежегодно.</w:t>
      </w:r>
    </w:p>
    <w:p w:rsidR="008665C7" w:rsidRPr="00FE64A2" w:rsidRDefault="008665C7" w:rsidP="008665C7">
      <w:pPr>
        <w:rPr>
          <w:rFonts w:ascii="Times New Roman" w:hAnsi="Times New Roman" w:cs="Times New Roman"/>
          <w:sz w:val="28"/>
          <w:szCs w:val="28"/>
        </w:rPr>
      </w:pPr>
    </w:p>
    <w:p w:rsidR="008665C7" w:rsidRDefault="008665C7" w:rsidP="008665C7">
      <w:pPr>
        <w:autoSpaceDE w:val="0"/>
        <w:autoSpaceDN w:val="0"/>
        <w:adjustRightInd w:val="0"/>
        <w:spacing w:after="0" w:line="240" w:lineRule="auto"/>
        <w:ind w:firstLine="540"/>
        <w:jc w:val="both"/>
        <w:rPr>
          <w:rFonts w:ascii="Times New Roman" w:hAnsi="Times New Roman" w:cs="Times New Roman"/>
          <w:sz w:val="18"/>
          <w:szCs w:val="18"/>
        </w:rPr>
      </w:pP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F410C1" w:rsidRDefault="00F410C1" w:rsidP="00F410C1">
      <w:pPr>
        <w:spacing w:line="240" w:lineRule="auto"/>
        <w:jc w:val="center"/>
        <w:rPr>
          <w:rFonts w:ascii="Times New Roman" w:hAnsi="Times New Roman" w:cs="Times New Roman"/>
          <w:b/>
          <w:sz w:val="28"/>
          <w:szCs w:val="28"/>
        </w:rPr>
      </w:pP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410C1" w:rsidRDefault="00F410C1" w:rsidP="00F410C1">
      <w:pPr>
        <w:spacing w:line="240" w:lineRule="auto"/>
        <w:jc w:val="center"/>
        <w:rPr>
          <w:rFonts w:ascii="Times New Roman" w:hAnsi="Times New Roman" w:cs="Times New Roman"/>
          <w:b/>
          <w:sz w:val="28"/>
          <w:szCs w:val="28"/>
        </w:rPr>
      </w:pPr>
    </w:p>
    <w:p w:rsidR="00F410C1" w:rsidRDefault="00F410C1" w:rsidP="00F410C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от 00.11.2017 г.                                                                                     №  проект                                                                                </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д.Ворошнево</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Ворошневского сельсовета Курского района Курской области</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«Об утверждении Бюджетного прогноза  на долгосрочный период</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 xml:space="preserve">2017-2022 годы МО «Ворошневский сельсовет» Курского района </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статьей 170.1 Бюджетного кодекса Российской Федерации, Постановлением Администрации Ворошневского сельсовета Курского района Курской области от 10.10.2017 года № 84 «Об утверждении Порядка разработки бюджетного прогноза МО «Ворошневский сельсовет» Курского района Курской области на долгосрочный период» Администрация Ворошневского сельсовета Курского района Курской области</w:t>
      </w:r>
    </w:p>
    <w:p w:rsidR="00F410C1" w:rsidRDefault="00F410C1" w:rsidP="00F410C1">
      <w:pPr>
        <w:spacing w:line="240" w:lineRule="auto"/>
        <w:rPr>
          <w:rFonts w:ascii="Times New Roman" w:hAnsi="Times New Roman" w:cs="Times New Roman"/>
          <w:b/>
          <w:sz w:val="28"/>
          <w:szCs w:val="28"/>
        </w:rPr>
      </w:pPr>
      <w:r>
        <w:rPr>
          <w:rFonts w:ascii="Times New Roman" w:hAnsi="Times New Roman" w:cs="Times New Roman"/>
          <w:b/>
          <w:sz w:val="28"/>
          <w:szCs w:val="28"/>
        </w:rPr>
        <w:t>ПОСТАНОВЛЯЕТ:</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1. Утвердить бюджетный прогноз  муниципального образования «Ворошневского сельсовета Курского района Курской области на 2017-2022 годы в новой редакции согласно приложению № 1 к настоящему Постановлению.</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подписания.</w:t>
      </w: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Курского района                                                         Н.С.Тарасов</w:t>
      </w: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Ворошневского сельсовета</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Бюджетный прогноз МО «Ворошневский сельсовет»  Курского района Курской области на период до 2022 года.</w:t>
      </w:r>
    </w:p>
    <w:p w:rsidR="00F410C1" w:rsidRDefault="00F410C1" w:rsidP="00F410C1">
      <w:pPr>
        <w:spacing w:line="240" w:lineRule="auto"/>
        <w:jc w:val="center"/>
        <w:rPr>
          <w:rFonts w:ascii="Times New Roman" w:hAnsi="Times New Roman" w:cs="Times New Roman"/>
          <w:b/>
          <w:sz w:val="28"/>
          <w:szCs w:val="28"/>
        </w:rPr>
      </w:pP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Бюджетный прогноз разработан в соответствии со статьей 170.1 Бюджетного кодекса Российской Федерации, Постановлением Администрации Ворошневского сельсовета Курского района Курской области от 10.10.2017 года № 84 «Об утверждении Порядка разработки бюджетного прогноза МО «Ворошневский сельсовет» Курского района Курской области на долгосрочный период.</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Разработка долгосрочных бюджетных прогнозов повышает обоснованность принимаемых в этой сфере решений, давая возможность всесторонне оценить отдаленные последствия. Достижению данной цели способствует прозрачность бюджетной политики: обнародование и широкое общественное обсуждение результатов долгосрочного бюджетного планирования.</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Долгосрочное планирование может также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долгосрочное бюджетное планирование дает возможность сформулировать приоритетные задачи, оценить необходимые ресурсы для их реализации и определить возможные источники этих ресурсов.</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итоги развития бюджетной системы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С каждым годом роль бюджета как важнейшего инструмента социально-экономической политики в МО «Ворошневский сельсовет» Курского района  Курской области непрерывно возрастает, что связано с проводимой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предшествующие годы осуществлялось активное развитие бюджетной системы МО «Ворошневский сельсовет» Курского района Курской области, итогом которого стали: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совершенствование регламентации процесса формирования и исполнения местного бюджета, осуществление контроля за использованием бюджетных средств;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формирование местного бюджета на трехлетний период;</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создание системы учета расходных обязательств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обеспечение прозрачности бюджетной системы и публичности бюджетного процесса в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введение методик предоставления из местного бюджета межбюджетных трансфертов.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Бюджет МО «Ворошневский сельсовет» Курского района Курской област основан на муниципальных программах и непрограммных расходах.</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Местный бюджет детализирован не только по программам и подпрограммам, но и по основным мероприятиям, что позволило обеспечить увязку  расходов местного бюджета с конкретными программными мероприятиями, а также предоставило возможность оценки достижения целей, задач и результатов реализации муниципальных программ. Кроме этого, это способствует повышению открытости информации о структуре и направлениях бюджетных расходов.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Бюджет МО «Ворошневский сельсовет» Курского района Курской области уже на протяжении многих лет формируется без дефицита местного бюджета.</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Цели и задачи бюджетной, налоговой и долговой политики МО «Ворошневский сельсовет» Курского района Курской области на долгосрочный период.</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Бюджетная политика МО «Ворошневский сельсовет» Курского района Курской области должна быть главным образом направлена на обеспечение социальной и экономической стабильности МО «Ворошневский сельсовет» Курского района Курской области, долгосрочной сбалансированности и устойчивости бюджетной системы.</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приоритетными направлениями бюджетной политики МО «Ворошневский сельсовет» Курского района Курской области являются улучшение качества жизни людей, повышение качества муниципальных услуг, создание условий для конкурентоспособности экономики.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задачами бюджетной политики МО «Ворошневский сельсовет» Курского района Курской области являются:</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Обеспечение долгосрочной сбалансированности и устойчивости бюджетной системы;</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Повышение качества управления общественными финансами, эффективности расходования бюджетных средств;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Совершенствование муниципальных программ и достижение поставленных целей, для реализации которых имеются необходимые ресурсы;</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Повышение эффективности предоставления муниципальных программ;</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Недопущение кредиторской задолженности по заработной плате и социальным выплатам;</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Повышение роли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Повышение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Налоговая политика МО «Ворошневский сельсовет» Курского района Курской области соответствует приоритетным направлениям развития налоговой системы Российской Федерации в целях создания условий для устойчивого экономического роста, изложенными в основных направлениях налоговой политики Российской Федерации.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Налоговая политика на долгосрочную перспективу будет обеспечивать преемственность целей и задач налоговой политики предыдущих периодов и ориентирована на формирование благоприятных условий для развития инвестиционной и предпринимательской деятельности на территории МО «Ворошневский сельсовет» Курского района Курской области, а также на сохранение социальной стабильности в обществе.</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Налоговая политика будет направлена на  проведение ежегодной оценки установления налоговых льгот и установление их на ограниченный период в зависимости от целевой направленности льготы, проведение анализа эффективности льготы для принятия решения о ее возможном продлении, оценка общей величины и динамики налоговых расходов бюджета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Основной целью долговой политики МО «Ворошневский сельсовет» Курского района Курской области является эффективное управление муниципальным долгом для обеспечения сбалансированности местного бюджета . Достижение цели в этой области состоит в организации привлечения, погашения и обслуживания муниципального долга.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Основными задачами долговой политики являются:</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Достижение приемлемых и экономически обоснованных объема и структуры  муниципального долга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Мониторинг состояния муниципального долга.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Долговая политика основывается на следующих принципах:</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Полнота и своевременность исполнения долговых обязательств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МО «Ворошневский сельсовет» Курского района Курской области на протяжении многих лет не имеет муниципального долга.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Описание основных сценарных условий, параметров вариантов долгосрочного прогноза и обоснование выбора варианта долгосрочного прогноза в качестве базового для целей Бюджетного прогноза.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Прогнозы социально-экономического развития МО «Ворошневский сельсовет» Курского района Курской области на среднесрочный период и долгосрочный период разработаны на основе сценарных условий, основных параметров прогноза социально-экономического развития Российской Федерации, прогноза социально-экономического развития МО «Ворошневский сельсовет» Курского района Курской области, основных направлений бюджетной и налоговой политики МО «Ворошневский сельсовет» Курского района Курской области.</w:t>
      </w:r>
      <w:r>
        <w:rPr>
          <w:rFonts w:ascii="Times New Roman" w:hAnsi="Times New Roman" w:cs="Times New Roman"/>
          <w:sz w:val="28"/>
          <w:szCs w:val="28"/>
        </w:rPr>
        <w:tab/>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Развитие экономики МО «Ворошневский сельсовет» Курского района  Курской  области характеризует основные тенденции и параметры развития экономики в условиях изменения  внешних и внутренних факторов.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Развитие экономики МО «Ворошневский сельсовет» Курского района Курской области будет происходить  на основании сложившихся социально-экономических тенденций и предполагает умеренный рост экономики. Есть все предпосылки для роста экономики территории Ворошневского сельсовета Курского района Курской области прежде всего за счет роста численности предприятий, расположенных на территории Ворошневского сельсовета Курского района Курской области. Основные показатели прогноза социально-экономического развития МО «Ворошневский сельсовет» Курского района Курской области приведены  на долгосрочный период приведены в таблице № 1.</w:t>
      </w:r>
    </w:p>
    <w:p w:rsidR="00F410C1" w:rsidRDefault="00F410C1" w:rsidP="00F410C1">
      <w:pPr>
        <w:spacing w:line="240" w:lineRule="auto"/>
        <w:rPr>
          <w:rFonts w:ascii="Times New Roman" w:hAnsi="Times New Roman" w:cs="Times New Roman"/>
          <w:sz w:val="24"/>
          <w:szCs w:val="24"/>
        </w:rPr>
      </w:pP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Прогноз основных характеристик местного бюджета на период 2017-2022 годы. </w:t>
      </w:r>
    </w:p>
    <w:p w:rsidR="00F410C1" w:rsidRDefault="00F410C1" w:rsidP="00F410C1">
      <w:pPr>
        <w:spacing w:line="240" w:lineRule="auto"/>
        <w:jc w:val="center"/>
        <w:rPr>
          <w:rFonts w:ascii="Times New Roman" w:hAnsi="Times New Roman" w:cs="Times New Roman"/>
          <w:b/>
          <w:sz w:val="28"/>
          <w:szCs w:val="28"/>
        </w:rPr>
      </w:pP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Прогноз</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основных характеристик местного бюджета на период до 2022 года</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Прогнозирование доходов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Прогнозирование основных характеристик местного бюджета произведен с учетом прогноза социально-экономического развития МО «Ворошневский сельсовет» Курского района Курской области на период  до 2022 года  и действующих основных направлений налоговой и бюджетной политики.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Прогнозирование налоговых и неналоговых доходов осуществлялось отдельно по каждому виду налога или сбора в условиях, хозяйствования МО «Ворошневский сельсовет» Курского района Курской области (налогооблагаемая база, темпы роста (снижения) объемов промышленного производства, фонд оплаты труда, индексы-дефляторы цен промышленной продукции), а также с учетом фактического поступления доходов за предыдущие периоды и предложений главных администраторов расходов местного бюджета.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При расчете налоговых и неналоговых доходов были учтены изменения действующего законодательства налогового и бюджетного.</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По налогу на доходы физических лиц расчет долгосрочного прогноза поступлений осуществлен исходя из индекса-дефлятора, характеризующего темп роста фонда заработной платы.</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Объемы поступлений по остальным налоговым доходам, а также неналоговым доходам на долгосрочный период в основном рассчитаны с применением ежегодной динамики, учтенной при формировании доходной части местного бюджета.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Структура и динамика доходной части местного бюджета на период  до 2022 года характеризуется следующими показателями:</w:t>
      </w:r>
    </w:p>
    <w:p w:rsidR="00F410C1" w:rsidRDefault="00F410C1" w:rsidP="00F410C1">
      <w:pPr>
        <w:spacing w:line="240" w:lineRule="auto"/>
        <w:jc w:val="both"/>
        <w:rPr>
          <w:rFonts w:ascii="Times New Roman" w:hAnsi="Times New Roman" w:cs="Times New Roman"/>
          <w:sz w:val="28"/>
          <w:szCs w:val="28"/>
        </w:rPr>
      </w:pPr>
    </w:p>
    <w:p w:rsidR="00F410C1" w:rsidRDefault="00F410C1" w:rsidP="00F410C1">
      <w:pPr>
        <w:spacing w:line="240" w:lineRule="auto"/>
        <w:jc w:val="both"/>
        <w:rPr>
          <w:rFonts w:ascii="Times New Roman" w:hAnsi="Times New Roman" w:cs="Times New Roman"/>
          <w:sz w:val="24"/>
          <w:szCs w:val="24"/>
        </w:rPr>
      </w:pPr>
      <w:r>
        <w:rPr>
          <w:rFonts w:ascii="Times New Roman" w:hAnsi="Times New Roman" w:cs="Times New Roman"/>
          <w:sz w:val="24"/>
          <w:szCs w:val="24"/>
        </w:rPr>
        <w:t>Единица измерения: тыс.рублей                                                                         Таблица 1</w:t>
      </w:r>
    </w:p>
    <w:tbl>
      <w:tblPr>
        <w:tblW w:w="0" w:type="auto"/>
        <w:tblLook w:val="04A0"/>
      </w:tblPr>
      <w:tblGrid>
        <w:gridCol w:w="3487"/>
        <w:gridCol w:w="965"/>
        <w:gridCol w:w="1446"/>
        <w:gridCol w:w="965"/>
        <w:gridCol w:w="1446"/>
        <w:gridCol w:w="1262"/>
      </w:tblGrid>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Показатель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2017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Удельный вес</w:t>
            </w:r>
          </w:p>
          <w:p w:rsidR="00F410C1" w:rsidRPr="009F49B3" w:rsidRDefault="00F410C1">
            <w:pPr>
              <w:rPr>
                <w:sz w:val="24"/>
                <w:szCs w:val="24"/>
              </w:rPr>
            </w:pPr>
            <w:r w:rsidRPr="009F49B3">
              <w:rPr>
                <w:sz w:val="24"/>
                <w:szCs w:val="24"/>
              </w:rPr>
              <w:t>в общей сумме</w:t>
            </w:r>
          </w:p>
          <w:p w:rsidR="00F410C1" w:rsidRPr="009F49B3" w:rsidRDefault="00F410C1">
            <w:pPr>
              <w:rPr>
                <w:sz w:val="24"/>
                <w:szCs w:val="24"/>
              </w:rPr>
            </w:pPr>
            <w:r w:rsidRPr="009F49B3">
              <w:rPr>
                <w:sz w:val="24"/>
                <w:szCs w:val="24"/>
              </w:rPr>
              <w:t>доходов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2022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Удельный вес</w:t>
            </w:r>
          </w:p>
          <w:p w:rsidR="00F410C1" w:rsidRPr="009F49B3" w:rsidRDefault="00F410C1">
            <w:pPr>
              <w:rPr>
                <w:sz w:val="24"/>
                <w:szCs w:val="24"/>
              </w:rPr>
            </w:pPr>
            <w:r w:rsidRPr="009F49B3">
              <w:rPr>
                <w:sz w:val="24"/>
                <w:szCs w:val="24"/>
              </w:rPr>
              <w:t>в общей сумме</w:t>
            </w:r>
          </w:p>
          <w:p w:rsidR="00F410C1" w:rsidRPr="009F49B3" w:rsidRDefault="00F410C1">
            <w:pPr>
              <w:rPr>
                <w:sz w:val="24"/>
                <w:szCs w:val="24"/>
              </w:rPr>
            </w:pPr>
            <w:r w:rsidRPr="009F49B3">
              <w:rPr>
                <w:sz w:val="24"/>
                <w:szCs w:val="24"/>
              </w:rPr>
              <w:t>доходов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Динамика</w:t>
            </w:r>
          </w:p>
          <w:p w:rsidR="00F410C1" w:rsidRPr="009F49B3" w:rsidRDefault="00F410C1">
            <w:pPr>
              <w:rPr>
                <w:sz w:val="24"/>
                <w:szCs w:val="24"/>
              </w:rPr>
            </w:pPr>
            <w:r w:rsidRPr="009F49B3">
              <w:rPr>
                <w:sz w:val="24"/>
                <w:szCs w:val="24"/>
              </w:rPr>
              <w:t>за период</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9531,1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98,0</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1.Налоговые и неналоговые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7357,8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7683,7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82,2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104,4</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1.1. 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7321,8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7649,6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81,9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104,5</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1.2. Неналоговые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94,7</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2. Безвозмездные поступления из вышестоящих бюджетов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2103,3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1660,9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17,8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78,9</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Прочие 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9F49B3" w:rsidRDefault="00F410C1">
            <w:pPr>
              <w:rPr>
                <w:sz w:val="24"/>
                <w:szCs w:val="24"/>
              </w:rPr>
            </w:pPr>
            <w:r w:rsidRPr="009F49B3">
              <w:rPr>
                <w:sz w:val="24"/>
                <w:szCs w:val="24"/>
              </w:rPr>
              <w:t>0,0</w:t>
            </w:r>
          </w:p>
        </w:tc>
      </w:tr>
    </w:tbl>
    <w:p w:rsidR="00F410C1" w:rsidRDefault="00F410C1" w:rsidP="00F410C1">
      <w:pPr>
        <w:spacing w:line="240" w:lineRule="auto"/>
        <w:rPr>
          <w:rFonts w:ascii="Times New Roman" w:hAnsi="Times New Roman" w:cs="Times New Roman"/>
          <w:sz w:val="24"/>
          <w:szCs w:val="24"/>
        </w:rPr>
      </w:pP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Структура и динамика налоговых и неналоговых доходов местного бюджета за период 2017-2022 годов характеризуется следующими показателями: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 xml:space="preserve">Единица измерения: тыс.рублей                                                                     </w:t>
      </w:r>
      <w:r>
        <w:rPr>
          <w:rFonts w:ascii="Times New Roman" w:hAnsi="Times New Roman" w:cs="Times New Roman"/>
          <w:sz w:val="28"/>
          <w:szCs w:val="28"/>
        </w:rPr>
        <w:t>Таблица 2</w:t>
      </w:r>
    </w:p>
    <w:tbl>
      <w:tblPr>
        <w:tblW w:w="0" w:type="auto"/>
        <w:tblLook w:val="04A0"/>
      </w:tblPr>
      <w:tblGrid>
        <w:gridCol w:w="3336"/>
        <w:gridCol w:w="990"/>
        <w:gridCol w:w="1547"/>
        <w:gridCol w:w="990"/>
        <w:gridCol w:w="1547"/>
        <w:gridCol w:w="1161"/>
      </w:tblGrid>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Показатель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2017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Удельный вес</w:t>
            </w:r>
          </w:p>
          <w:p w:rsidR="00F410C1" w:rsidRPr="00B972F9" w:rsidRDefault="00F410C1">
            <w:pPr>
              <w:rPr>
                <w:rFonts w:ascii="Times New Roman" w:hAnsi="Times New Roman" w:cs="Times New Roman"/>
              </w:rPr>
            </w:pPr>
            <w:r w:rsidRPr="00B972F9">
              <w:rPr>
                <w:rFonts w:ascii="Times New Roman" w:hAnsi="Times New Roman" w:cs="Times New Roman"/>
              </w:rPr>
              <w:t>в общей сумме</w:t>
            </w:r>
          </w:p>
          <w:p w:rsidR="00F410C1" w:rsidRPr="00B972F9" w:rsidRDefault="00F410C1">
            <w:pPr>
              <w:rPr>
                <w:rFonts w:ascii="Times New Roman" w:hAnsi="Times New Roman" w:cs="Times New Roman"/>
              </w:rPr>
            </w:pPr>
            <w:r w:rsidRPr="00B972F9">
              <w:rPr>
                <w:rFonts w:ascii="Times New Roman" w:hAnsi="Times New Roman" w:cs="Times New Roman"/>
              </w:rPr>
              <w:t>доходов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Удельный вес</w:t>
            </w:r>
          </w:p>
          <w:p w:rsidR="00F410C1" w:rsidRPr="00B972F9" w:rsidRDefault="00F410C1">
            <w:pPr>
              <w:rPr>
                <w:rFonts w:ascii="Times New Roman" w:hAnsi="Times New Roman" w:cs="Times New Roman"/>
              </w:rPr>
            </w:pPr>
            <w:r w:rsidRPr="00B972F9">
              <w:rPr>
                <w:rFonts w:ascii="Times New Roman" w:hAnsi="Times New Roman" w:cs="Times New Roman"/>
              </w:rPr>
              <w:t>в общей сумме</w:t>
            </w:r>
          </w:p>
          <w:p w:rsidR="00F410C1" w:rsidRPr="00B972F9" w:rsidRDefault="00F410C1">
            <w:pPr>
              <w:rPr>
                <w:rFonts w:ascii="Times New Roman" w:hAnsi="Times New Roman" w:cs="Times New Roman"/>
              </w:rPr>
            </w:pPr>
            <w:r w:rsidRPr="00B972F9">
              <w:rPr>
                <w:rFonts w:ascii="Times New Roman" w:hAnsi="Times New Roman" w:cs="Times New Roman"/>
              </w:rPr>
              <w:t>доходов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Динамика</w:t>
            </w:r>
          </w:p>
          <w:p w:rsidR="00F410C1" w:rsidRPr="00B972F9" w:rsidRDefault="00F410C1">
            <w:pPr>
              <w:rPr>
                <w:rFonts w:ascii="Times New Roman" w:hAnsi="Times New Roman" w:cs="Times New Roman"/>
              </w:rPr>
            </w:pPr>
            <w:r w:rsidRPr="00B972F9">
              <w:rPr>
                <w:rFonts w:ascii="Times New Roman" w:hAnsi="Times New Roman" w:cs="Times New Roman"/>
              </w:rPr>
              <w:t>за период</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1.Налоговые и неналоговые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7357,8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7683,7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104,4</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1.1. Налоговые доходы, 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7321,8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7649,6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104,5</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Налог на доходы физических лиц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1906,1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1996,4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104,7</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Налоги на имущество 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5260,6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5478,4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104,1</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Земельный налог с организаций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4158,9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4394,7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10,6</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Земельный налог с физических лиц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873,5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809,9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92,7</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Налог на имущество физических лиц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228,2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273,8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119,9</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1.2. Неналоговые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r>
    </w:tbl>
    <w:p w:rsidR="00F410C1" w:rsidRDefault="00F410C1" w:rsidP="00F410C1">
      <w:pPr>
        <w:spacing w:line="240" w:lineRule="auto"/>
        <w:rPr>
          <w:rFonts w:ascii="Times New Roman" w:hAnsi="Times New Roman" w:cs="Times New Roman"/>
          <w:sz w:val="24"/>
          <w:szCs w:val="24"/>
        </w:rPr>
      </w:pP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 В долгосрочной перспективе существенных изменений в структуре налоговых и неналоговых доходов МО «Ворошневский сельсовет» Курского района Курской области не ожидается- основной удельный вес  будут составлять налоговые доходы (99,6%).</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налоговыми доходными источниками местного бюджета останутся налог на доходы физических лиц и земельный налог с организаций.</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Рост поступлений по налоговым доходам за период  2017-2022 годы с учетом утвержденных показателей по прогнозу социально-экономического развития МО «Ворошневский сельсовет» Курского района Курской области составит 104,5 % или на 327,8 тыс. рублей.  Набольший удельный вес в  налоговых доходах составляют поступления по земельному налогу с организаций  (57,2%) и к 2022 году поступления достигнут 4394,7  тыс. рублей, и НДФЛ (25,9%) и к 2022 году поступления составят 1996,4 тыс. рублей.</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Динамика  налоговых и неналоговых поступлений против 2017 года характеризуется ростом в  104.4 % . По остальным доходным источникам динамика приведена в таблице 2</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Объем безвозмездных поступлений из вышестоящих бюджетов на период до 2022 года прогнозируется на уровне 2020 года в связи с отсутствием распределения безвозмездных поступлений на долгосрочную перспективу. Безвозмездные поступления составляют  17,8 % в общих доходах местного бюджета. По сравнению с 2017 годом наблюдается снижение  безвозмездных поступлений с  22,1 % до 17,8 % или  1,7 млн. рублей. Таблица 1.</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структуре неналоговых доходов местного бюджета основной удельный вес занимают доходы от использования муниципального имущества, и ожидаются поступления к 2022 году со снижением против 2017 года на 1,9 тыс. рублей.</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Планирование расходов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Планирование расходов в среднемесячном периоде осуществлялось в соответствии с Порядком и методикой планирования бюджетных ассигнований местного бюджета на очередной финансовый год и плановый период.</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приоритетами при формировании параметров при формировании параметров стали максимальное обеспечение устойчивости, стабильности бюджета в среднесрочном и долгосрочном периодах, повышение эффективности бюджетных расходов.</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Структура и динамика расходной части местного бюджета характеризуется следующими показателями:</w:t>
      </w: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 xml:space="preserve">Единица измерения: тыс.рублей                                                                     </w:t>
      </w:r>
      <w:r>
        <w:rPr>
          <w:rFonts w:ascii="Times New Roman" w:hAnsi="Times New Roman" w:cs="Times New Roman"/>
          <w:sz w:val="28"/>
          <w:szCs w:val="28"/>
        </w:rPr>
        <w:t>Таблица 3</w:t>
      </w:r>
    </w:p>
    <w:tbl>
      <w:tblPr>
        <w:tblW w:w="0" w:type="auto"/>
        <w:tblLook w:val="04A0"/>
      </w:tblPr>
      <w:tblGrid>
        <w:gridCol w:w="1668"/>
        <w:gridCol w:w="1984"/>
        <w:gridCol w:w="2693"/>
        <w:gridCol w:w="2694"/>
      </w:tblGrid>
      <w:tr w:rsidR="00F410C1" w:rsidTr="004665E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показатель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Динамика на 2017-2022</w:t>
            </w:r>
          </w:p>
        </w:tc>
      </w:tr>
      <w:tr w:rsidR="00F410C1" w:rsidTr="004665E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Расходы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16745,2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55,8</w:t>
            </w:r>
          </w:p>
        </w:tc>
      </w:tr>
    </w:tbl>
    <w:p w:rsidR="00F410C1" w:rsidRDefault="00F410C1" w:rsidP="00F410C1">
      <w:pPr>
        <w:spacing w:line="240" w:lineRule="auto"/>
        <w:rPr>
          <w:rFonts w:ascii="Times New Roman" w:hAnsi="Times New Roman" w:cs="Times New Roman"/>
          <w:sz w:val="24"/>
          <w:szCs w:val="24"/>
        </w:rPr>
      </w:pP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8"/>
          <w:szCs w:val="28"/>
        </w:rPr>
        <w:t>Структура и динамика расходной части местного бюджета по разделам  характеризуется следующими показателями: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 xml:space="preserve">Единица измерения: тыс.рублей                                                                     </w:t>
      </w:r>
      <w:r>
        <w:rPr>
          <w:rFonts w:ascii="Times New Roman" w:hAnsi="Times New Roman" w:cs="Times New Roman"/>
          <w:sz w:val="28"/>
          <w:szCs w:val="28"/>
        </w:rPr>
        <w:t>Таблица 4</w:t>
      </w:r>
    </w:p>
    <w:tbl>
      <w:tblPr>
        <w:tblW w:w="0" w:type="auto"/>
        <w:tblLook w:val="04A0"/>
      </w:tblPr>
      <w:tblGrid>
        <w:gridCol w:w="6299"/>
        <w:gridCol w:w="931"/>
        <w:gridCol w:w="821"/>
        <w:gridCol w:w="1495"/>
      </w:tblGrid>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показатель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Динамика</w:t>
            </w:r>
          </w:p>
          <w:p w:rsidR="00F410C1" w:rsidRPr="00B972F9" w:rsidRDefault="00F410C1">
            <w:pPr>
              <w:rPr>
                <w:rFonts w:ascii="Times New Roman" w:hAnsi="Times New Roman" w:cs="Times New Roman"/>
              </w:rPr>
            </w:pPr>
            <w:r w:rsidRPr="00B972F9">
              <w:rPr>
                <w:rFonts w:ascii="Times New Roman" w:hAnsi="Times New Roman" w:cs="Times New Roman"/>
              </w:rPr>
              <w:t xml:space="preserve"> на 2017-2022</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Расходы 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16745,2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55,8</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Общегосударственные вопросы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14322,3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6524,1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45,6</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Национальная оборона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152,1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110,2</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Национальная безопасность и правоохранительная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28,1</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Национальная экономика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176,0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5,7</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Жилищно-коммунальное хозяйство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1618,4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2345,9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144,9</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Социальная политика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r>
      <w:tr w:rsidR="00F410C1"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Физическая культура и спорт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41,2</w:t>
            </w:r>
          </w:p>
        </w:tc>
      </w:tr>
    </w:tbl>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Увеличивается удельный вес расходов в сфере общегосударственных вопросов, что связано с резервированием средств в целях дальнейшего перераспределения по решениям Администрации Ворошневского сельсовета Курского района.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перечнем муниципальных программ на территории Ворошневского сельсовета реализуется 11 муниципальных программ из них 10 программ действует с 2015 года и одна программа предусматривает свое действие с 2018 года.</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Оценка и минимизация бюджетных рисков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В условиях не определенности процесс планирования и исполнения местного бюджета сопряжен с возникновением рисов, приводящих к отклонению фактически полученных показателей от запланированных назначений.</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 развитие МО «Ворошневский сельсовет» Курского района Курской области  и на ее обеспеченность  финансовыми ресурсами оказывают влияние бюджетные риски, которые также оказывают влияние и на организацию бюджетного процесса в МО «Ворошневский сельсовет» Курского района Курской области.</w:t>
      </w:r>
    </w:p>
    <w:p w:rsidR="00F410C1" w:rsidRDefault="00F410C1" w:rsidP="00F410C1">
      <w:pPr>
        <w:spacing w:line="240" w:lineRule="auto"/>
        <w:jc w:val="both"/>
        <w:rPr>
          <w:rFonts w:ascii="Times New Roman" w:hAnsi="Times New Roman" w:cs="Times New Roman"/>
          <w:b/>
          <w:sz w:val="28"/>
          <w:szCs w:val="28"/>
        </w:rPr>
      </w:pPr>
      <w:r>
        <w:rPr>
          <w:rFonts w:ascii="Times New Roman" w:hAnsi="Times New Roman" w:cs="Times New Roman"/>
          <w:b/>
          <w:sz w:val="28"/>
          <w:szCs w:val="28"/>
        </w:rPr>
        <w:t>Можно выделить следующие риски:</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1. Риск расходной части местного бюджета - это возможность отклонения фактических бюджетных назначений по расходам от плановых по величине и времени исполнения: недофинансирование или превышение первоначально запланированных объемов финансирования, направляемых на реализацию обязательств.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2. Риск доходной части местного бюджета- это возможность неполного и несвоевременного получения доходов.</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3. Риск несбалансированности местного бюджета. Этот риск возникает при исполнении местного бюджета с разными величинами  доходов и расходов. Возможность получения результата исполнения местного бюджета в виде дефицита или профицита местного бюджета должна оцениваться как рисковая.</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целях минимизации вышеперечисленных рисков принимаются следующие меры:</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1. проводится постоянная работа: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-по мобилизации собственных доходов в местный бюджет;</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-по оптимизации расходов местного бюджета;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-по сокращению расходов на содержание муниципальных служащих и муниципальных учреждений, по повышению эффективности бюджетных расходов, в том числе путем проведения конкурсных процедур при осуществлении закупок для муниципальных нужд.</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Несмотря на сложные условия социально-экономического развития МО «Ворошневский сельсовет» Курского района Курской области  Администрация Ворошневского сельсовета Курского района Курской области будет проводить работу по повышению эффективности бюджетных расходов, минимизации бюджетных рисков.</w:t>
      </w:r>
    </w:p>
    <w:p w:rsidR="00F410C1" w:rsidRDefault="00F410C1" w:rsidP="00F410C1">
      <w:pPr>
        <w:spacing w:line="240" w:lineRule="auto"/>
        <w:jc w:val="right"/>
        <w:rPr>
          <w:rFonts w:ascii="Times New Roman" w:hAnsi="Times New Roman" w:cs="Times New Roman"/>
          <w:sz w:val="28"/>
          <w:szCs w:val="28"/>
        </w:rPr>
      </w:pP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к Бюджетному прогнозу</w:t>
      </w:r>
    </w:p>
    <w:p w:rsidR="00F410C1" w:rsidRPr="004665EA" w:rsidRDefault="00F410C1" w:rsidP="00F410C1">
      <w:pPr>
        <w:spacing w:line="240" w:lineRule="auto"/>
        <w:jc w:val="center"/>
        <w:rPr>
          <w:rFonts w:ascii="Times New Roman" w:hAnsi="Times New Roman" w:cs="Times New Roman"/>
          <w:sz w:val="28"/>
          <w:szCs w:val="28"/>
        </w:rPr>
      </w:pPr>
      <w:r w:rsidRPr="004665EA">
        <w:rPr>
          <w:rFonts w:ascii="Times New Roman" w:hAnsi="Times New Roman" w:cs="Times New Roman"/>
          <w:sz w:val="28"/>
          <w:szCs w:val="28"/>
        </w:rPr>
        <w:t>Показатели  прогноза социально-экономического развития МО «Ворошневский сельсовет» Курского района Курской области до 2020 года</w:t>
      </w:r>
    </w:p>
    <w:tbl>
      <w:tblPr>
        <w:tblW w:w="0" w:type="auto"/>
        <w:tblLook w:val="04A0"/>
      </w:tblPr>
      <w:tblGrid>
        <w:gridCol w:w="4269"/>
        <w:gridCol w:w="1025"/>
        <w:gridCol w:w="893"/>
        <w:gridCol w:w="921"/>
        <w:gridCol w:w="821"/>
        <w:gridCol w:w="821"/>
        <w:gridCol w:w="821"/>
      </w:tblGrid>
      <w:tr w:rsidR="00F410C1" w:rsidRPr="004665EA" w:rsidTr="00F410C1">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Ед.</w:t>
            </w:r>
          </w:p>
          <w:p w:rsidR="00F410C1" w:rsidRPr="00B972F9" w:rsidRDefault="00F410C1">
            <w:pPr>
              <w:jc w:val="center"/>
              <w:rPr>
                <w:rFonts w:ascii="Times New Roman" w:hAnsi="Times New Roman" w:cs="Times New Roman"/>
              </w:rPr>
            </w:pPr>
            <w:r w:rsidRPr="00B972F9">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2016 год</w:t>
            </w:r>
          </w:p>
          <w:p w:rsidR="00F410C1" w:rsidRPr="00B972F9" w:rsidRDefault="00F410C1">
            <w:pPr>
              <w:jc w:val="center"/>
              <w:rPr>
                <w:rFonts w:ascii="Times New Roman" w:hAnsi="Times New Roman" w:cs="Times New Roman"/>
              </w:rPr>
            </w:pPr>
            <w:r w:rsidRPr="00B972F9">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2017 год</w:t>
            </w:r>
          </w:p>
          <w:p w:rsidR="00F410C1" w:rsidRPr="00B972F9" w:rsidRDefault="00F410C1">
            <w:pPr>
              <w:jc w:val="center"/>
              <w:rPr>
                <w:rFonts w:ascii="Times New Roman" w:hAnsi="Times New Roman" w:cs="Times New Roman"/>
              </w:rPr>
            </w:pPr>
            <w:r w:rsidRPr="00B972F9">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прогноз</w:t>
            </w:r>
          </w:p>
        </w:tc>
      </w:tr>
      <w:tr w:rsidR="00F410C1" w:rsidRPr="004665EA" w:rsidTr="00F410C1">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0C1" w:rsidRPr="00B972F9" w:rsidRDefault="00F410C1">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0C1" w:rsidRPr="00B972F9" w:rsidRDefault="00F410C1">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0C1" w:rsidRPr="00B972F9" w:rsidRDefault="00F410C1">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2018</w:t>
            </w:r>
          </w:p>
          <w:p w:rsidR="00F410C1" w:rsidRPr="00B972F9" w:rsidRDefault="00F410C1">
            <w:pPr>
              <w:jc w:val="center"/>
              <w:rPr>
                <w:rFonts w:ascii="Times New Roman" w:hAnsi="Times New Roman" w:cs="Times New Roman"/>
              </w:rPr>
            </w:pPr>
            <w:r w:rsidRPr="00B972F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2019</w:t>
            </w:r>
          </w:p>
          <w:p w:rsidR="00F410C1" w:rsidRPr="00B972F9" w:rsidRDefault="00F410C1">
            <w:pPr>
              <w:jc w:val="center"/>
              <w:rPr>
                <w:rFonts w:ascii="Times New Roman" w:hAnsi="Times New Roman" w:cs="Times New Roman"/>
              </w:rPr>
            </w:pPr>
            <w:r w:rsidRPr="00B972F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2020</w:t>
            </w:r>
          </w:p>
          <w:p w:rsidR="00F410C1" w:rsidRPr="00B972F9" w:rsidRDefault="00F410C1">
            <w:pPr>
              <w:jc w:val="center"/>
              <w:rPr>
                <w:rFonts w:ascii="Times New Roman" w:hAnsi="Times New Roman" w:cs="Times New Roman"/>
              </w:rPr>
            </w:pPr>
            <w:r w:rsidRPr="00B972F9">
              <w:rPr>
                <w:rFonts w:ascii="Times New Roman" w:hAnsi="Times New Roman" w:cs="Times New Roman"/>
              </w:rPr>
              <w:t>год</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Объем отгруженных товаров собственного</w:t>
            </w:r>
          </w:p>
          <w:p w:rsidR="00F410C1" w:rsidRPr="00B972F9" w:rsidRDefault="00F410C1">
            <w:pPr>
              <w:rPr>
                <w:rFonts w:ascii="Times New Roman" w:hAnsi="Times New Roman" w:cs="Times New Roman"/>
              </w:rPr>
            </w:pPr>
            <w:r w:rsidRPr="00B972F9">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2258,2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2355,2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2634,4</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r w:rsidRPr="004665EA">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109,9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109,4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111,3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112,6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4665EA" w:rsidRDefault="00F410C1">
            <w:pPr>
              <w:jc w:val="center"/>
            </w:pPr>
            <w:r w:rsidRPr="004665EA">
              <w:t>112,1</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94,4</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2274,3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2311,0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2377,0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2428,9</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102,2</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1107,6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1174,3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1224,1</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100,8</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103,4</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693,9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698,2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739,1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752,1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766,6</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101,9</w:t>
            </w:r>
          </w:p>
        </w:tc>
      </w:tr>
      <w:tr w:rsidR="00F410C1" w:rsidRPr="004665EA" w:rsidTr="00F410C1">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2598,0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2522,0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2564,0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2564,0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2564,0</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100,0</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24,9</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101,9</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-247,8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64,4</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30,3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65,3</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278,1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88,7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0,9</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jc w:val="center"/>
              <w:rPr>
                <w:rFonts w:ascii="Times New Roman" w:hAnsi="Times New Roman" w:cs="Times New Roman"/>
              </w:rPr>
            </w:pP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7,7</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1,6</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9,3</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0,0</w:t>
            </w:r>
          </w:p>
        </w:tc>
      </w:tr>
      <w:tr w:rsidR="00F410C1" w:rsidRPr="004665EA"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jc w:val="center"/>
              <w:rPr>
                <w:rFonts w:ascii="Times New Roman" w:hAnsi="Times New Roman" w:cs="Times New Roman"/>
              </w:rPr>
            </w:pPr>
            <w:r w:rsidRPr="00B972F9">
              <w:rPr>
                <w:rFonts w:ascii="Times New Roman" w:hAnsi="Times New Roman" w:cs="Times New Roman"/>
              </w:rPr>
              <w:t>4706</w:t>
            </w:r>
          </w:p>
        </w:tc>
      </w:tr>
    </w:tbl>
    <w:p w:rsidR="00F410C1" w:rsidRPr="004665EA" w:rsidRDefault="00F410C1" w:rsidP="00F410C1">
      <w:pPr>
        <w:jc w:val="center"/>
        <w:rPr>
          <w:rFonts w:ascii="Times New Roman" w:hAnsi="Times New Roman" w:cs="Times New Roman"/>
          <w:sz w:val="28"/>
          <w:szCs w:val="28"/>
        </w:rPr>
      </w:pPr>
    </w:p>
    <w:p w:rsidR="00F410C1" w:rsidRDefault="00F410C1" w:rsidP="00F410C1">
      <w:pPr>
        <w:spacing w:line="240" w:lineRule="auto"/>
        <w:rPr>
          <w:rFonts w:ascii="Times New Roman" w:hAnsi="Times New Roman" w:cs="Times New Roman"/>
          <w:sz w:val="28"/>
          <w:szCs w:val="28"/>
        </w:rPr>
      </w:pP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к Бюджетному прогнозу</w:t>
      </w:r>
    </w:p>
    <w:p w:rsidR="008246DF"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Прогноз основных характеристик местного бюджета на п</w:t>
      </w:r>
      <w:r w:rsidR="008246DF">
        <w:rPr>
          <w:rFonts w:ascii="Times New Roman" w:hAnsi="Times New Roman" w:cs="Times New Roman"/>
          <w:b/>
          <w:sz w:val="28"/>
          <w:szCs w:val="28"/>
        </w:rPr>
        <w:t xml:space="preserve">ериод </w:t>
      </w:r>
    </w:p>
    <w:p w:rsidR="00F410C1" w:rsidRDefault="008246DF"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 2022</w:t>
      </w:r>
      <w:r w:rsidR="00F410C1">
        <w:rPr>
          <w:rFonts w:ascii="Times New Roman" w:hAnsi="Times New Roman" w:cs="Times New Roman"/>
          <w:b/>
          <w:sz w:val="28"/>
          <w:szCs w:val="28"/>
        </w:rPr>
        <w:t xml:space="preserve"> года</w:t>
      </w:r>
    </w:p>
    <w:p w:rsidR="00F410C1" w:rsidRDefault="00F410C1" w:rsidP="00F410C1">
      <w:pPr>
        <w:spacing w:line="240" w:lineRule="auto"/>
        <w:rPr>
          <w:rFonts w:ascii="Times New Roman" w:hAnsi="Times New Roman" w:cs="Times New Roman"/>
          <w:sz w:val="28"/>
          <w:szCs w:val="28"/>
        </w:rPr>
      </w:pPr>
      <w:r>
        <w:rPr>
          <w:rFonts w:ascii="Times New Roman" w:hAnsi="Times New Roman" w:cs="Times New Roman"/>
          <w:sz w:val="24"/>
          <w:szCs w:val="24"/>
        </w:rPr>
        <w:t xml:space="preserve">Единица измерения: тыс.рублей   </w:t>
      </w:r>
    </w:p>
    <w:tbl>
      <w:tblPr>
        <w:tblW w:w="9606" w:type="dxa"/>
        <w:tblLook w:val="04A0"/>
      </w:tblPr>
      <w:tblGrid>
        <w:gridCol w:w="2093"/>
        <w:gridCol w:w="938"/>
        <w:gridCol w:w="827"/>
        <w:gridCol w:w="1143"/>
        <w:gridCol w:w="1494"/>
        <w:gridCol w:w="1246"/>
        <w:gridCol w:w="1865"/>
      </w:tblGrid>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показатель</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Период прогнозирования по годам</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2019</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2021</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2022</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Доходы</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sz w:val="24"/>
                <w:szCs w:val="24"/>
              </w:rPr>
            </w:pPr>
            <w:r w:rsidRPr="00B972F9">
              <w:rPr>
                <w:rFonts w:ascii="Times New Roman" w:hAnsi="Times New Roman" w:cs="Times New Roman"/>
                <w:sz w:val="24"/>
                <w:szCs w:val="24"/>
              </w:rPr>
              <w:t>9531,1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975</w:t>
            </w:r>
            <w:r w:rsidR="00F410C1" w:rsidRPr="00B972F9">
              <w:rPr>
                <w:rFonts w:ascii="Times New Roman" w:hAnsi="Times New Roman" w:cs="Times New Roman"/>
              </w:rPr>
              <w:t>1,2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9428,1</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102,0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97,0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99,1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Расходы</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16745,2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975</w:t>
            </w:r>
            <w:r w:rsidR="00F410C1" w:rsidRPr="00B972F9">
              <w:rPr>
                <w:rFonts w:ascii="Times New Roman" w:hAnsi="Times New Roman" w:cs="Times New Roman"/>
              </w:rPr>
              <w:t>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9428,1</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58,1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97,0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99,1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100,0</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Дефицит, профицит</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7214,1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r>
      <w:tr w:rsidR="00F410C1" w:rsidTr="008246D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r>
    </w:tbl>
    <w:p w:rsidR="00F410C1" w:rsidRDefault="00F410C1" w:rsidP="00F410C1">
      <w:pPr>
        <w:spacing w:line="240" w:lineRule="auto"/>
        <w:jc w:val="right"/>
        <w:rPr>
          <w:rFonts w:ascii="Times New Roman" w:hAnsi="Times New Roman" w:cs="Times New Roman"/>
          <w:sz w:val="28"/>
          <w:szCs w:val="28"/>
        </w:rPr>
      </w:pPr>
    </w:p>
    <w:p w:rsidR="00F410C1" w:rsidRDefault="00F410C1" w:rsidP="00F410C1">
      <w:pPr>
        <w:spacing w:line="240" w:lineRule="auto"/>
        <w:jc w:val="right"/>
        <w:rPr>
          <w:rFonts w:ascii="Times New Roman" w:hAnsi="Times New Roman" w:cs="Times New Roman"/>
          <w:sz w:val="28"/>
          <w:szCs w:val="28"/>
        </w:rPr>
      </w:pP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F410C1" w:rsidRDefault="00F410C1" w:rsidP="00F410C1">
      <w:pPr>
        <w:spacing w:line="240" w:lineRule="auto"/>
        <w:jc w:val="right"/>
        <w:rPr>
          <w:rFonts w:ascii="Times New Roman" w:hAnsi="Times New Roman" w:cs="Times New Roman"/>
          <w:sz w:val="28"/>
          <w:szCs w:val="28"/>
        </w:rPr>
      </w:pPr>
      <w:r>
        <w:rPr>
          <w:rFonts w:ascii="Times New Roman" w:hAnsi="Times New Roman" w:cs="Times New Roman"/>
          <w:sz w:val="28"/>
          <w:szCs w:val="28"/>
        </w:rPr>
        <w:t>к Бюджетному прогнозу</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Прогноз основных характеристик местного бюджета на период</w:t>
      </w:r>
    </w:p>
    <w:p w:rsidR="00F410C1" w:rsidRDefault="00F410C1" w:rsidP="00F410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до 2022 года</w:t>
      </w:r>
    </w:p>
    <w:p w:rsidR="00F410C1" w:rsidRDefault="00F410C1" w:rsidP="00F410C1">
      <w:pPr>
        <w:spacing w:line="240" w:lineRule="auto"/>
        <w:jc w:val="center"/>
        <w:rPr>
          <w:rFonts w:ascii="Times New Roman" w:hAnsi="Times New Roman" w:cs="Times New Roman"/>
          <w:b/>
          <w:sz w:val="28"/>
          <w:szCs w:val="28"/>
        </w:rPr>
      </w:pPr>
    </w:p>
    <w:p w:rsidR="00F410C1" w:rsidRDefault="00F410C1" w:rsidP="00F410C1">
      <w:pPr>
        <w:spacing w:line="240" w:lineRule="auto"/>
        <w:rPr>
          <w:rFonts w:ascii="Times New Roman" w:hAnsi="Times New Roman" w:cs="Times New Roman"/>
          <w:b/>
          <w:sz w:val="28"/>
          <w:szCs w:val="28"/>
        </w:rPr>
      </w:pPr>
      <w:r>
        <w:rPr>
          <w:rFonts w:ascii="Times New Roman" w:hAnsi="Times New Roman" w:cs="Times New Roman"/>
          <w:sz w:val="24"/>
          <w:szCs w:val="24"/>
        </w:rPr>
        <w:t xml:space="preserve">Единица измерения: тыс.рублей   </w:t>
      </w:r>
    </w:p>
    <w:tbl>
      <w:tblPr>
        <w:tblW w:w="0" w:type="auto"/>
        <w:tblLook w:val="04A0"/>
      </w:tblPr>
      <w:tblGrid>
        <w:gridCol w:w="3610"/>
        <w:gridCol w:w="1096"/>
        <w:gridCol w:w="966"/>
        <w:gridCol w:w="966"/>
        <w:gridCol w:w="966"/>
        <w:gridCol w:w="966"/>
        <w:gridCol w:w="966"/>
      </w:tblGrid>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пок</w:t>
            </w:r>
            <w:r w:rsidR="00813FCC" w:rsidRPr="00B972F9">
              <w:rPr>
                <w:rFonts w:ascii="Times New Roman" w:hAnsi="Times New Roman" w:cs="Times New Roman"/>
              </w:rPr>
              <w:t>азатель</w:t>
            </w:r>
          </w:p>
        </w:tc>
        <w:tc>
          <w:tcPr>
            <w:tcW w:w="592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p>
          <w:p w:rsidR="00F410C1" w:rsidRPr="00B972F9" w:rsidRDefault="00F410C1" w:rsidP="00813FCC">
            <w:pPr>
              <w:jc w:val="center"/>
              <w:rPr>
                <w:rFonts w:ascii="Times New Roman" w:hAnsi="Times New Roman" w:cs="Times New Roman"/>
              </w:rPr>
            </w:pPr>
            <w:r w:rsidRPr="00B972F9">
              <w:rPr>
                <w:rFonts w:ascii="Times New Roman" w:hAnsi="Times New Roman" w:cs="Times New Roman"/>
              </w:rPr>
              <w:t>по годам</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C1" w:rsidRPr="00B972F9" w:rsidRDefault="00F410C1">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2022</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Доходы 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9531,1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975</w:t>
            </w:r>
            <w:r w:rsidR="00F410C1" w:rsidRPr="00B972F9">
              <w:rPr>
                <w:rFonts w:ascii="Times New Roman" w:hAnsi="Times New Roman" w:cs="Times New Roman"/>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9428,1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Налоговые</w:t>
            </w:r>
          </w:p>
          <w:p w:rsidR="00F410C1" w:rsidRPr="00B972F9" w:rsidRDefault="00F410C1">
            <w:pPr>
              <w:rPr>
                <w:rFonts w:ascii="Times New Roman" w:hAnsi="Times New Roman" w:cs="Times New Roman"/>
              </w:rPr>
            </w:pPr>
            <w:r w:rsidRPr="00B972F9">
              <w:rPr>
                <w:rFonts w:ascii="Times New Roman" w:hAnsi="Times New Roman" w:cs="Times New Roman"/>
              </w:rPr>
              <w:t xml:space="preserve"> и неналоговые доходы 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7357,8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7690,0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7640,5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7683,7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7683,7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7683,7</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 xml:space="preserve">Налоговые доходы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7321,8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7655,9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7649,6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7649,6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7649,6</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Неналоговые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34,1</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2103,3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206</w:t>
            </w:r>
            <w:r w:rsidR="00F410C1" w:rsidRPr="00B972F9">
              <w:rPr>
                <w:rFonts w:ascii="Times New Roman" w:hAnsi="Times New Roman" w:cs="Times New Roman"/>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1787,6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1660,9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1660,9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1660,9</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Расходы 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16745,2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975</w:t>
            </w:r>
            <w:r w:rsidR="00F410C1" w:rsidRPr="00B972F9">
              <w:rPr>
                <w:rFonts w:ascii="Times New Roman" w:hAnsi="Times New Roman" w:cs="Times New Roman"/>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9428,1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9344,6</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программные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2844,1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2760,7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3003,1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2916,4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2916,4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2916,4</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28,4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31,2</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непрограммные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13901,1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B65E05">
            <w:pPr>
              <w:rPr>
                <w:rFonts w:ascii="Times New Roman" w:hAnsi="Times New Roman" w:cs="Times New Roman"/>
              </w:rPr>
            </w:pPr>
            <w:r w:rsidRPr="00B972F9">
              <w:rPr>
                <w:rFonts w:ascii="Times New Roman" w:hAnsi="Times New Roman" w:cs="Times New Roman"/>
              </w:rPr>
              <w:t>699</w:t>
            </w:r>
            <w:r w:rsidR="00F410C1" w:rsidRPr="00B972F9">
              <w:rPr>
                <w:rFonts w:ascii="Times New Roman" w:hAnsi="Times New Roman" w:cs="Times New Roman"/>
              </w:rPr>
              <w:t>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6428,2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6428,2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6428,2</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68,8</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Дефицит профицит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7214,1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r>
      <w:tr w:rsidR="00F410C1" w:rsidRPr="008246DF" w:rsidTr="00F410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Муниципальный долг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0C1" w:rsidRPr="00B972F9" w:rsidRDefault="00F410C1">
            <w:pPr>
              <w:rPr>
                <w:rFonts w:ascii="Times New Roman" w:hAnsi="Times New Roman" w:cs="Times New Roman"/>
              </w:rPr>
            </w:pPr>
            <w:r w:rsidRPr="00B972F9">
              <w:rPr>
                <w:rFonts w:ascii="Times New Roman" w:hAnsi="Times New Roman" w:cs="Times New Roman"/>
              </w:rPr>
              <w:t>0,0</w:t>
            </w:r>
          </w:p>
        </w:tc>
      </w:tr>
    </w:tbl>
    <w:p w:rsidR="00F410C1" w:rsidRPr="008246DF" w:rsidRDefault="00F410C1" w:rsidP="00F410C1">
      <w:pPr>
        <w:rPr>
          <w:rFonts w:ascii="Times New Roman" w:hAnsi="Times New Roman" w:cs="Times New Roman"/>
          <w:sz w:val="24"/>
          <w:szCs w:val="24"/>
        </w:rPr>
      </w:pPr>
    </w:p>
    <w:p w:rsidR="00F410C1" w:rsidRPr="008246DF" w:rsidRDefault="00F410C1" w:rsidP="00F410C1">
      <w:pPr>
        <w:rPr>
          <w:rFonts w:ascii="Times New Roman" w:hAnsi="Times New Roman" w:cs="Times New Roman"/>
          <w:sz w:val="24"/>
          <w:szCs w:val="24"/>
        </w:rPr>
      </w:pPr>
    </w:p>
    <w:p w:rsidR="00F410C1" w:rsidRDefault="00F410C1" w:rsidP="00F410C1">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410C1" w:rsidRDefault="00F410C1" w:rsidP="00F410C1">
      <w:pPr>
        <w:jc w:val="center"/>
        <w:rPr>
          <w:rFonts w:ascii="Times New Roman" w:hAnsi="Times New Roman" w:cs="Times New Roman"/>
          <w:b/>
          <w:sz w:val="28"/>
          <w:szCs w:val="28"/>
        </w:rPr>
      </w:pPr>
      <w:r>
        <w:rPr>
          <w:rFonts w:ascii="Times New Roman" w:hAnsi="Times New Roman" w:cs="Times New Roman"/>
          <w:b/>
          <w:sz w:val="28"/>
          <w:szCs w:val="28"/>
        </w:rPr>
        <w:t>к проекту Постановления Администрации Ворошневского сельсовета Курского района Курской области «Об утверждении Бюджетного прогноза МО «Ворошневский сельсовет» Курского района Курской области на период  до 2022 года</w:t>
      </w:r>
    </w:p>
    <w:p w:rsidR="00F410C1" w:rsidRDefault="00F410C1" w:rsidP="00F410C1">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Проект Постановления Администрации Ворошневского сельсовета Курского района Курской области О внесении изменений  в Постановление Администрации Ворошневского сельсовета Курского района Курской области «Об утверждении Бюджетного прогноза  на долгосрочный период 2017-2022 годы МО «Ворошневский сельсовет» Курского района  Курской области»  разработан в соответствии со статьей 170.1 Бюджетного кодекса Российской Федерации, Порядком разработки бюджетного прогноза МО «Ворошневский сельсовет» Курского района Курской области на долгосрочный период, утвержденным Постановлением Администрации Ворошневского сельсовета Курского района Курской области от 10.10.2017 года № 84, согласно которому он должен рассматриваться одновременно с проектом Решения Собрания депутатов Ворошневского сельсовета Курского района Курской области на очередной финансовый год и на плановый период и приводиться в соответствие в течение  двух месяцев со дня официального опубликования Решения о местном бюджете.</w:t>
      </w:r>
    </w:p>
    <w:p w:rsidR="00F410C1" w:rsidRDefault="00F410C1" w:rsidP="00F410C1">
      <w:pPr>
        <w:jc w:val="both"/>
        <w:rPr>
          <w:rFonts w:ascii="Times New Roman" w:hAnsi="Times New Roman" w:cs="Times New Roman"/>
          <w:sz w:val="28"/>
          <w:szCs w:val="28"/>
        </w:rPr>
      </w:pPr>
      <w:r>
        <w:rPr>
          <w:rFonts w:ascii="Times New Roman" w:hAnsi="Times New Roman" w:cs="Times New Roman"/>
          <w:sz w:val="28"/>
          <w:szCs w:val="28"/>
        </w:rPr>
        <w:t>Проект включает описание основных параметров прогноза и обоснование выбора базового варианта прогнозирования, итоги развития бюджетной системы МО «Ворошневский сельсовет» Курского района Курской области, цели, задачи бюджетной, налоговой и долговой политик, описание прогнозирования доходов, расходов, муниципального  долга, механизмы минимизации и оценки рисков, возникающих в процессе планирования и исполнения местного бюджета. Кроме этого, предлагается спрогнозировать предельные расходы на обеспечение муниципальных программ на период до 2022 года.</w:t>
      </w:r>
    </w:p>
    <w:p w:rsidR="00F410C1" w:rsidRDefault="00F410C1" w:rsidP="00F410C1">
      <w:pPr>
        <w:jc w:val="both"/>
        <w:rPr>
          <w:rFonts w:ascii="Times New Roman" w:hAnsi="Times New Roman" w:cs="Times New Roman"/>
          <w:sz w:val="28"/>
          <w:szCs w:val="28"/>
        </w:rPr>
      </w:pPr>
      <w:r>
        <w:rPr>
          <w:rFonts w:ascii="Times New Roman" w:hAnsi="Times New Roman" w:cs="Times New Roman"/>
          <w:sz w:val="28"/>
          <w:szCs w:val="28"/>
        </w:rPr>
        <w:t>Для разработки проекта бюджетного прогноза  используется базовый вариант развития экономики МО «Ворошневский сельсовет» Курского района Курской области.</w:t>
      </w:r>
    </w:p>
    <w:p w:rsidR="00F410C1" w:rsidRDefault="00F410C1" w:rsidP="00F410C1">
      <w:pPr>
        <w:jc w:val="both"/>
        <w:rPr>
          <w:rFonts w:ascii="Times New Roman" w:hAnsi="Times New Roman" w:cs="Times New Roman"/>
          <w:sz w:val="28"/>
          <w:szCs w:val="28"/>
        </w:rPr>
      </w:pPr>
    </w:p>
    <w:p w:rsidR="00F410C1" w:rsidRDefault="00F410C1" w:rsidP="00F410C1">
      <w:pPr>
        <w:jc w:val="both"/>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F410C1" w:rsidRDefault="00F410C1" w:rsidP="00F410C1">
      <w:pPr>
        <w:jc w:val="both"/>
        <w:rPr>
          <w:rFonts w:ascii="Times New Roman" w:hAnsi="Times New Roman" w:cs="Times New Roman"/>
          <w:sz w:val="28"/>
          <w:szCs w:val="28"/>
        </w:rPr>
      </w:pPr>
      <w:r>
        <w:rPr>
          <w:rFonts w:ascii="Times New Roman" w:hAnsi="Times New Roman" w:cs="Times New Roman"/>
          <w:sz w:val="28"/>
          <w:szCs w:val="28"/>
        </w:rPr>
        <w:t>Курского района                                                                     Н.С.Тарасов</w:t>
      </w:r>
    </w:p>
    <w:p w:rsidR="008665C7" w:rsidRDefault="008665C7" w:rsidP="008665C7">
      <w:pPr>
        <w:rPr>
          <w:rFonts w:ascii="Times New Roman" w:hAnsi="Times New Roman" w:cs="Times New Roman"/>
          <w:sz w:val="18"/>
          <w:szCs w:val="18"/>
        </w:rPr>
      </w:pPr>
    </w:p>
    <w:p w:rsidR="00BC115E" w:rsidRDefault="00BC115E" w:rsidP="00BC115E">
      <w:pPr>
        <w:jc w:val="center"/>
        <w:rPr>
          <w:b/>
          <w:sz w:val="28"/>
          <w:szCs w:val="28"/>
        </w:rPr>
      </w:pPr>
      <w:r>
        <w:rPr>
          <w:b/>
          <w:sz w:val="28"/>
          <w:szCs w:val="28"/>
        </w:rPr>
        <w:t>Информация</w:t>
      </w:r>
    </w:p>
    <w:p w:rsidR="00BC115E" w:rsidRDefault="00BC115E" w:rsidP="00BC115E">
      <w:pPr>
        <w:jc w:val="center"/>
        <w:rPr>
          <w:b/>
          <w:sz w:val="28"/>
          <w:szCs w:val="28"/>
        </w:rPr>
      </w:pPr>
      <w:r>
        <w:rPr>
          <w:b/>
          <w:sz w:val="28"/>
          <w:szCs w:val="28"/>
        </w:rPr>
        <w:t xml:space="preserve"> по муниципальным программам к проекту бюджета муниципального образования «Ворошневский сельсовет» Курского района Курской области на 2018 год и на плановый период 2019 и 2020 годов</w:t>
      </w:r>
    </w:p>
    <w:p w:rsidR="00BC115E" w:rsidRDefault="00BC115E" w:rsidP="00BC115E">
      <w:r>
        <w:t>Единица измерения: тыс.рублей</w:t>
      </w:r>
    </w:p>
    <w:tbl>
      <w:tblPr>
        <w:tblW w:w="0" w:type="auto"/>
        <w:tblLook w:val="04A0"/>
      </w:tblPr>
      <w:tblGrid>
        <w:gridCol w:w="4503"/>
        <w:gridCol w:w="1118"/>
        <w:gridCol w:w="1356"/>
        <w:gridCol w:w="876"/>
        <w:gridCol w:w="859"/>
        <w:gridCol w:w="859"/>
      </w:tblGrid>
      <w:tr w:rsidR="00BC115E" w:rsidRPr="008246DF" w:rsidTr="00BC115E">
        <w:tc>
          <w:tcPr>
            <w:tcW w:w="4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DF" w:rsidRPr="0091168E" w:rsidRDefault="00BC115E">
            <w:pPr>
              <w:rPr>
                <w:rFonts w:ascii="Times New Roman" w:hAnsi="Times New Roman" w:cs="Times New Roman"/>
              </w:rPr>
            </w:pPr>
            <w:r w:rsidRPr="0091168E">
              <w:rPr>
                <w:rFonts w:ascii="Times New Roman" w:hAnsi="Times New Roman" w:cs="Times New Roman"/>
              </w:rPr>
              <w:t>наименование</w:t>
            </w:r>
          </w:p>
          <w:p w:rsidR="00BC115E" w:rsidRPr="0091168E" w:rsidRDefault="00BC115E" w:rsidP="008246DF">
            <w:pPr>
              <w:jc w:val="center"/>
              <w:rPr>
                <w:rFonts w:ascii="Times New Roman" w:hAnsi="Times New Roman" w:cs="Times New Roman"/>
              </w:rPr>
            </w:pPr>
          </w:p>
        </w:tc>
        <w:tc>
          <w:tcPr>
            <w:tcW w:w="1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2016 год</w:t>
            </w:r>
          </w:p>
          <w:p w:rsidR="00BC115E" w:rsidRPr="0091168E" w:rsidRDefault="00BC115E">
            <w:pPr>
              <w:jc w:val="center"/>
              <w:rPr>
                <w:rFonts w:ascii="Times New Roman" w:hAnsi="Times New Roman" w:cs="Times New Roman"/>
              </w:rPr>
            </w:pPr>
            <w:r w:rsidRPr="0091168E">
              <w:rPr>
                <w:rFonts w:ascii="Times New Roman" w:hAnsi="Times New Roman" w:cs="Times New Roman"/>
              </w:rPr>
              <w:t>отчет</w:t>
            </w:r>
          </w:p>
        </w:tc>
        <w:tc>
          <w:tcPr>
            <w:tcW w:w="3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по годам:</w:t>
            </w:r>
          </w:p>
        </w:tc>
      </w:tr>
      <w:tr w:rsidR="00BC115E" w:rsidRPr="008246DF" w:rsidTr="00BC115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15E" w:rsidRPr="0091168E" w:rsidRDefault="00BC115E">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15E" w:rsidRPr="0091168E" w:rsidRDefault="00BC115E">
            <w:pPr>
              <w:rPr>
                <w:rFonts w:ascii="Times New Roman" w:hAnsi="Times New Roman" w:cs="Times New Roman"/>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rPr>
                <w:rFonts w:ascii="Times New Roman" w:hAnsi="Times New Roman" w:cs="Times New Roman"/>
              </w:rPr>
            </w:pPr>
            <w:r w:rsidRPr="0091168E">
              <w:rPr>
                <w:rFonts w:ascii="Times New Roman" w:hAnsi="Times New Roman" w:cs="Times New Roman"/>
              </w:rPr>
              <w:t>ожидаемое</w:t>
            </w:r>
          </w:p>
          <w:p w:rsidR="00BC115E" w:rsidRPr="0091168E" w:rsidRDefault="00BC115E">
            <w:pPr>
              <w:rPr>
                <w:rFonts w:ascii="Times New Roman" w:hAnsi="Times New Roman" w:cs="Times New Roman"/>
              </w:rPr>
            </w:pPr>
            <w:r w:rsidRPr="0091168E">
              <w:rPr>
                <w:rFonts w:ascii="Times New Roman" w:hAnsi="Times New Roman" w:cs="Times New Roman"/>
              </w:rPr>
              <w:t xml:space="preserve"> исполнение</w:t>
            </w:r>
          </w:p>
          <w:p w:rsidR="00BC115E" w:rsidRPr="0091168E" w:rsidRDefault="00BC115E">
            <w:pPr>
              <w:rPr>
                <w:rFonts w:ascii="Times New Roman" w:hAnsi="Times New Roman" w:cs="Times New Roman"/>
              </w:rPr>
            </w:pPr>
            <w:r w:rsidRPr="0091168E">
              <w:rPr>
                <w:rFonts w:ascii="Times New Roman" w:hAnsi="Times New Roman" w:cs="Times New Roman"/>
              </w:rPr>
              <w:t>на 01.11.2017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rPr>
                <w:rFonts w:ascii="Times New Roman" w:hAnsi="Times New Roman" w:cs="Times New Roman"/>
              </w:rPr>
            </w:pPr>
            <w:r w:rsidRPr="0091168E">
              <w:rPr>
                <w:rFonts w:ascii="Times New Roman" w:hAnsi="Times New Roman" w:cs="Times New Roman"/>
              </w:rPr>
              <w:t>проект</w:t>
            </w:r>
          </w:p>
          <w:p w:rsidR="00BC115E" w:rsidRPr="0091168E" w:rsidRDefault="00BC115E">
            <w:pPr>
              <w:rPr>
                <w:rFonts w:ascii="Times New Roman" w:hAnsi="Times New Roman" w:cs="Times New Roman"/>
              </w:rPr>
            </w:pPr>
            <w:r w:rsidRPr="0091168E">
              <w:rPr>
                <w:rFonts w:ascii="Times New Roman" w:hAnsi="Times New Roman" w:cs="Times New Roman"/>
              </w:rPr>
              <w:t xml:space="preserve"> 2018 год</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rPr>
                <w:rFonts w:ascii="Times New Roman" w:hAnsi="Times New Roman" w:cs="Times New Roman"/>
              </w:rPr>
            </w:pPr>
            <w:r w:rsidRPr="0091168E">
              <w:rPr>
                <w:rFonts w:ascii="Times New Roman" w:hAnsi="Times New Roman" w:cs="Times New Roman"/>
              </w:rPr>
              <w:t>проект</w:t>
            </w:r>
          </w:p>
          <w:p w:rsidR="00BC115E" w:rsidRPr="0091168E" w:rsidRDefault="00BC115E">
            <w:pPr>
              <w:rPr>
                <w:rFonts w:ascii="Times New Roman" w:hAnsi="Times New Roman" w:cs="Times New Roman"/>
              </w:rPr>
            </w:pPr>
            <w:r w:rsidRPr="0091168E">
              <w:rPr>
                <w:rFonts w:ascii="Times New Roman" w:hAnsi="Times New Roman" w:cs="Times New Roman"/>
              </w:rPr>
              <w:t xml:space="preserve"> 2019 год</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rPr>
                <w:rFonts w:ascii="Times New Roman" w:hAnsi="Times New Roman" w:cs="Times New Roman"/>
              </w:rPr>
            </w:pPr>
            <w:r w:rsidRPr="0091168E">
              <w:rPr>
                <w:rFonts w:ascii="Times New Roman" w:hAnsi="Times New Roman" w:cs="Times New Roman"/>
              </w:rPr>
              <w:t>проект</w:t>
            </w:r>
          </w:p>
          <w:p w:rsidR="00BC115E" w:rsidRPr="0091168E" w:rsidRDefault="00BC115E">
            <w:pPr>
              <w:rPr>
                <w:rFonts w:ascii="Times New Roman" w:hAnsi="Times New Roman" w:cs="Times New Roman"/>
              </w:rPr>
            </w:pPr>
            <w:r w:rsidRPr="0091168E">
              <w:rPr>
                <w:rFonts w:ascii="Times New Roman" w:hAnsi="Times New Roman" w:cs="Times New Roman"/>
              </w:rPr>
              <w:t xml:space="preserve"> 2020 год</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outlineLvl w:val="0"/>
              <w:rPr>
                <w:rFonts w:ascii="Times New Roman" w:eastAsia="Calibri" w:hAnsi="Times New Roman" w:cs="Times New Roman"/>
                <w:sz w:val="24"/>
                <w:szCs w:val="24"/>
              </w:rPr>
            </w:pPr>
            <w:r w:rsidRPr="0091168E">
              <w:rPr>
                <w:rFonts w:ascii="Times New Roman" w:eastAsia="Calibri" w:hAnsi="Times New Roman" w:cs="Times New Roman"/>
                <w:sz w:val="24"/>
                <w:szCs w:val="24"/>
              </w:rPr>
              <w:t xml:space="preserve">Муниципальная программа </w:t>
            </w:r>
            <w:r w:rsidRPr="0091168E">
              <w:rPr>
                <w:rFonts w:ascii="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200,6</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182,5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212,0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212,0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212,0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66,3</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41,8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18,2</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6,2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35,0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1665,4</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1522,20,0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eastAsia="Calibri" w:hAnsi="Times New Roman" w:cs="Times New Roman"/>
                <w:sz w:val="24"/>
                <w:szCs w:val="24"/>
                <w:lang w:eastAsia="en-US"/>
              </w:rPr>
            </w:pPr>
            <w:r w:rsidRPr="0091168E">
              <w:rPr>
                <w:rFonts w:ascii="Times New Roman" w:eastAsia="Calibri" w:hAnsi="Times New Roman" w:cs="Times New Roman"/>
                <w:sz w:val="24"/>
                <w:szCs w:val="24"/>
                <w:lang w:eastAsia="en-US"/>
              </w:rPr>
              <w:t>1956,3</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eastAsia="Calibri" w:hAnsi="Times New Roman" w:cs="Times New Roman"/>
                <w:lang w:eastAsia="en-US"/>
              </w:rPr>
            </w:pPr>
            <w:r w:rsidRPr="0091168E">
              <w:rPr>
                <w:rFonts w:ascii="Times New Roman" w:eastAsia="Calibri" w:hAnsi="Times New Roman" w:cs="Times New Roman"/>
                <w:lang w:eastAsia="en-US"/>
              </w:rPr>
              <w:t>2511,4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eastAsia="Calibri" w:hAnsi="Times New Roman" w:cs="Times New Roman"/>
                <w:lang w:eastAsia="en-US"/>
              </w:rPr>
            </w:pPr>
            <w:r w:rsidRPr="0091168E">
              <w:rPr>
                <w:rFonts w:ascii="Times New Roman" w:eastAsia="Calibri" w:hAnsi="Times New Roman" w:cs="Times New Roman"/>
                <w:lang w:eastAsia="en-US"/>
              </w:rPr>
              <w:t>2424,7</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543,5</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319,0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230,0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230,0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230,0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28,6</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45,0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15,0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5,0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42,3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5,0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5,0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38,0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38,0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38,0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w:t>
            </w:r>
            <w:r w:rsidRPr="0091168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30,5</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30,5</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30,5</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1,8</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10,0</w:t>
            </w:r>
          </w:p>
        </w:tc>
      </w:tr>
      <w:tr w:rsidR="00BC115E" w:rsidRPr="008246DF" w:rsidTr="00BC115E">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both"/>
              <w:rPr>
                <w:rFonts w:ascii="Times New Roman" w:eastAsia="Calibri" w:hAnsi="Times New Roman" w:cs="Times New Roman"/>
                <w:sz w:val="24"/>
                <w:szCs w:val="24"/>
              </w:rPr>
            </w:pPr>
            <w:r w:rsidRPr="0091168E">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192,7</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99,1</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5E" w:rsidRPr="0091168E" w:rsidRDefault="00BC115E">
            <w:pPr>
              <w:jc w:val="center"/>
              <w:rPr>
                <w:rFonts w:ascii="Times New Roman" w:hAnsi="Times New Roman" w:cs="Times New Roman"/>
              </w:rPr>
            </w:pPr>
            <w:r w:rsidRPr="0091168E">
              <w:rPr>
                <w:rFonts w:ascii="Times New Roman" w:hAnsi="Times New Roman" w:cs="Times New Roman"/>
              </w:rPr>
              <w:t>99,1</w:t>
            </w:r>
          </w:p>
        </w:tc>
      </w:tr>
    </w:tbl>
    <w:p w:rsidR="00BC115E" w:rsidRPr="008246DF" w:rsidRDefault="00BC115E" w:rsidP="00BC115E"/>
    <w:p w:rsidR="008665C7" w:rsidRDefault="008665C7" w:rsidP="008665C7">
      <w:pPr>
        <w:rPr>
          <w:rFonts w:ascii="Times New Roman" w:hAnsi="Times New Roman" w:cs="Times New Roman"/>
          <w:sz w:val="18"/>
          <w:szCs w:val="18"/>
        </w:rPr>
      </w:pPr>
    </w:p>
    <w:p w:rsidR="0091168E" w:rsidRDefault="0091168E" w:rsidP="0091168E">
      <w:pPr>
        <w:jc w:val="center"/>
        <w:rPr>
          <w:rFonts w:ascii="Times New Roman" w:hAnsi="Times New Roman" w:cs="Times New Roman"/>
          <w:b/>
          <w:sz w:val="16"/>
          <w:szCs w:val="16"/>
        </w:rPr>
      </w:pPr>
      <w:r>
        <w:rPr>
          <w:rFonts w:ascii="Times New Roman" w:hAnsi="Times New Roman" w:cs="Times New Roman"/>
          <w:b/>
          <w:sz w:val="16"/>
          <w:szCs w:val="16"/>
        </w:rPr>
        <w:t>Реестр источников доходов местного бюджета на 2018 год и плановый период 2019 и 2020 годов</w:t>
      </w:r>
    </w:p>
    <w:tbl>
      <w:tblPr>
        <w:tblStyle w:val="a5"/>
        <w:tblW w:w="10635" w:type="dxa"/>
        <w:tblInd w:w="-601" w:type="dxa"/>
        <w:tblLayout w:type="fixed"/>
        <w:tblLook w:val="04A0"/>
      </w:tblPr>
      <w:tblGrid>
        <w:gridCol w:w="568"/>
        <w:gridCol w:w="852"/>
        <w:gridCol w:w="852"/>
        <w:gridCol w:w="1134"/>
        <w:gridCol w:w="850"/>
        <w:gridCol w:w="425"/>
        <w:gridCol w:w="993"/>
        <w:gridCol w:w="992"/>
        <w:gridCol w:w="992"/>
        <w:gridCol w:w="992"/>
        <w:gridCol w:w="993"/>
        <w:gridCol w:w="992"/>
      </w:tblGrid>
      <w:tr w:rsidR="0091168E" w:rsidTr="0091168E">
        <w:trPr>
          <w:trHeight w:val="49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Номер</w:t>
            </w:r>
          </w:p>
          <w:p w:rsidR="0091168E" w:rsidRDefault="0091168E">
            <w:pPr>
              <w:rPr>
                <w:rFonts w:ascii="Times New Roman" w:hAnsi="Times New Roman" w:cs="Times New Roman"/>
                <w:sz w:val="16"/>
                <w:szCs w:val="16"/>
              </w:rPr>
            </w:pPr>
            <w:r>
              <w:rPr>
                <w:rFonts w:ascii="Times New Roman" w:hAnsi="Times New Roman" w:cs="Times New Roman"/>
                <w:sz w:val="16"/>
                <w:szCs w:val="16"/>
              </w:rPr>
              <w:t>Реестровой</w:t>
            </w:r>
          </w:p>
          <w:p w:rsidR="0091168E" w:rsidRDefault="0091168E">
            <w:pPr>
              <w:rPr>
                <w:rFonts w:ascii="Times New Roman" w:hAnsi="Times New Roman" w:cs="Times New Roman"/>
                <w:sz w:val="16"/>
                <w:szCs w:val="16"/>
              </w:rPr>
            </w:pPr>
            <w:r>
              <w:rPr>
                <w:rFonts w:ascii="Times New Roman" w:hAnsi="Times New Roman" w:cs="Times New Roman"/>
                <w:sz w:val="16"/>
                <w:szCs w:val="16"/>
              </w:rPr>
              <w:t>записи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Наименование</w:t>
            </w:r>
          </w:p>
          <w:p w:rsidR="0091168E" w:rsidRDefault="0091168E">
            <w:pPr>
              <w:rPr>
                <w:rFonts w:ascii="Times New Roman" w:hAnsi="Times New Roman" w:cs="Times New Roman"/>
                <w:sz w:val="16"/>
                <w:szCs w:val="16"/>
              </w:rPr>
            </w:pPr>
            <w:r>
              <w:rPr>
                <w:rFonts w:ascii="Times New Roman" w:hAnsi="Times New Roman" w:cs="Times New Roman"/>
                <w:sz w:val="16"/>
                <w:szCs w:val="16"/>
              </w:rPr>
              <w:t>группы источников</w:t>
            </w:r>
          </w:p>
          <w:p w:rsidR="0091168E" w:rsidRDefault="0091168E">
            <w:pPr>
              <w:rPr>
                <w:rFonts w:ascii="Times New Roman" w:hAnsi="Times New Roman" w:cs="Times New Roman"/>
                <w:sz w:val="16"/>
                <w:szCs w:val="16"/>
              </w:rPr>
            </w:pPr>
            <w:r>
              <w:rPr>
                <w:rFonts w:ascii="Times New Roman" w:hAnsi="Times New Roman" w:cs="Times New Roman"/>
                <w:sz w:val="16"/>
                <w:szCs w:val="16"/>
              </w:rPr>
              <w:t>доходов бюджетов/</w:t>
            </w:r>
          </w:p>
          <w:p w:rsidR="0091168E" w:rsidRDefault="0091168E">
            <w:pPr>
              <w:rPr>
                <w:rFonts w:ascii="Times New Roman" w:hAnsi="Times New Roman" w:cs="Times New Roman"/>
                <w:sz w:val="16"/>
                <w:szCs w:val="16"/>
              </w:rPr>
            </w:pPr>
            <w:r>
              <w:rPr>
                <w:rFonts w:ascii="Times New Roman" w:hAnsi="Times New Roman" w:cs="Times New Roman"/>
                <w:sz w:val="16"/>
                <w:szCs w:val="16"/>
              </w:rPr>
              <w:t>наименование</w:t>
            </w:r>
          </w:p>
          <w:p w:rsidR="0091168E" w:rsidRDefault="0091168E">
            <w:pPr>
              <w:rPr>
                <w:rFonts w:ascii="Times New Roman" w:hAnsi="Times New Roman" w:cs="Times New Roman"/>
                <w:sz w:val="16"/>
                <w:szCs w:val="16"/>
              </w:rPr>
            </w:pPr>
            <w:r>
              <w:rPr>
                <w:rFonts w:ascii="Times New Roman" w:hAnsi="Times New Roman" w:cs="Times New Roman"/>
                <w:sz w:val="16"/>
                <w:szCs w:val="16"/>
              </w:rPr>
              <w:t>источника дохода</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Наименование</w:t>
            </w:r>
          </w:p>
          <w:p w:rsidR="0091168E" w:rsidRDefault="0091168E">
            <w:pPr>
              <w:rPr>
                <w:rFonts w:ascii="Times New Roman" w:hAnsi="Times New Roman" w:cs="Times New Roman"/>
                <w:sz w:val="16"/>
                <w:szCs w:val="16"/>
              </w:rPr>
            </w:pPr>
            <w:r>
              <w:rPr>
                <w:rFonts w:ascii="Times New Roman" w:hAnsi="Times New Roman" w:cs="Times New Roman"/>
                <w:sz w:val="16"/>
                <w:szCs w:val="16"/>
              </w:rPr>
              <w:t>главного</w:t>
            </w:r>
          </w:p>
          <w:p w:rsidR="0091168E" w:rsidRDefault="0091168E">
            <w:pPr>
              <w:rPr>
                <w:rFonts w:ascii="Times New Roman" w:hAnsi="Times New Roman" w:cs="Times New Roman"/>
                <w:sz w:val="16"/>
                <w:szCs w:val="16"/>
              </w:rPr>
            </w:pPr>
            <w:r>
              <w:rPr>
                <w:rFonts w:ascii="Times New Roman" w:hAnsi="Times New Roman" w:cs="Times New Roman"/>
                <w:sz w:val="16"/>
                <w:szCs w:val="16"/>
              </w:rPr>
              <w:t>администратора</w:t>
            </w:r>
          </w:p>
          <w:p w:rsidR="0091168E" w:rsidRDefault="0091168E">
            <w:pPr>
              <w:rPr>
                <w:rFonts w:ascii="Times New Roman" w:hAnsi="Times New Roman" w:cs="Times New Roman"/>
                <w:sz w:val="16"/>
                <w:szCs w:val="16"/>
              </w:rPr>
            </w:pPr>
            <w:r>
              <w:rPr>
                <w:rFonts w:ascii="Times New Roman" w:hAnsi="Times New Roman" w:cs="Times New Roman"/>
                <w:sz w:val="16"/>
                <w:szCs w:val="16"/>
              </w:rPr>
              <w:t>доходов</w:t>
            </w:r>
          </w:p>
          <w:p w:rsidR="0091168E" w:rsidRDefault="0091168E">
            <w:pPr>
              <w:rPr>
                <w:rFonts w:ascii="Times New Roman" w:hAnsi="Times New Roman" w:cs="Times New Roman"/>
                <w:sz w:val="16"/>
                <w:szCs w:val="16"/>
              </w:rPr>
            </w:pPr>
            <w:r>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Код</w:t>
            </w:r>
          </w:p>
          <w:p w:rsidR="0091168E" w:rsidRDefault="0091168E">
            <w:pPr>
              <w:rPr>
                <w:rFonts w:ascii="Times New Roman" w:hAnsi="Times New Roman" w:cs="Times New Roman"/>
                <w:sz w:val="16"/>
                <w:szCs w:val="16"/>
              </w:rPr>
            </w:pPr>
            <w:r>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Прогноз</w:t>
            </w:r>
          </w:p>
          <w:p w:rsidR="0091168E" w:rsidRDefault="0091168E">
            <w:pPr>
              <w:rPr>
                <w:rFonts w:ascii="Times New Roman" w:hAnsi="Times New Roman" w:cs="Times New Roman"/>
                <w:sz w:val="16"/>
                <w:szCs w:val="16"/>
              </w:rPr>
            </w:pPr>
            <w:r>
              <w:rPr>
                <w:rFonts w:ascii="Times New Roman" w:hAnsi="Times New Roman" w:cs="Times New Roman"/>
                <w:sz w:val="16"/>
                <w:szCs w:val="16"/>
              </w:rPr>
              <w:t>доходов бюджета на 2017 год</w:t>
            </w:r>
          </w:p>
          <w:p w:rsidR="0091168E" w:rsidRDefault="0091168E">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Кассовые поступления в текущем финансовом году (по состоянию на 01.10.2017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Оценка исполнения</w:t>
            </w:r>
          </w:p>
          <w:p w:rsidR="0091168E" w:rsidRDefault="0091168E">
            <w:pPr>
              <w:rPr>
                <w:rFonts w:ascii="Times New Roman" w:hAnsi="Times New Roman" w:cs="Times New Roman"/>
                <w:sz w:val="16"/>
                <w:szCs w:val="16"/>
              </w:rPr>
            </w:pPr>
            <w:r>
              <w:rPr>
                <w:rFonts w:ascii="Times New Roman" w:hAnsi="Times New Roman" w:cs="Times New Roman"/>
                <w:sz w:val="16"/>
                <w:szCs w:val="16"/>
              </w:rPr>
              <w:t>2017 г.</w:t>
            </w:r>
          </w:p>
          <w:p w:rsidR="0091168E" w:rsidRDefault="0091168E">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Прогноз доходов бюджета</w:t>
            </w:r>
          </w:p>
        </w:tc>
      </w:tr>
      <w:tr w:rsidR="0091168E" w:rsidTr="0091168E">
        <w:trPr>
          <w:trHeight w:val="84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2018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2019 г. (первый год планового периода)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68E" w:rsidRDefault="0091168E">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2020 г. (второй год планового периода) </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jc w:val="both"/>
              <w:rPr>
                <w:rFonts w:ascii="Times New Roman" w:hAnsi="Times New Roman" w:cs="Times New Roman"/>
                <w:color w:val="000000"/>
                <w:sz w:val="16"/>
                <w:szCs w:val="16"/>
              </w:rPr>
            </w:pPr>
            <w:r>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91168E" w:rsidRDefault="0091168E">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1889536,00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1360670,59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1983000,00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2011026,00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1955761,00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1993216,00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jc w:val="both"/>
              <w:rPr>
                <w:rFonts w:ascii="Times New Roman" w:hAnsi="Times New Roman" w:cs="Times New Roman"/>
                <w:color w:val="000000"/>
                <w:sz w:val="16"/>
                <w:szCs w:val="16"/>
              </w:rPr>
            </w:pPr>
            <w:r>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91168E" w:rsidRDefault="0091168E">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1415,41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1415,41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1435,41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960,00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977,00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995,00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15142,39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15142,39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15374,79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2222,73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2222,73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2222,73</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совокупный доход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155096,00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155096,00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155096,00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163315,00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169031,00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174779,00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228154,00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99665,73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273752,,,13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273752,,,13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273752,,,13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273752,,,13</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4158926,00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3264736,95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4394678,37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4394678,00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4394678,00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4394678,00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налоговая</w:t>
            </w:r>
          </w:p>
          <w:p w:rsidR="0091168E" w:rsidRDefault="0091168E">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873547,00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285566,44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809947,62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809948,00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809948,00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809948,00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доходы/доход от использования имущества, находящегося в государственной и муниципальной собственности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11105075100000120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Доходы от слачи в аренду имущества, составляющего казну сельских поселений(за исключением земельных участков)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36000,00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23382,69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34102,25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34102,00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34102,00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34102,00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20215001100000151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1892214,00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1296290,76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1892214,00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1885985,00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1640807,00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1508788,00</w:t>
            </w:r>
          </w:p>
        </w:tc>
      </w:tr>
      <w:tr w:rsidR="0091168E" w:rsidTr="0091168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20235118100000151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8E" w:rsidRDefault="0091168E">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138038,00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115000,00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138038,00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145221,00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146774,00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68E" w:rsidRDefault="0091168E">
            <w:pPr>
              <w:rPr>
                <w:rFonts w:ascii="Times New Roman" w:hAnsi="Times New Roman" w:cs="Times New Roman"/>
                <w:sz w:val="16"/>
                <w:szCs w:val="16"/>
              </w:rPr>
            </w:pPr>
            <w:r>
              <w:rPr>
                <w:rFonts w:ascii="Times New Roman" w:hAnsi="Times New Roman" w:cs="Times New Roman"/>
                <w:sz w:val="16"/>
                <w:szCs w:val="16"/>
              </w:rPr>
              <w:t>152094,00</w:t>
            </w:r>
          </w:p>
        </w:tc>
      </w:tr>
    </w:tbl>
    <w:p w:rsidR="0091168E" w:rsidRDefault="0091168E" w:rsidP="0091168E">
      <w:pPr>
        <w:rPr>
          <w:rFonts w:ascii="Times New Roman" w:hAnsi="Times New Roman" w:cs="Times New Roman"/>
          <w:sz w:val="16"/>
          <w:szCs w:val="16"/>
        </w:rPr>
      </w:pPr>
    </w:p>
    <w:p w:rsidR="0091168E" w:rsidRDefault="0091168E" w:rsidP="0091168E">
      <w:pPr>
        <w:rPr>
          <w:rFonts w:ascii="Times New Roman" w:hAnsi="Times New Roman" w:cs="Times New Roman"/>
          <w:sz w:val="16"/>
          <w:szCs w:val="16"/>
        </w:rPr>
      </w:pPr>
    </w:p>
    <w:p w:rsidR="00C64F46" w:rsidRDefault="00C64F46" w:rsidP="001631DD"/>
    <w:p w:rsidR="00276661" w:rsidRDefault="00276661" w:rsidP="001631DD"/>
    <w:p w:rsidR="00276661" w:rsidRDefault="00276661" w:rsidP="001631DD"/>
    <w:p w:rsidR="00276661" w:rsidRDefault="00276661" w:rsidP="001631DD"/>
    <w:p w:rsidR="004C2F26" w:rsidRPr="003D4A21" w:rsidRDefault="004C2F26" w:rsidP="004C2F26">
      <w:pPr>
        <w:rPr>
          <w:rFonts w:ascii="Times New Roman" w:hAnsi="Times New Roman" w:cs="Times New Roman"/>
          <w:sz w:val="28"/>
          <w:szCs w:val="28"/>
          <w:highlight w:val="yellow"/>
        </w:rPr>
      </w:pPr>
    </w:p>
    <w:sectPr w:rsidR="004C2F26" w:rsidRPr="003D4A21" w:rsidSect="00B666E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807" w:rsidRDefault="00503807" w:rsidP="001C171E">
      <w:pPr>
        <w:spacing w:after="0" w:line="240" w:lineRule="auto"/>
      </w:pPr>
      <w:r>
        <w:separator/>
      </w:r>
    </w:p>
  </w:endnote>
  <w:endnote w:type="continuationSeparator" w:id="1">
    <w:p w:rsidR="00503807" w:rsidRDefault="00503807" w:rsidP="001C1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0D" w:rsidRDefault="00126F0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7270"/>
      <w:docPartObj>
        <w:docPartGallery w:val="Page Numbers (Bottom of Page)"/>
        <w:docPartUnique/>
      </w:docPartObj>
    </w:sdtPr>
    <w:sdtContent>
      <w:p w:rsidR="00126F0D" w:rsidRDefault="003D6E4C">
        <w:pPr>
          <w:pStyle w:val="a8"/>
          <w:jc w:val="center"/>
        </w:pPr>
        <w:fldSimple w:instr=" PAGE   \* MERGEFORMAT ">
          <w:r w:rsidR="00F85F2B">
            <w:rPr>
              <w:noProof/>
            </w:rPr>
            <w:t>1</w:t>
          </w:r>
        </w:fldSimple>
      </w:p>
    </w:sdtContent>
  </w:sdt>
  <w:p w:rsidR="00126F0D" w:rsidRDefault="00126F0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0D" w:rsidRDefault="00126F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807" w:rsidRDefault="00503807" w:rsidP="001C171E">
      <w:pPr>
        <w:spacing w:after="0" w:line="240" w:lineRule="auto"/>
      </w:pPr>
      <w:r>
        <w:separator/>
      </w:r>
    </w:p>
  </w:footnote>
  <w:footnote w:type="continuationSeparator" w:id="1">
    <w:p w:rsidR="00503807" w:rsidRDefault="00503807" w:rsidP="001C1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0D" w:rsidRDefault="00126F0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0D" w:rsidRDefault="00126F0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0D" w:rsidRDefault="00126F0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2F26"/>
    <w:rsid w:val="0002219C"/>
    <w:rsid w:val="0008377B"/>
    <w:rsid w:val="000B672B"/>
    <w:rsid w:val="000C2ABA"/>
    <w:rsid w:val="000C755E"/>
    <w:rsid w:val="000D0058"/>
    <w:rsid w:val="000F3725"/>
    <w:rsid w:val="00112CA0"/>
    <w:rsid w:val="00114807"/>
    <w:rsid w:val="00126F0D"/>
    <w:rsid w:val="00147E19"/>
    <w:rsid w:val="00153901"/>
    <w:rsid w:val="001631DD"/>
    <w:rsid w:val="00174EEF"/>
    <w:rsid w:val="001764FB"/>
    <w:rsid w:val="00196901"/>
    <w:rsid w:val="001C171E"/>
    <w:rsid w:val="001C39FB"/>
    <w:rsid w:val="001E5E42"/>
    <w:rsid w:val="00216EDF"/>
    <w:rsid w:val="00226A99"/>
    <w:rsid w:val="00231655"/>
    <w:rsid w:val="0023712F"/>
    <w:rsid w:val="00252F51"/>
    <w:rsid w:val="00276661"/>
    <w:rsid w:val="002A78AE"/>
    <w:rsid w:val="002D5F9A"/>
    <w:rsid w:val="002F2F1B"/>
    <w:rsid w:val="003012E6"/>
    <w:rsid w:val="003175E6"/>
    <w:rsid w:val="00346EE7"/>
    <w:rsid w:val="00362C4C"/>
    <w:rsid w:val="003633F7"/>
    <w:rsid w:val="00365E8D"/>
    <w:rsid w:val="003A4D70"/>
    <w:rsid w:val="003D4A21"/>
    <w:rsid w:val="003D6E4C"/>
    <w:rsid w:val="00407379"/>
    <w:rsid w:val="00423414"/>
    <w:rsid w:val="00425093"/>
    <w:rsid w:val="00443C33"/>
    <w:rsid w:val="004665EA"/>
    <w:rsid w:val="00486189"/>
    <w:rsid w:val="00496675"/>
    <w:rsid w:val="004C0616"/>
    <w:rsid w:val="004C2F26"/>
    <w:rsid w:val="004D6A10"/>
    <w:rsid w:val="004E4CAF"/>
    <w:rsid w:val="004F429C"/>
    <w:rsid w:val="004F66BC"/>
    <w:rsid w:val="00503807"/>
    <w:rsid w:val="00524D17"/>
    <w:rsid w:val="00533C72"/>
    <w:rsid w:val="005460C3"/>
    <w:rsid w:val="00562DDC"/>
    <w:rsid w:val="005732A4"/>
    <w:rsid w:val="00590CCC"/>
    <w:rsid w:val="00590CD3"/>
    <w:rsid w:val="005C137D"/>
    <w:rsid w:val="005F1147"/>
    <w:rsid w:val="00614D62"/>
    <w:rsid w:val="00614FA1"/>
    <w:rsid w:val="006327F9"/>
    <w:rsid w:val="00646F2C"/>
    <w:rsid w:val="00650B41"/>
    <w:rsid w:val="00674E8F"/>
    <w:rsid w:val="00685ABC"/>
    <w:rsid w:val="00695AC3"/>
    <w:rsid w:val="006B4F6F"/>
    <w:rsid w:val="006C4702"/>
    <w:rsid w:val="00713FD0"/>
    <w:rsid w:val="00737086"/>
    <w:rsid w:val="007600C1"/>
    <w:rsid w:val="007834AE"/>
    <w:rsid w:val="007A6686"/>
    <w:rsid w:val="007B3C5C"/>
    <w:rsid w:val="007C644F"/>
    <w:rsid w:val="007F5AD7"/>
    <w:rsid w:val="007F7B24"/>
    <w:rsid w:val="00813FCC"/>
    <w:rsid w:val="008154D3"/>
    <w:rsid w:val="0081622F"/>
    <w:rsid w:val="008163BF"/>
    <w:rsid w:val="008246DF"/>
    <w:rsid w:val="00825CA8"/>
    <w:rsid w:val="008665C7"/>
    <w:rsid w:val="00870855"/>
    <w:rsid w:val="008866A1"/>
    <w:rsid w:val="008B5D28"/>
    <w:rsid w:val="008D0ABC"/>
    <w:rsid w:val="0091168E"/>
    <w:rsid w:val="00930890"/>
    <w:rsid w:val="009320A3"/>
    <w:rsid w:val="0095436B"/>
    <w:rsid w:val="00960A79"/>
    <w:rsid w:val="00966F55"/>
    <w:rsid w:val="0097231F"/>
    <w:rsid w:val="00986F2A"/>
    <w:rsid w:val="00996DA4"/>
    <w:rsid w:val="009D540E"/>
    <w:rsid w:val="009E31F6"/>
    <w:rsid w:val="009F49B3"/>
    <w:rsid w:val="009F77B2"/>
    <w:rsid w:val="00A46FE7"/>
    <w:rsid w:val="00A91970"/>
    <w:rsid w:val="00A96CAC"/>
    <w:rsid w:val="00AA4723"/>
    <w:rsid w:val="00AB27E9"/>
    <w:rsid w:val="00AE0B10"/>
    <w:rsid w:val="00B25FB8"/>
    <w:rsid w:val="00B46F97"/>
    <w:rsid w:val="00B65E05"/>
    <w:rsid w:val="00B666EB"/>
    <w:rsid w:val="00B972F9"/>
    <w:rsid w:val="00BC115E"/>
    <w:rsid w:val="00C2079B"/>
    <w:rsid w:val="00C35CA9"/>
    <w:rsid w:val="00C42210"/>
    <w:rsid w:val="00C649C8"/>
    <w:rsid w:val="00C64F46"/>
    <w:rsid w:val="00C74563"/>
    <w:rsid w:val="00C9487D"/>
    <w:rsid w:val="00CC1DAF"/>
    <w:rsid w:val="00CC275D"/>
    <w:rsid w:val="00CF79CE"/>
    <w:rsid w:val="00D43E85"/>
    <w:rsid w:val="00D87342"/>
    <w:rsid w:val="00DA70F6"/>
    <w:rsid w:val="00DE62BC"/>
    <w:rsid w:val="00E20502"/>
    <w:rsid w:val="00E35779"/>
    <w:rsid w:val="00E36345"/>
    <w:rsid w:val="00E43A2D"/>
    <w:rsid w:val="00E57E3D"/>
    <w:rsid w:val="00E9367F"/>
    <w:rsid w:val="00E95504"/>
    <w:rsid w:val="00EB256B"/>
    <w:rsid w:val="00EB75EE"/>
    <w:rsid w:val="00EF2AB4"/>
    <w:rsid w:val="00F239DB"/>
    <w:rsid w:val="00F30B6B"/>
    <w:rsid w:val="00F410C1"/>
    <w:rsid w:val="00F43591"/>
    <w:rsid w:val="00F5482B"/>
    <w:rsid w:val="00F85F2B"/>
    <w:rsid w:val="00FB04FE"/>
    <w:rsid w:val="00FD6440"/>
    <w:rsid w:val="00FE603F"/>
    <w:rsid w:val="00FE6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C1"/>
  </w:style>
  <w:style w:type="paragraph" w:styleId="1">
    <w:name w:val="heading 1"/>
    <w:basedOn w:val="a"/>
    <w:next w:val="a"/>
    <w:link w:val="10"/>
    <w:uiPriority w:val="99"/>
    <w:qFormat/>
    <w:rsid w:val="00A46FE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8">
    <w:name w:val="heading 8"/>
    <w:basedOn w:val="a"/>
    <w:next w:val="a"/>
    <w:link w:val="80"/>
    <w:uiPriority w:val="99"/>
    <w:semiHidden/>
    <w:unhideWhenUsed/>
    <w:qFormat/>
    <w:rsid w:val="00DE62BC"/>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6FE7"/>
    <w:rPr>
      <w:rFonts w:ascii="Arial" w:eastAsia="Times New Roman" w:hAnsi="Arial" w:cs="Arial"/>
      <w:b/>
      <w:bCs/>
      <w:color w:val="26282F"/>
      <w:sz w:val="24"/>
      <w:szCs w:val="24"/>
    </w:rPr>
  </w:style>
  <w:style w:type="paragraph" w:styleId="a3">
    <w:name w:val="Body Text Indent"/>
    <w:basedOn w:val="a"/>
    <w:link w:val="a4"/>
    <w:uiPriority w:val="99"/>
    <w:semiHidden/>
    <w:unhideWhenUsed/>
    <w:rsid w:val="004C2F26"/>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semiHidden/>
    <w:rsid w:val="004C2F26"/>
    <w:rPr>
      <w:rFonts w:ascii="Times New Roman" w:eastAsia="Times New Roman" w:hAnsi="Times New Roman" w:cs="Times New Roman"/>
      <w:sz w:val="28"/>
      <w:szCs w:val="20"/>
    </w:rPr>
  </w:style>
  <w:style w:type="paragraph" w:customStyle="1" w:styleId="ConsPlusNormal">
    <w:name w:val="ConsPlusNormal"/>
    <w:uiPriority w:val="99"/>
    <w:rsid w:val="004C2F26"/>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5">
    <w:name w:val="Table Grid"/>
    <w:basedOn w:val="a1"/>
    <w:uiPriority w:val="59"/>
    <w:rsid w:val="005460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1"/>
    <w:uiPriority w:val="99"/>
    <w:semiHidden/>
    <w:unhideWhenUsed/>
    <w:rsid w:val="003D4A21"/>
    <w:pPr>
      <w:spacing w:after="120" w:line="480" w:lineRule="auto"/>
      <w:ind w:left="283"/>
    </w:pPr>
    <w:rPr>
      <w:rFonts w:ascii="Calibri" w:eastAsiaTheme="minorHAnsi" w:hAnsi="Calibri"/>
      <w:lang w:eastAsia="en-US"/>
    </w:rPr>
  </w:style>
  <w:style w:type="character" w:customStyle="1" w:styleId="21">
    <w:name w:val="Основной текст с отступом 2 Знак1"/>
    <w:basedOn w:val="a0"/>
    <w:link w:val="2"/>
    <w:uiPriority w:val="99"/>
    <w:semiHidden/>
    <w:locked/>
    <w:rsid w:val="003D4A21"/>
    <w:rPr>
      <w:rFonts w:ascii="Calibri" w:eastAsiaTheme="minorHAnsi" w:hAnsi="Calibri"/>
      <w:lang w:eastAsia="en-US"/>
    </w:rPr>
  </w:style>
  <w:style w:type="character" w:customStyle="1" w:styleId="20">
    <w:name w:val="Основной текст с отступом 2 Знак"/>
    <w:basedOn w:val="a0"/>
    <w:link w:val="2"/>
    <w:uiPriority w:val="99"/>
    <w:semiHidden/>
    <w:rsid w:val="003D4A21"/>
  </w:style>
  <w:style w:type="paragraph" w:customStyle="1" w:styleId="ConsPlusTitle">
    <w:name w:val="ConsPlusTitle"/>
    <w:uiPriority w:val="99"/>
    <w:rsid w:val="001631DD"/>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11"/>
    <w:uiPriority w:val="99"/>
    <w:semiHidden/>
    <w:unhideWhenUsed/>
    <w:rsid w:val="002F2F1B"/>
    <w:pPr>
      <w:tabs>
        <w:tab w:val="center" w:pos="4677"/>
        <w:tab w:val="right" w:pos="9355"/>
      </w:tabs>
      <w:spacing w:after="0" w:line="240" w:lineRule="auto"/>
    </w:pPr>
  </w:style>
  <w:style w:type="character" w:customStyle="1" w:styleId="11">
    <w:name w:val="Верхний колонтитул Знак1"/>
    <w:basedOn w:val="a0"/>
    <w:link w:val="a6"/>
    <w:uiPriority w:val="99"/>
    <w:semiHidden/>
    <w:locked/>
    <w:rsid w:val="002F2F1B"/>
  </w:style>
  <w:style w:type="character" w:customStyle="1" w:styleId="a7">
    <w:name w:val="Верхний колонтитул Знак"/>
    <w:basedOn w:val="a0"/>
    <w:link w:val="a6"/>
    <w:uiPriority w:val="99"/>
    <w:semiHidden/>
    <w:rsid w:val="002F2F1B"/>
  </w:style>
  <w:style w:type="paragraph" w:styleId="a8">
    <w:name w:val="footer"/>
    <w:basedOn w:val="a"/>
    <w:link w:val="12"/>
    <w:uiPriority w:val="99"/>
    <w:unhideWhenUsed/>
    <w:rsid w:val="002F2F1B"/>
    <w:pPr>
      <w:tabs>
        <w:tab w:val="center" w:pos="4677"/>
        <w:tab w:val="right" w:pos="9355"/>
      </w:tabs>
      <w:spacing w:after="0" w:line="240" w:lineRule="auto"/>
    </w:pPr>
  </w:style>
  <w:style w:type="character" w:customStyle="1" w:styleId="12">
    <w:name w:val="Нижний колонтитул Знак1"/>
    <w:basedOn w:val="a0"/>
    <w:link w:val="a8"/>
    <w:uiPriority w:val="99"/>
    <w:semiHidden/>
    <w:locked/>
    <w:rsid w:val="002F2F1B"/>
  </w:style>
  <w:style w:type="character" w:customStyle="1" w:styleId="a9">
    <w:name w:val="Нижний колонтитул Знак"/>
    <w:basedOn w:val="a0"/>
    <w:link w:val="a8"/>
    <w:uiPriority w:val="99"/>
    <w:rsid w:val="002F2F1B"/>
  </w:style>
  <w:style w:type="paragraph" w:customStyle="1" w:styleId="formattext">
    <w:name w:val="formattext"/>
    <w:basedOn w:val="a"/>
    <w:uiPriority w:val="99"/>
    <w:rsid w:val="002F2F1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0C2AB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F239DB"/>
    <w:pPr>
      <w:ind w:left="720"/>
      <w:contextualSpacing/>
    </w:pPr>
  </w:style>
  <w:style w:type="paragraph" w:customStyle="1" w:styleId="ConsPlusNormal0">
    <w:name w:val="ConsPlusNormal Знак"/>
    <w:uiPriority w:val="99"/>
    <w:rsid w:val="00737086"/>
    <w:pPr>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uiPriority w:val="99"/>
    <w:rsid w:val="00C64F46"/>
    <w:pPr>
      <w:widowControl w:val="0"/>
      <w:autoSpaceDE w:val="0"/>
      <w:autoSpaceDN w:val="0"/>
      <w:adjustRightInd w:val="0"/>
      <w:spacing w:after="0" w:line="240" w:lineRule="auto"/>
    </w:pPr>
    <w:rPr>
      <w:rFonts w:ascii="Calibri" w:hAnsi="Calibri" w:cs="Calibri"/>
    </w:rPr>
  </w:style>
  <w:style w:type="paragraph" w:styleId="ac">
    <w:name w:val="Balloon Text"/>
    <w:basedOn w:val="a"/>
    <w:link w:val="ad"/>
    <w:uiPriority w:val="99"/>
    <w:semiHidden/>
    <w:unhideWhenUsed/>
    <w:rsid w:val="009E31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31F6"/>
    <w:rPr>
      <w:rFonts w:ascii="Tahoma" w:hAnsi="Tahoma" w:cs="Tahoma"/>
      <w:sz w:val="16"/>
      <w:szCs w:val="16"/>
    </w:rPr>
  </w:style>
  <w:style w:type="paragraph" w:styleId="ae">
    <w:name w:val="Plain Text"/>
    <w:basedOn w:val="a"/>
    <w:link w:val="af"/>
    <w:uiPriority w:val="99"/>
    <w:rsid w:val="009E31F6"/>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uiPriority w:val="99"/>
    <w:rsid w:val="009E31F6"/>
    <w:rPr>
      <w:rFonts w:ascii="Courier New" w:eastAsia="Times New Roman" w:hAnsi="Courier New" w:cs="Courier New"/>
      <w:sz w:val="20"/>
      <w:szCs w:val="20"/>
    </w:rPr>
  </w:style>
  <w:style w:type="paragraph" w:customStyle="1" w:styleId="ConsPlusNonformat">
    <w:name w:val="ConsPlusNonformat"/>
    <w:rsid w:val="009E31F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Нормальный (таблица)"/>
    <w:basedOn w:val="a"/>
    <w:next w:val="a"/>
    <w:uiPriority w:val="99"/>
    <w:rsid w:val="00A46FE7"/>
    <w:pPr>
      <w:widowControl w:val="0"/>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uiPriority w:val="99"/>
    <w:rsid w:val="00A46FE7"/>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A46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DE62BC"/>
    <w:rPr>
      <w:rFonts w:ascii="Times New Roman" w:eastAsia="Calibri" w:hAnsi="Times New Roman" w:cs="Times New Roman"/>
      <w:i/>
      <w:iCs/>
      <w:sz w:val="24"/>
      <w:szCs w:val="24"/>
      <w:lang w:eastAsia="en-US"/>
    </w:rPr>
  </w:style>
  <w:style w:type="paragraph" w:styleId="af2">
    <w:name w:val="Body Text"/>
    <w:basedOn w:val="a"/>
    <w:link w:val="13"/>
    <w:uiPriority w:val="99"/>
    <w:semiHidden/>
    <w:unhideWhenUsed/>
    <w:rsid w:val="00DE62BC"/>
    <w:pPr>
      <w:widowControl w:val="0"/>
      <w:suppressAutoHyphens/>
      <w:spacing w:after="120" w:line="240" w:lineRule="auto"/>
    </w:pPr>
    <w:rPr>
      <w:rFonts w:ascii="Arial" w:eastAsia="Lucida Sans Unicode" w:hAnsi="Arial" w:cs="Times New Roman"/>
      <w:sz w:val="24"/>
      <w:szCs w:val="24"/>
    </w:rPr>
  </w:style>
  <w:style w:type="character" w:customStyle="1" w:styleId="13">
    <w:name w:val="Основной текст Знак1"/>
    <w:basedOn w:val="a0"/>
    <w:link w:val="af2"/>
    <w:uiPriority w:val="99"/>
    <w:semiHidden/>
    <w:locked/>
    <w:rsid w:val="00DE62BC"/>
    <w:rPr>
      <w:rFonts w:ascii="Arial" w:eastAsia="Lucida Sans Unicode" w:hAnsi="Arial" w:cs="Times New Roman"/>
      <w:sz w:val="24"/>
      <w:szCs w:val="24"/>
    </w:rPr>
  </w:style>
  <w:style w:type="character" w:customStyle="1" w:styleId="af3">
    <w:name w:val="Основной текст Знак"/>
    <w:basedOn w:val="a0"/>
    <w:link w:val="af2"/>
    <w:uiPriority w:val="99"/>
    <w:semiHidden/>
    <w:rsid w:val="00DE62BC"/>
  </w:style>
  <w:style w:type="character" w:customStyle="1" w:styleId="ConsNormal">
    <w:name w:val="ConsNormal Знак"/>
    <w:basedOn w:val="a0"/>
    <w:link w:val="ConsNormal0"/>
    <w:semiHidden/>
    <w:locked/>
    <w:rsid w:val="00DE62BC"/>
    <w:rPr>
      <w:rFonts w:ascii="Arial" w:hAnsi="Arial" w:cs="Arial"/>
    </w:rPr>
  </w:style>
  <w:style w:type="paragraph" w:customStyle="1" w:styleId="ConsNormal0">
    <w:name w:val="ConsNormal"/>
    <w:link w:val="ConsNormal"/>
    <w:semiHidden/>
    <w:rsid w:val="00DE62BC"/>
    <w:pPr>
      <w:widowControl w:val="0"/>
      <w:autoSpaceDE w:val="0"/>
      <w:autoSpaceDN w:val="0"/>
      <w:adjustRightInd w:val="0"/>
      <w:spacing w:after="0" w:line="240" w:lineRule="auto"/>
      <w:ind w:firstLine="720"/>
    </w:pPr>
    <w:rPr>
      <w:rFonts w:ascii="Arial" w:hAnsi="Arial" w:cs="Arial"/>
    </w:rPr>
  </w:style>
  <w:style w:type="character" w:styleId="af4">
    <w:name w:val="Hyperlink"/>
    <w:semiHidden/>
    <w:unhideWhenUsed/>
    <w:rsid w:val="00C42210"/>
    <w:rPr>
      <w:color w:val="0000FF"/>
      <w:u w:val="single"/>
    </w:rPr>
  </w:style>
  <w:style w:type="character" w:styleId="af5">
    <w:name w:val="FollowedHyperlink"/>
    <w:basedOn w:val="a0"/>
    <w:uiPriority w:val="99"/>
    <w:semiHidden/>
    <w:unhideWhenUsed/>
    <w:rsid w:val="00C42210"/>
    <w:rPr>
      <w:color w:val="800080" w:themeColor="followedHyperlink"/>
      <w:u w:val="single"/>
    </w:rPr>
  </w:style>
  <w:style w:type="paragraph" w:customStyle="1" w:styleId="Iniiaiieoaeno2">
    <w:name w:val="Iniiaiie oaeno 2"/>
    <w:basedOn w:val="a"/>
    <w:uiPriority w:val="99"/>
    <w:semiHidden/>
    <w:rsid w:val="00C42210"/>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customStyle="1" w:styleId="consplusnormal1">
    <w:name w:val="consplusnormal"/>
    <w:basedOn w:val="a"/>
    <w:uiPriority w:val="99"/>
    <w:semiHidden/>
    <w:rsid w:val="00C42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
    <w:uiPriority w:val="99"/>
    <w:semiHidden/>
    <w:rsid w:val="00C42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Без интервала1"/>
    <w:uiPriority w:val="99"/>
    <w:semiHidden/>
    <w:rsid w:val="00C42210"/>
    <w:pPr>
      <w:spacing w:after="0" w:line="240" w:lineRule="auto"/>
    </w:pPr>
    <w:rPr>
      <w:rFonts w:ascii="Calibri" w:eastAsia="Times New Roman" w:hAnsi="Calibri" w:cs="Calibri"/>
    </w:rPr>
  </w:style>
  <w:style w:type="character" w:customStyle="1" w:styleId="15">
    <w:name w:val="Основной текст с отступом Знак1"/>
    <w:basedOn w:val="a0"/>
    <w:uiPriority w:val="99"/>
    <w:semiHidden/>
    <w:locked/>
    <w:rsid w:val="00C42210"/>
    <w:rPr>
      <w:rFonts w:ascii="Times New Roman" w:eastAsia="Times New Roman" w:hAnsi="Times New Roman" w:cs="Times New Roman"/>
      <w:sz w:val="28"/>
      <w:szCs w:val="28"/>
      <w:lang w:val="en-US"/>
    </w:rPr>
  </w:style>
  <w:style w:type="character" w:customStyle="1" w:styleId="16">
    <w:name w:val="Текст выноски Знак1"/>
    <w:basedOn w:val="a0"/>
    <w:uiPriority w:val="99"/>
    <w:semiHidden/>
    <w:locked/>
    <w:rsid w:val="00C42210"/>
    <w:rPr>
      <w:rFonts w:ascii="Tahoma" w:eastAsiaTheme="minorHAnsi" w:hAnsi="Tahoma" w:cs="Tahoma"/>
      <w:sz w:val="16"/>
      <w:szCs w:val="16"/>
      <w:lang w:eastAsia="en-US"/>
    </w:rPr>
  </w:style>
  <w:style w:type="character" w:customStyle="1" w:styleId="apple-converted-space">
    <w:name w:val="apple-converted-space"/>
    <w:basedOn w:val="a0"/>
    <w:rsid w:val="00C42210"/>
  </w:style>
  <w:style w:type="character" w:customStyle="1" w:styleId="17">
    <w:name w:val="Текст Знак1"/>
    <w:basedOn w:val="a0"/>
    <w:semiHidden/>
    <w:rsid w:val="00C42210"/>
    <w:rPr>
      <w:rFonts w:ascii="Consolas" w:hAnsi="Consolas" w:cs="Consolas" w:hint="default"/>
      <w:sz w:val="21"/>
      <w:szCs w:val="21"/>
    </w:rPr>
  </w:style>
  <w:style w:type="table" w:customStyle="1" w:styleId="18">
    <w:name w:val="Сетка таблицы1"/>
    <w:basedOn w:val="a1"/>
    <w:rsid w:val="00C42210"/>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 Spacing"/>
    <w:qFormat/>
    <w:rsid w:val="007F5AD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7920214">
      <w:bodyDiv w:val="1"/>
      <w:marLeft w:val="0"/>
      <w:marRight w:val="0"/>
      <w:marTop w:val="0"/>
      <w:marBottom w:val="0"/>
      <w:divBdr>
        <w:top w:val="none" w:sz="0" w:space="0" w:color="auto"/>
        <w:left w:val="none" w:sz="0" w:space="0" w:color="auto"/>
        <w:bottom w:val="none" w:sz="0" w:space="0" w:color="auto"/>
        <w:right w:val="none" w:sz="0" w:space="0" w:color="auto"/>
      </w:divBdr>
    </w:div>
    <w:div w:id="138040860">
      <w:bodyDiv w:val="1"/>
      <w:marLeft w:val="0"/>
      <w:marRight w:val="0"/>
      <w:marTop w:val="0"/>
      <w:marBottom w:val="0"/>
      <w:divBdr>
        <w:top w:val="none" w:sz="0" w:space="0" w:color="auto"/>
        <w:left w:val="none" w:sz="0" w:space="0" w:color="auto"/>
        <w:bottom w:val="none" w:sz="0" w:space="0" w:color="auto"/>
        <w:right w:val="none" w:sz="0" w:space="0" w:color="auto"/>
      </w:divBdr>
    </w:div>
    <w:div w:id="150485566">
      <w:bodyDiv w:val="1"/>
      <w:marLeft w:val="0"/>
      <w:marRight w:val="0"/>
      <w:marTop w:val="0"/>
      <w:marBottom w:val="0"/>
      <w:divBdr>
        <w:top w:val="none" w:sz="0" w:space="0" w:color="auto"/>
        <w:left w:val="none" w:sz="0" w:space="0" w:color="auto"/>
        <w:bottom w:val="none" w:sz="0" w:space="0" w:color="auto"/>
        <w:right w:val="none" w:sz="0" w:space="0" w:color="auto"/>
      </w:divBdr>
    </w:div>
    <w:div w:id="206187341">
      <w:bodyDiv w:val="1"/>
      <w:marLeft w:val="0"/>
      <w:marRight w:val="0"/>
      <w:marTop w:val="0"/>
      <w:marBottom w:val="0"/>
      <w:divBdr>
        <w:top w:val="none" w:sz="0" w:space="0" w:color="auto"/>
        <w:left w:val="none" w:sz="0" w:space="0" w:color="auto"/>
        <w:bottom w:val="none" w:sz="0" w:space="0" w:color="auto"/>
        <w:right w:val="none" w:sz="0" w:space="0" w:color="auto"/>
      </w:divBdr>
    </w:div>
    <w:div w:id="350256922">
      <w:bodyDiv w:val="1"/>
      <w:marLeft w:val="0"/>
      <w:marRight w:val="0"/>
      <w:marTop w:val="0"/>
      <w:marBottom w:val="0"/>
      <w:divBdr>
        <w:top w:val="none" w:sz="0" w:space="0" w:color="auto"/>
        <w:left w:val="none" w:sz="0" w:space="0" w:color="auto"/>
        <w:bottom w:val="none" w:sz="0" w:space="0" w:color="auto"/>
        <w:right w:val="none" w:sz="0" w:space="0" w:color="auto"/>
      </w:divBdr>
    </w:div>
    <w:div w:id="399791500">
      <w:bodyDiv w:val="1"/>
      <w:marLeft w:val="0"/>
      <w:marRight w:val="0"/>
      <w:marTop w:val="0"/>
      <w:marBottom w:val="0"/>
      <w:divBdr>
        <w:top w:val="none" w:sz="0" w:space="0" w:color="auto"/>
        <w:left w:val="none" w:sz="0" w:space="0" w:color="auto"/>
        <w:bottom w:val="none" w:sz="0" w:space="0" w:color="auto"/>
        <w:right w:val="none" w:sz="0" w:space="0" w:color="auto"/>
      </w:divBdr>
    </w:div>
    <w:div w:id="606078756">
      <w:bodyDiv w:val="1"/>
      <w:marLeft w:val="0"/>
      <w:marRight w:val="0"/>
      <w:marTop w:val="0"/>
      <w:marBottom w:val="0"/>
      <w:divBdr>
        <w:top w:val="none" w:sz="0" w:space="0" w:color="auto"/>
        <w:left w:val="none" w:sz="0" w:space="0" w:color="auto"/>
        <w:bottom w:val="none" w:sz="0" w:space="0" w:color="auto"/>
        <w:right w:val="none" w:sz="0" w:space="0" w:color="auto"/>
      </w:divBdr>
    </w:div>
    <w:div w:id="672492216">
      <w:bodyDiv w:val="1"/>
      <w:marLeft w:val="0"/>
      <w:marRight w:val="0"/>
      <w:marTop w:val="0"/>
      <w:marBottom w:val="0"/>
      <w:divBdr>
        <w:top w:val="none" w:sz="0" w:space="0" w:color="auto"/>
        <w:left w:val="none" w:sz="0" w:space="0" w:color="auto"/>
        <w:bottom w:val="none" w:sz="0" w:space="0" w:color="auto"/>
        <w:right w:val="none" w:sz="0" w:space="0" w:color="auto"/>
      </w:divBdr>
    </w:div>
    <w:div w:id="744182092">
      <w:bodyDiv w:val="1"/>
      <w:marLeft w:val="0"/>
      <w:marRight w:val="0"/>
      <w:marTop w:val="0"/>
      <w:marBottom w:val="0"/>
      <w:divBdr>
        <w:top w:val="none" w:sz="0" w:space="0" w:color="auto"/>
        <w:left w:val="none" w:sz="0" w:space="0" w:color="auto"/>
        <w:bottom w:val="none" w:sz="0" w:space="0" w:color="auto"/>
        <w:right w:val="none" w:sz="0" w:space="0" w:color="auto"/>
      </w:divBdr>
    </w:div>
    <w:div w:id="800459168">
      <w:bodyDiv w:val="1"/>
      <w:marLeft w:val="0"/>
      <w:marRight w:val="0"/>
      <w:marTop w:val="0"/>
      <w:marBottom w:val="0"/>
      <w:divBdr>
        <w:top w:val="none" w:sz="0" w:space="0" w:color="auto"/>
        <w:left w:val="none" w:sz="0" w:space="0" w:color="auto"/>
        <w:bottom w:val="none" w:sz="0" w:space="0" w:color="auto"/>
        <w:right w:val="none" w:sz="0" w:space="0" w:color="auto"/>
      </w:divBdr>
    </w:div>
    <w:div w:id="839194675">
      <w:bodyDiv w:val="1"/>
      <w:marLeft w:val="0"/>
      <w:marRight w:val="0"/>
      <w:marTop w:val="0"/>
      <w:marBottom w:val="0"/>
      <w:divBdr>
        <w:top w:val="none" w:sz="0" w:space="0" w:color="auto"/>
        <w:left w:val="none" w:sz="0" w:space="0" w:color="auto"/>
        <w:bottom w:val="none" w:sz="0" w:space="0" w:color="auto"/>
        <w:right w:val="none" w:sz="0" w:space="0" w:color="auto"/>
      </w:divBdr>
    </w:div>
    <w:div w:id="946698071">
      <w:bodyDiv w:val="1"/>
      <w:marLeft w:val="0"/>
      <w:marRight w:val="0"/>
      <w:marTop w:val="0"/>
      <w:marBottom w:val="0"/>
      <w:divBdr>
        <w:top w:val="none" w:sz="0" w:space="0" w:color="auto"/>
        <w:left w:val="none" w:sz="0" w:space="0" w:color="auto"/>
        <w:bottom w:val="none" w:sz="0" w:space="0" w:color="auto"/>
        <w:right w:val="none" w:sz="0" w:space="0" w:color="auto"/>
      </w:divBdr>
    </w:div>
    <w:div w:id="959461366">
      <w:bodyDiv w:val="1"/>
      <w:marLeft w:val="0"/>
      <w:marRight w:val="0"/>
      <w:marTop w:val="0"/>
      <w:marBottom w:val="0"/>
      <w:divBdr>
        <w:top w:val="none" w:sz="0" w:space="0" w:color="auto"/>
        <w:left w:val="none" w:sz="0" w:space="0" w:color="auto"/>
        <w:bottom w:val="none" w:sz="0" w:space="0" w:color="auto"/>
        <w:right w:val="none" w:sz="0" w:space="0" w:color="auto"/>
      </w:divBdr>
    </w:div>
    <w:div w:id="1017997780">
      <w:bodyDiv w:val="1"/>
      <w:marLeft w:val="0"/>
      <w:marRight w:val="0"/>
      <w:marTop w:val="0"/>
      <w:marBottom w:val="0"/>
      <w:divBdr>
        <w:top w:val="none" w:sz="0" w:space="0" w:color="auto"/>
        <w:left w:val="none" w:sz="0" w:space="0" w:color="auto"/>
        <w:bottom w:val="none" w:sz="0" w:space="0" w:color="auto"/>
        <w:right w:val="none" w:sz="0" w:space="0" w:color="auto"/>
      </w:divBdr>
    </w:div>
    <w:div w:id="1165900995">
      <w:bodyDiv w:val="1"/>
      <w:marLeft w:val="0"/>
      <w:marRight w:val="0"/>
      <w:marTop w:val="0"/>
      <w:marBottom w:val="0"/>
      <w:divBdr>
        <w:top w:val="none" w:sz="0" w:space="0" w:color="auto"/>
        <w:left w:val="none" w:sz="0" w:space="0" w:color="auto"/>
        <w:bottom w:val="none" w:sz="0" w:space="0" w:color="auto"/>
        <w:right w:val="none" w:sz="0" w:space="0" w:color="auto"/>
      </w:divBdr>
    </w:div>
    <w:div w:id="1361710845">
      <w:bodyDiv w:val="1"/>
      <w:marLeft w:val="0"/>
      <w:marRight w:val="0"/>
      <w:marTop w:val="0"/>
      <w:marBottom w:val="0"/>
      <w:divBdr>
        <w:top w:val="none" w:sz="0" w:space="0" w:color="auto"/>
        <w:left w:val="none" w:sz="0" w:space="0" w:color="auto"/>
        <w:bottom w:val="none" w:sz="0" w:space="0" w:color="auto"/>
        <w:right w:val="none" w:sz="0" w:space="0" w:color="auto"/>
      </w:divBdr>
    </w:div>
    <w:div w:id="1438327657">
      <w:bodyDiv w:val="1"/>
      <w:marLeft w:val="0"/>
      <w:marRight w:val="0"/>
      <w:marTop w:val="0"/>
      <w:marBottom w:val="0"/>
      <w:divBdr>
        <w:top w:val="none" w:sz="0" w:space="0" w:color="auto"/>
        <w:left w:val="none" w:sz="0" w:space="0" w:color="auto"/>
        <w:bottom w:val="none" w:sz="0" w:space="0" w:color="auto"/>
        <w:right w:val="none" w:sz="0" w:space="0" w:color="auto"/>
      </w:divBdr>
    </w:div>
    <w:div w:id="1487017734">
      <w:bodyDiv w:val="1"/>
      <w:marLeft w:val="0"/>
      <w:marRight w:val="0"/>
      <w:marTop w:val="0"/>
      <w:marBottom w:val="0"/>
      <w:divBdr>
        <w:top w:val="none" w:sz="0" w:space="0" w:color="auto"/>
        <w:left w:val="none" w:sz="0" w:space="0" w:color="auto"/>
        <w:bottom w:val="none" w:sz="0" w:space="0" w:color="auto"/>
        <w:right w:val="none" w:sz="0" w:space="0" w:color="auto"/>
      </w:divBdr>
    </w:div>
    <w:div w:id="1556772324">
      <w:bodyDiv w:val="1"/>
      <w:marLeft w:val="0"/>
      <w:marRight w:val="0"/>
      <w:marTop w:val="0"/>
      <w:marBottom w:val="0"/>
      <w:divBdr>
        <w:top w:val="none" w:sz="0" w:space="0" w:color="auto"/>
        <w:left w:val="none" w:sz="0" w:space="0" w:color="auto"/>
        <w:bottom w:val="none" w:sz="0" w:space="0" w:color="auto"/>
        <w:right w:val="none" w:sz="0" w:space="0" w:color="auto"/>
      </w:divBdr>
    </w:div>
    <w:div w:id="1647473002">
      <w:bodyDiv w:val="1"/>
      <w:marLeft w:val="0"/>
      <w:marRight w:val="0"/>
      <w:marTop w:val="0"/>
      <w:marBottom w:val="0"/>
      <w:divBdr>
        <w:top w:val="none" w:sz="0" w:space="0" w:color="auto"/>
        <w:left w:val="none" w:sz="0" w:space="0" w:color="auto"/>
        <w:bottom w:val="none" w:sz="0" w:space="0" w:color="auto"/>
        <w:right w:val="none" w:sz="0" w:space="0" w:color="auto"/>
      </w:divBdr>
    </w:div>
    <w:div w:id="1662656635">
      <w:bodyDiv w:val="1"/>
      <w:marLeft w:val="0"/>
      <w:marRight w:val="0"/>
      <w:marTop w:val="0"/>
      <w:marBottom w:val="0"/>
      <w:divBdr>
        <w:top w:val="none" w:sz="0" w:space="0" w:color="auto"/>
        <w:left w:val="none" w:sz="0" w:space="0" w:color="auto"/>
        <w:bottom w:val="none" w:sz="0" w:space="0" w:color="auto"/>
        <w:right w:val="none" w:sz="0" w:space="0" w:color="auto"/>
      </w:divBdr>
    </w:div>
    <w:div w:id="1692341585">
      <w:bodyDiv w:val="1"/>
      <w:marLeft w:val="0"/>
      <w:marRight w:val="0"/>
      <w:marTop w:val="0"/>
      <w:marBottom w:val="0"/>
      <w:divBdr>
        <w:top w:val="none" w:sz="0" w:space="0" w:color="auto"/>
        <w:left w:val="none" w:sz="0" w:space="0" w:color="auto"/>
        <w:bottom w:val="none" w:sz="0" w:space="0" w:color="auto"/>
        <w:right w:val="none" w:sz="0" w:space="0" w:color="auto"/>
      </w:divBdr>
    </w:div>
    <w:div w:id="1921089376">
      <w:bodyDiv w:val="1"/>
      <w:marLeft w:val="0"/>
      <w:marRight w:val="0"/>
      <w:marTop w:val="0"/>
      <w:marBottom w:val="0"/>
      <w:divBdr>
        <w:top w:val="none" w:sz="0" w:space="0" w:color="auto"/>
        <w:left w:val="none" w:sz="0" w:space="0" w:color="auto"/>
        <w:bottom w:val="none" w:sz="0" w:space="0" w:color="auto"/>
        <w:right w:val="none" w:sz="0" w:space="0" w:color="auto"/>
      </w:divBdr>
    </w:div>
    <w:div w:id="1923710809">
      <w:bodyDiv w:val="1"/>
      <w:marLeft w:val="0"/>
      <w:marRight w:val="0"/>
      <w:marTop w:val="0"/>
      <w:marBottom w:val="0"/>
      <w:divBdr>
        <w:top w:val="none" w:sz="0" w:space="0" w:color="auto"/>
        <w:left w:val="none" w:sz="0" w:space="0" w:color="auto"/>
        <w:bottom w:val="none" w:sz="0" w:space="0" w:color="auto"/>
        <w:right w:val="none" w:sz="0" w:space="0" w:color="auto"/>
      </w:divBdr>
    </w:div>
    <w:div w:id="2117552642">
      <w:bodyDiv w:val="1"/>
      <w:marLeft w:val="0"/>
      <w:marRight w:val="0"/>
      <w:marTop w:val="0"/>
      <w:marBottom w:val="0"/>
      <w:divBdr>
        <w:top w:val="none" w:sz="0" w:space="0" w:color="auto"/>
        <w:left w:val="none" w:sz="0" w:space="0" w:color="auto"/>
        <w:bottom w:val="none" w:sz="0" w:space="0" w:color="auto"/>
        <w:right w:val="none" w:sz="0" w:space="0" w:color="auto"/>
      </w:divBdr>
    </w:div>
    <w:div w:id="21282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2018 год</a:t>
            </a:r>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a:p>
            <a:pPr>
              <a:defRPr sz="1200" b="1" i="0" u="none" strike="noStrike" baseline="0">
                <a:solidFill>
                  <a:srgbClr val="000000"/>
                </a:solidFill>
                <a:latin typeface="Arial Cyr"/>
                <a:ea typeface="Arial Cyr"/>
                <a:cs typeface="Arial Cyr"/>
              </a:defRPr>
            </a:pPr>
            <a:endParaRPr lang="ru-RU"/>
          </a:p>
        </c:rich>
      </c:tx>
      <c:layout>
        <c:manualLayout>
          <c:xMode val="edge"/>
          <c:yMode val="edge"/>
          <c:x val="0.15814492832364166"/>
          <c:y val="2.7848566102968652E-3"/>
        </c:manualLayout>
      </c:layout>
      <c:spPr>
        <a:noFill/>
        <a:ln w="25400">
          <a:noFill/>
        </a:ln>
      </c:spPr>
    </c:title>
    <c:view3D>
      <c:rotX val="25"/>
      <c:rotY val="90"/>
      <c:perspective val="0"/>
    </c:view3D>
    <c:plotArea>
      <c:layout>
        <c:manualLayout>
          <c:layoutTarget val="inner"/>
          <c:xMode val="edge"/>
          <c:yMode val="edge"/>
          <c:x val="0.19902944071956161"/>
          <c:y val="0.1926123853536055"/>
          <c:w val="0.59223394555575837"/>
          <c:h val="0.53298221700586579"/>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dLbl>
              <c:idx val="0"/>
              <c:layout>
                <c:manualLayout>
                  <c:x val="-3.099149763387735E-2"/>
                  <c:y val="0.18502027264027923"/>
                </c:manualLayout>
              </c:layout>
              <c:tx>
                <c:rich>
                  <a:bodyPr/>
                  <a:lstStyle/>
                  <a:p>
                    <a:r>
                      <a:rPr lang="en-US"/>
                      <a:t>7</a:t>
                    </a:r>
                    <a:r>
                      <a:rPr lang="ru-RU"/>
                      <a:t>9,1</a:t>
                    </a:r>
                    <a:r>
                      <a:rPr lang="en-US"/>
                      <a:t>%</a:t>
                    </a:r>
                  </a:p>
                </c:rich>
              </c:tx>
              <c:dLblPos val="bestFit"/>
              <c:showVal val="1"/>
            </c:dLbl>
            <c:dLbl>
              <c:idx val="1"/>
              <c:layout>
                <c:manualLayout>
                  <c:x val="7.9934765435874022E-2"/>
                  <c:y val="-0.14824230084696205"/>
                </c:manualLayout>
              </c:layout>
              <c:tx>
                <c:rich>
                  <a:bodyPr/>
                  <a:lstStyle/>
                  <a:p>
                    <a:r>
                      <a:rPr lang="ru-RU"/>
                      <a:t>20,9 %</a:t>
                    </a:r>
                    <a:endParaRPr lang="en-US"/>
                  </a:p>
                </c:rich>
              </c:tx>
              <c:dLblPos val="bestFit"/>
              <c:showVal val="1"/>
            </c:dLbl>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Val val="1"/>
            <c:showLeaderLines val="1"/>
          </c:dLbls>
          <c:cat>
            <c:strRef>
              <c:f>'обл.доходы-2018'!$B$5:$B$6</c:f>
              <c:strCache>
                <c:ptCount val="2"/>
                <c:pt idx="0">
                  <c:v>Налоговые и неналоговые доходы</c:v>
                </c:pt>
                <c:pt idx="1">
                  <c:v>Безвозмезные перечисления</c:v>
                </c:pt>
              </c:strCache>
            </c:strRef>
          </c:cat>
          <c:val>
            <c:numRef>
              <c:f>'обл.доходы-2018'!$C$5:$C$6</c:f>
              <c:numCache>
                <c:formatCode>0.0%</c:formatCode>
                <c:ptCount val="2"/>
                <c:pt idx="0">
                  <c:v>0.77757666430900951</c:v>
                </c:pt>
                <c:pt idx="1">
                  <c:v>0.22242333569099282</c:v>
                </c:pt>
              </c:numCache>
            </c:numRef>
          </c:val>
        </c:ser>
      </c:pie3DChart>
      <c:spPr>
        <a:noFill/>
        <a:ln w="25400">
          <a:noFill/>
        </a:ln>
      </c:spPr>
    </c:plotArea>
    <c:legend>
      <c:legendPos val="b"/>
      <c:layout>
        <c:manualLayout>
          <c:xMode val="edge"/>
          <c:yMode val="edge"/>
          <c:x val="0.11650502425061118"/>
          <c:y val="0.91029134550793256"/>
          <c:w val="0.76537335745653778"/>
          <c:h val="7.1240105540896895E-2"/>
        </c:manualLayout>
      </c:layout>
      <c:spPr>
        <a:solidFill>
          <a:srgbClr val="FFFFFF"/>
        </a:solidFill>
        <a:ln w="3175">
          <a:solidFill>
            <a:srgbClr val="FFFFFF"/>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областного бюджета на 2019 год</a:t>
            </a:r>
          </a:p>
        </c:rich>
      </c:tx>
      <c:layout>
        <c:manualLayout>
          <c:xMode val="edge"/>
          <c:yMode val="edge"/>
          <c:x val="0.15372185272957384"/>
          <c:y val="3.1662269129287601E-2"/>
        </c:manualLayout>
      </c:layout>
      <c:spPr>
        <a:noFill/>
        <a:ln w="25400">
          <a:noFill/>
        </a:ln>
      </c:spPr>
    </c:title>
    <c:view3D>
      <c:rotX val="25"/>
      <c:rotY val="90"/>
      <c:perspective val="0"/>
    </c:view3D>
    <c:plotArea>
      <c:layout>
        <c:manualLayout>
          <c:layoutTarget val="inner"/>
          <c:xMode val="edge"/>
          <c:yMode val="edge"/>
          <c:x val="0.20550194285678194"/>
          <c:y val="0.22427469527474517"/>
          <c:w val="0.60841520089881862"/>
          <c:h val="0.5488133719664301"/>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dLbl>
              <c:idx val="0"/>
              <c:layout>
                <c:manualLayout>
                  <c:x val="-7.5246532050416357E-3"/>
                  <c:y val="0.12150153661416925"/>
                </c:manualLayout>
              </c:layout>
              <c:tx>
                <c:rich>
                  <a:bodyPr/>
                  <a:lstStyle/>
                  <a:p>
                    <a:pPr>
                      <a:defRPr sz="1075" b="0" i="0" u="none" strike="noStrike" baseline="0">
                        <a:solidFill>
                          <a:srgbClr val="000000"/>
                        </a:solidFill>
                        <a:latin typeface="Arial Cyr"/>
                        <a:ea typeface="Arial Cyr"/>
                        <a:cs typeface="Arial Cyr"/>
                      </a:defRPr>
                    </a:pPr>
                    <a:r>
                      <a:rPr lang="en-US"/>
                      <a:t>8</a:t>
                    </a:r>
                    <a:r>
                      <a:rPr lang="ru-RU"/>
                      <a:t>1</a:t>
                    </a:r>
                    <a:r>
                      <a:rPr lang="en-US"/>
                      <a:t>,0%</a:t>
                    </a:r>
                  </a:p>
                </c:rich>
              </c:tx>
              <c:spPr>
                <a:noFill/>
                <a:ln w="25400">
                  <a:noFill/>
                </a:ln>
              </c:spPr>
              <c:dLblPos val="bestFit"/>
              <c:showVal val="1"/>
            </c:dLbl>
            <c:dLbl>
              <c:idx val="1"/>
              <c:layout>
                <c:manualLayout>
                  <c:x val="6.2329545222858017E-2"/>
                  <c:y val="-0.15665822845174321"/>
                </c:manualLayout>
              </c:layout>
              <c:tx>
                <c:rich>
                  <a:bodyPr/>
                  <a:lstStyle/>
                  <a:p>
                    <a:pPr>
                      <a:defRPr sz="1075" b="0" i="0" u="none" strike="noStrike" baseline="0">
                        <a:solidFill>
                          <a:srgbClr val="000000"/>
                        </a:solidFill>
                        <a:latin typeface="Arial Cyr"/>
                        <a:ea typeface="Arial Cyr"/>
                        <a:cs typeface="Arial Cyr"/>
                      </a:defRPr>
                    </a:pPr>
                    <a:r>
                      <a:rPr lang="en-US"/>
                      <a:t>1</a:t>
                    </a:r>
                    <a:r>
                      <a:rPr lang="ru-RU"/>
                      <a:t>9</a:t>
                    </a:r>
                    <a:r>
                      <a:rPr lang="en-US"/>
                      <a:t>,0%</a:t>
                    </a:r>
                  </a:p>
                </c:rich>
              </c:tx>
              <c:spPr>
                <a:noFill/>
                <a:ln w="25400">
                  <a:noFill/>
                </a:ln>
              </c:spPr>
              <c:dLblPos val="bestFit"/>
              <c:showVal val="1"/>
            </c:dLbl>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Val val="1"/>
            <c:showLeaderLines val="1"/>
          </c:dLbls>
          <c:cat>
            <c:strRef>
              <c:f>'обл.доходы-2019'!$B$5:$B$6</c:f>
              <c:strCache>
                <c:ptCount val="2"/>
                <c:pt idx="0">
                  <c:v>Налоговые и неналоговые доходы</c:v>
                </c:pt>
                <c:pt idx="1">
                  <c:v>Безвозмезные перечисления</c:v>
                </c:pt>
              </c:strCache>
            </c:strRef>
          </c:cat>
          <c:val>
            <c:numRef>
              <c:f>'обл.доходы-2019'!$C$5:$C$6</c:f>
              <c:numCache>
                <c:formatCode>0.0%</c:formatCode>
                <c:ptCount val="2"/>
                <c:pt idx="0">
                  <c:v>0.84025647399254932</c:v>
                </c:pt>
                <c:pt idx="1">
                  <c:v>0.15974352600745223</c:v>
                </c:pt>
              </c:numCache>
            </c:numRef>
          </c:val>
        </c:ser>
      </c:pie3DChart>
      <c:spPr>
        <a:noFill/>
        <a:ln w="25400">
          <a:noFill/>
        </a:ln>
      </c:spPr>
    </c:plotArea>
    <c:legend>
      <c:legendPos val="b"/>
      <c:layout>
        <c:manualLayout>
          <c:xMode val="edge"/>
          <c:yMode val="edge"/>
          <c:x val="9.0615056613068998E-2"/>
          <c:y val="0.91029134550793256"/>
          <c:w val="0.76537335745653745"/>
          <c:h val="7.1240105540896895E-2"/>
        </c:manualLayout>
      </c:layout>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областного бюджета на 2020 год</a:t>
            </a:r>
          </a:p>
        </c:rich>
      </c:tx>
      <c:layout>
        <c:manualLayout>
          <c:xMode val="edge"/>
          <c:yMode val="edge"/>
          <c:x val="0.15372185272957384"/>
          <c:y val="3.1662269129287601E-2"/>
        </c:manualLayout>
      </c:layout>
      <c:spPr>
        <a:noFill/>
        <a:ln w="25400">
          <a:noFill/>
        </a:ln>
      </c:spPr>
    </c:title>
    <c:view3D>
      <c:rotX val="25"/>
      <c:rotY val="90"/>
      <c:perspective val="0"/>
    </c:view3D>
    <c:plotArea>
      <c:layout>
        <c:manualLayout>
          <c:layoutTarget val="inner"/>
          <c:xMode val="edge"/>
          <c:yMode val="edge"/>
          <c:x val="0.16828505556775841"/>
          <c:y val="0.17150417873951118"/>
          <c:w val="0.6359233349820097"/>
          <c:h val="0.57256010440728622"/>
        </c:manualLayout>
      </c:layout>
      <c:pie3DChart>
        <c:varyColors val="1"/>
        <c:ser>
          <c:idx val="0"/>
          <c:order val="0"/>
          <c:spPr>
            <a:solidFill>
              <a:srgbClr val="9999FF"/>
            </a:solidFill>
            <a:ln w="12700">
              <a:solidFill>
                <a:srgbClr val="000000"/>
              </a:solidFill>
              <a:prstDash val="solid"/>
            </a:ln>
          </c:spPr>
          <c:explosion val="11"/>
          <c:dPt>
            <c:idx val="1"/>
            <c:spPr>
              <a:solidFill>
                <a:srgbClr val="993366"/>
              </a:solidFill>
              <a:ln w="12700">
                <a:solidFill>
                  <a:srgbClr val="000000"/>
                </a:solidFill>
                <a:prstDash val="solid"/>
              </a:ln>
            </c:spPr>
          </c:dPt>
          <c:dLbls>
            <c:dLbl>
              <c:idx val="0"/>
              <c:layout>
                <c:manualLayout>
                  <c:x val="-5.2335300056589984E-2"/>
                  <c:y val="8.8286016743969201E-2"/>
                </c:manualLayout>
              </c:layout>
              <c:tx>
                <c:rich>
                  <a:bodyPr/>
                  <a:lstStyle/>
                  <a:p>
                    <a:pPr>
                      <a:defRPr sz="1200" b="0" i="0" u="none" strike="noStrike" baseline="0">
                        <a:solidFill>
                          <a:srgbClr val="000000"/>
                        </a:solidFill>
                        <a:latin typeface="Arial Cyr"/>
                        <a:ea typeface="Arial Cyr"/>
                        <a:cs typeface="Arial Cyr"/>
                      </a:defRPr>
                    </a:pPr>
                    <a:r>
                      <a:rPr lang="en-US"/>
                      <a:t>8</a:t>
                    </a:r>
                    <a:r>
                      <a:rPr lang="ru-RU"/>
                      <a:t>2,2</a:t>
                    </a:r>
                    <a:r>
                      <a:rPr lang="en-US"/>
                      <a:t>%</a:t>
                    </a:r>
                  </a:p>
                </c:rich>
              </c:tx>
              <c:spPr>
                <a:noFill/>
                <a:ln w="25400">
                  <a:noFill/>
                </a:ln>
              </c:spPr>
              <c:dLblPos val="bestFit"/>
              <c:showVal val="1"/>
            </c:dLbl>
            <c:dLbl>
              <c:idx val="1"/>
              <c:layout>
                <c:manualLayout>
                  <c:x val="7.7618870620318733E-2"/>
                  <c:y val="-7.8841623073589578E-2"/>
                </c:manualLayout>
              </c:layout>
              <c:tx>
                <c:rich>
                  <a:bodyPr/>
                  <a:lstStyle/>
                  <a:p>
                    <a:pPr>
                      <a:defRPr sz="1200" b="0" i="0" u="none" strike="noStrike" baseline="0">
                        <a:solidFill>
                          <a:srgbClr val="000000"/>
                        </a:solidFill>
                        <a:latin typeface="Arial Cyr"/>
                        <a:ea typeface="Arial Cyr"/>
                        <a:cs typeface="Arial Cyr"/>
                      </a:defRPr>
                    </a:pPr>
                    <a:r>
                      <a:rPr lang="en-US"/>
                      <a:t>1</a:t>
                    </a:r>
                    <a:r>
                      <a:rPr lang="ru-RU"/>
                      <a:t>7</a:t>
                    </a:r>
                    <a:r>
                      <a:rPr lang="en-US"/>
                      <a:t>,</a:t>
                    </a:r>
                    <a:r>
                      <a:rPr lang="ru-RU"/>
                      <a:t>8</a:t>
                    </a:r>
                    <a:r>
                      <a:rPr lang="en-US"/>
                      <a:t>%</a:t>
                    </a:r>
                  </a:p>
                </c:rich>
              </c:tx>
              <c:spPr>
                <a:noFill/>
                <a:ln w="25400">
                  <a:noFill/>
                </a:ln>
              </c:spPr>
              <c:dLblPos val="bestFit"/>
              <c:showVal val="1"/>
            </c:dLbl>
            <c:spPr>
              <a:noFill/>
              <a:ln w="25400">
                <a:noFill/>
              </a:ln>
            </c:spPr>
            <c:txPr>
              <a:bodyPr/>
              <a:lstStyle/>
              <a:p>
                <a:pPr>
                  <a:defRPr sz="1625" b="0" i="0" u="none" strike="noStrike" baseline="0">
                    <a:solidFill>
                      <a:srgbClr val="000000"/>
                    </a:solidFill>
                    <a:latin typeface="Arial Cyr"/>
                    <a:ea typeface="Arial Cyr"/>
                    <a:cs typeface="Arial Cyr"/>
                  </a:defRPr>
                </a:pPr>
                <a:endParaRPr lang="ru-RU"/>
              </a:p>
            </c:txPr>
            <c:showVal val="1"/>
            <c:showLeaderLines val="1"/>
          </c:dLbls>
          <c:cat>
            <c:strRef>
              <c:f>'обл.доходы-2020'!$B$5:$B$6</c:f>
              <c:strCache>
                <c:ptCount val="2"/>
                <c:pt idx="0">
                  <c:v>Налоговые и неналоговые доходы</c:v>
                </c:pt>
                <c:pt idx="1">
                  <c:v>Безвозмезные перечисления</c:v>
                </c:pt>
              </c:strCache>
            </c:strRef>
          </c:cat>
          <c:val>
            <c:numRef>
              <c:f>'обл.доходы-2020'!$C$5:$C$6</c:f>
              <c:numCache>
                <c:formatCode>0.0%</c:formatCode>
                <c:ptCount val="2"/>
                <c:pt idx="0">
                  <c:v>0.85709212605214935</c:v>
                </c:pt>
                <c:pt idx="1">
                  <c:v>0.14290787394785071</c:v>
                </c:pt>
              </c:numCache>
            </c:numRef>
          </c:val>
        </c:ser>
      </c:pie3DChart>
      <c:spPr>
        <a:noFill/>
        <a:ln w="25400">
          <a:noFill/>
        </a:ln>
      </c:spPr>
    </c:plotArea>
    <c:legend>
      <c:legendPos val="b"/>
      <c:layout>
        <c:manualLayout>
          <c:xMode val="edge"/>
          <c:yMode val="edge"/>
          <c:x val="0.11650502425061095"/>
          <c:y val="0.91029134550793256"/>
          <c:w val="0.76537335745653745"/>
          <c:h val="7.1240105540896895E-2"/>
        </c:manualLayout>
      </c:layout>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49991</Words>
  <Characters>284951</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2017-11-09T13:08:00Z</cp:lastPrinted>
  <dcterms:created xsi:type="dcterms:W3CDTF">2017-11-14T11:09:00Z</dcterms:created>
  <dcterms:modified xsi:type="dcterms:W3CDTF">2017-11-14T11:14:00Z</dcterms:modified>
</cp:coreProperties>
</file>