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08" w:rsidRPr="00472D08" w:rsidRDefault="00CF1D5E" w:rsidP="00CF1D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72D08" w:rsidRPr="00472D08">
        <w:rPr>
          <w:rFonts w:ascii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472D08" w:rsidRPr="00472D08" w:rsidRDefault="00472D08" w:rsidP="00CF1D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08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472D08" w:rsidRPr="00472D08" w:rsidRDefault="00472D08" w:rsidP="00472D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D08" w:rsidRPr="00472D08" w:rsidRDefault="00472D08" w:rsidP="00472D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2D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D0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72D08" w:rsidRPr="00472D08" w:rsidRDefault="00472D08" w:rsidP="00472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2D08" w:rsidRPr="00472D08" w:rsidRDefault="00472D08" w:rsidP="00472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D0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72D08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472D08" w:rsidRPr="00472D08" w:rsidRDefault="00472D08" w:rsidP="00472D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10.11.2017</w:t>
      </w:r>
      <w:r w:rsidRPr="00472D0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2D08">
        <w:rPr>
          <w:rFonts w:ascii="Times New Roman" w:hAnsi="Times New Roman" w:cs="Times New Roman"/>
          <w:sz w:val="28"/>
          <w:szCs w:val="28"/>
        </w:rPr>
        <w:tab/>
      </w:r>
      <w:r w:rsidRPr="00472D08">
        <w:rPr>
          <w:rFonts w:ascii="Times New Roman" w:hAnsi="Times New Roman" w:cs="Times New Roman"/>
          <w:sz w:val="28"/>
          <w:szCs w:val="28"/>
        </w:rPr>
        <w:tab/>
      </w:r>
      <w:r w:rsidRPr="00472D08">
        <w:rPr>
          <w:rFonts w:ascii="Times New Roman" w:hAnsi="Times New Roman" w:cs="Times New Roman"/>
          <w:sz w:val="28"/>
          <w:szCs w:val="28"/>
        </w:rPr>
        <w:tab/>
      </w:r>
      <w:r w:rsidRPr="00472D08">
        <w:rPr>
          <w:rFonts w:ascii="Times New Roman" w:hAnsi="Times New Roman" w:cs="Times New Roman"/>
          <w:sz w:val="28"/>
          <w:szCs w:val="28"/>
        </w:rPr>
        <w:tab/>
      </w:r>
      <w:r w:rsidRPr="00472D08">
        <w:rPr>
          <w:rFonts w:ascii="Times New Roman" w:hAnsi="Times New Roman" w:cs="Times New Roman"/>
          <w:sz w:val="28"/>
          <w:szCs w:val="28"/>
        </w:rPr>
        <w:tab/>
      </w:r>
      <w:r w:rsidRPr="00472D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4282E">
        <w:rPr>
          <w:rFonts w:ascii="Times New Roman" w:hAnsi="Times New Roman" w:cs="Times New Roman"/>
          <w:b/>
          <w:sz w:val="28"/>
          <w:szCs w:val="28"/>
        </w:rPr>
        <w:t>№ 100</w:t>
      </w:r>
    </w:p>
    <w:p w:rsidR="00472D08" w:rsidRPr="00472D08" w:rsidRDefault="00472D08" w:rsidP="00472D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72D08" w:rsidRPr="0024282E" w:rsidRDefault="0024282E" w:rsidP="0024282E">
      <w:pPr>
        <w:pStyle w:val="a4"/>
        <w:spacing w:line="276" w:lineRule="auto"/>
        <w:ind w:right="4819"/>
        <w:rPr>
          <w:rFonts w:ascii="Times New Roman" w:hAnsi="Times New Roman" w:cs="Times New Roman"/>
          <w:sz w:val="28"/>
          <w:szCs w:val="28"/>
        </w:rPr>
      </w:pPr>
      <w:r w:rsidRPr="0024282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632F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4282E">
        <w:rPr>
          <w:rFonts w:ascii="Times New Roman" w:hAnsi="Times New Roman" w:cs="Times New Roman"/>
          <w:sz w:val="28"/>
          <w:szCs w:val="28"/>
        </w:rPr>
        <w:t>«Об обе</w:t>
      </w:r>
      <w:r>
        <w:rPr>
          <w:rFonts w:ascii="Times New Roman" w:hAnsi="Times New Roman" w:cs="Times New Roman"/>
          <w:sz w:val="28"/>
          <w:szCs w:val="28"/>
        </w:rPr>
        <w:t xml:space="preserve">спечении первичных мер пожарной </w:t>
      </w:r>
      <w:r w:rsidRPr="0024282E">
        <w:rPr>
          <w:rFonts w:ascii="Times New Roman" w:hAnsi="Times New Roman" w:cs="Times New Roman"/>
          <w:sz w:val="28"/>
          <w:szCs w:val="28"/>
        </w:rPr>
        <w:t>безопасности</w:t>
      </w:r>
      <w:r w:rsidR="00366E18">
        <w:rPr>
          <w:rFonts w:ascii="Times New Roman" w:hAnsi="Times New Roman" w:cs="Times New Roman"/>
          <w:sz w:val="28"/>
          <w:szCs w:val="28"/>
        </w:rPr>
        <w:t>»</w:t>
      </w:r>
      <w:r w:rsidRPr="0024282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сельсовет» Курского</w:t>
      </w:r>
      <w:r w:rsidRPr="002428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32F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282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72D08" w:rsidRPr="0024282E" w:rsidRDefault="00472D08" w:rsidP="0024282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282E" w:rsidRPr="0024282E" w:rsidRDefault="0024282E" w:rsidP="006A6356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proofErr w:type="gramStart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В целях обеспечения первичных мер пожарной безопасности на территории муницип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ального образования «</w:t>
      </w:r>
      <w:proofErr w:type="spellStart"/>
      <w:r>
        <w:rPr>
          <w:rFonts w:eastAsia="Arial Unicode MS"/>
          <w:color w:val="000000"/>
          <w:sz w:val="28"/>
          <w:szCs w:val="28"/>
          <w:lang w:eastAsia="ru-RU" w:bidi="ru-RU"/>
        </w:rPr>
        <w:t>Ворошневский</w:t>
      </w:r>
      <w:proofErr w:type="spellEnd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сельсовет» Курского</w:t>
      </w: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района Курской Области в соответствии с требованиями Федеральных законов от 21.12.1994 №69 - ФЗ «О пожарной безопасности», от 06.10.2003 № 131-ФЗ «Об общих принципах местного самоуправления в Российской Федерации», от 22.07.2008 № 123 ФЗ «Технический регламент о требованиях пожарной безоп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асности» администрация </w:t>
      </w:r>
      <w:proofErr w:type="spellStart"/>
      <w:r>
        <w:rPr>
          <w:rFonts w:eastAsia="Arial Unicode MS"/>
          <w:color w:val="000000"/>
          <w:sz w:val="28"/>
          <w:szCs w:val="28"/>
          <w:lang w:eastAsia="ru-RU" w:bidi="ru-RU"/>
        </w:rPr>
        <w:t>Ворошневского</w:t>
      </w:r>
      <w:proofErr w:type="spellEnd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сельсовета Курского</w:t>
      </w: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района Курской области</w:t>
      </w:r>
      <w:proofErr w:type="gramEnd"/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ПОСТАНОВЛЯЕТ:</w:t>
      </w:r>
    </w:p>
    <w:p w:rsidR="00472D08" w:rsidRPr="00BB6381" w:rsidRDefault="00BB6381" w:rsidP="00BB6381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rStyle w:val="285pt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</w:t>
      </w:r>
      <w:r w:rsidR="00366E18">
        <w:rPr>
          <w:rFonts w:eastAsia="Arial Unicode MS"/>
          <w:color w:val="000000"/>
          <w:sz w:val="28"/>
          <w:szCs w:val="28"/>
          <w:lang w:eastAsia="ru-RU" w:bidi="ru-RU"/>
        </w:rPr>
        <w:t xml:space="preserve">1. 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Утвердить положение «Об обеспечении первичных мер пожарной безопасности на территории муниципа</w:t>
      </w:r>
      <w:r w:rsid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льного образования </w:t>
      </w:r>
      <w:proofErr w:type="spellStart"/>
      <w:r w:rsidR="0024282E">
        <w:rPr>
          <w:rFonts w:eastAsia="Arial Unicode MS"/>
          <w:color w:val="000000"/>
          <w:sz w:val="28"/>
          <w:szCs w:val="28"/>
          <w:lang w:eastAsia="ru-RU" w:bidi="ru-RU"/>
        </w:rPr>
        <w:t>Ворошневский</w:t>
      </w:r>
      <w:proofErr w:type="spellEnd"/>
      <w:r w:rsid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сельсовет» Курского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района Курской области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.</w:t>
      </w:r>
    </w:p>
    <w:p w:rsidR="00472D08" w:rsidRPr="00472D08" w:rsidRDefault="00BB6381" w:rsidP="00366E18">
      <w:pPr>
        <w:pStyle w:val="20"/>
        <w:shd w:val="clear" w:color="auto" w:fill="auto"/>
        <w:tabs>
          <w:tab w:val="left" w:pos="0"/>
        </w:tabs>
        <w:spacing w:before="0" w:after="0" w:line="276" w:lineRule="auto"/>
        <w:ind w:right="1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472D08" w:rsidRPr="00472D08">
        <w:rPr>
          <w:sz w:val="28"/>
          <w:szCs w:val="28"/>
        </w:rPr>
        <w:t xml:space="preserve">. </w:t>
      </w:r>
      <w:r w:rsidR="00366E18">
        <w:rPr>
          <w:sz w:val="28"/>
          <w:szCs w:val="28"/>
        </w:rPr>
        <w:t xml:space="preserve"> </w:t>
      </w:r>
      <w:r w:rsidR="00472D08" w:rsidRPr="00472D08">
        <w:rPr>
          <w:sz w:val="28"/>
          <w:szCs w:val="28"/>
        </w:rPr>
        <w:t>Настоящее постановление вступает в силу со дня его подписания.</w:t>
      </w:r>
    </w:p>
    <w:p w:rsidR="00472D08" w:rsidRDefault="00BB6381" w:rsidP="00BB6381">
      <w:pPr>
        <w:pStyle w:val="20"/>
        <w:shd w:val="clear" w:color="auto" w:fill="auto"/>
        <w:tabs>
          <w:tab w:val="left" w:pos="709"/>
          <w:tab w:val="left" w:pos="804"/>
        </w:tabs>
        <w:spacing w:before="0" w:after="0" w:line="276" w:lineRule="auto"/>
        <w:ind w:right="12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366E18">
        <w:rPr>
          <w:sz w:val="28"/>
          <w:szCs w:val="28"/>
        </w:rPr>
        <w:t xml:space="preserve">. </w:t>
      </w:r>
      <w:proofErr w:type="gramStart"/>
      <w:r w:rsidR="00366E18">
        <w:rPr>
          <w:sz w:val="28"/>
          <w:szCs w:val="28"/>
        </w:rPr>
        <w:t xml:space="preserve">Контроль </w:t>
      </w:r>
      <w:r w:rsidR="00472D08" w:rsidRPr="00472D08">
        <w:rPr>
          <w:sz w:val="28"/>
          <w:szCs w:val="28"/>
        </w:rPr>
        <w:t>за</w:t>
      </w:r>
      <w:proofErr w:type="gramEnd"/>
      <w:r w:rsidR="00472D08" w:rsidRPr="00472D08">
        <w:rPr>
          <w:sz w:val="28"/>
          <w:szCs w:val="28"/>
        </w:rPr>
        <w:t xml:space="preserve"> исполнением настоящего </w:t>
      </w:r>
      <w:r w:rsidR="006A6356">
        <w:rPr>
          <w:sz w:val="28"/>
          <w:szCs w:val="28"/>
        </w:rPr>
        <w:t>постановления оставляю за собой.</w:t>
      </w:r>
    </w:p>
    <w:p w:rsidR="00366E18" w:rsidRPr="00472D08" w:rsidRDefault="00366E18" w:rsidP="006A6356">
      <w:pPr>
        <w:pStyle w:val="20"/>
        <w:shd w:val="clear" w:color="auto" w:fill="auto"/>
        <w:tabs>
          <w:tab w:val="left" w:pos="0"/>
          <w:tab w:val="left" w:pos="804"/>
        </w:tabs>
        <w:spacing w:before="0" w:after="0" w:line="276" w:lineRule="auto"/>
        <w:ind w:right="12" w:firstLine="709"/>
        <w:rPr>
          <w:sz w:val="28"/>
          <w:szCs w:val="28"/>
        </w:rPr>
      </w:pPr>
    </w:p>
    <w:p w:rsidR="0024282E" w:rsidRDefault="00472D08" w:rsidP="00366E18">
      <w:pPr>
        <w:rPr>
          <w:rFonts w:ascii="Times New Roman" w:hAnsi="Times New Roman" w:cs="Times New Roman"/>
          <w:sz w:val="28"/>
          <w:szCs w:val="28"/>
        </w:rPr>
      </w:pPr>
      <w:r w:rsidRPr="00366E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66E1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66E1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66E1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A6356" w:rsidRPr="00366E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6E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6356" w:rsidRPr="00366E18">
        <w:rPr>
          <w:rFonts w:ascii="Times New Roman" w:hAnsi="Times New Roman" w:cs="Times New Roman"/>
          <w:sz w:val="28"/>
          <w:szCs w:val="28"/>
        </w:rPr>
        <w:t xml:space="preserve">  </w:t>
      </w:r>
      <w:r w:rsidRPr="00366E18">
        <w:rPr>
          <w:rFonts w:ascii="Times New Roman" w:hAnsi="Times New Roman" w:cs="Times New Roman"/>
          <w:sz w:val="28"/>
          <w:szCs w:val="28"/>
        </w:rPr>
        <w:t xml:space="preserve">  Н.С. Тарасо</w:t>
      </w:r>
      <w:r w:rsidR="00366E18">
        <w:rPr>
          <w:rFonts w:ascii="Times New Roman" w:hAnsi="Times New Roman" w:cs="Times New Roman"/>
          <w:sz w:val="28"/>
          <w:szCs w:val="28"/>
        </w:rPr>
        <w:t>в</w:t>
      </w:r>
    </w:p>
    <w:p w:rsidR="00BB6381" w:rsidRDefault="00BB6381" w:rsidP="00366E18">
      <w:pPr>
        <w:rPr>
          <w:rFonts w:ascii="Times New Roman" w:hAnsi="Times New Roman" w:cs="Times New Roman"/>
          <w:sz w:val="28"/>
          <w:szCs w:val="28"/>
        </w:rPr>
      </w:pPr>
    </w:p>
    <w:p w:rsidR="00BB6381" w:rsidRDefault="00BB6381" w:rsidP="00366E18">
      <w:pPr>
        <w:rPr>
          <w:rFonts w:ascii="Times New Roman" w:hAnsi="Times New Roman" w:cs="Times New Roman"/>
          <w:sz w:val="28"/>
          <w:szCs w:val="28"/>
        </w:rPr>
      </w:pPr>
    </w:p>
    <w:p w:rsidR="00BB6381" w:rsidRDefault="00BB6381" w:rsidP="00366E18">
      <w:pPr>
        <w:rPr>
          <w:rFonts w:ascii="Times New Roman" w:hAnsi="Times New Roman" w:cs="Times New Roman"/>
          <w:sz w:val="28"/>
          <w:szCs w:val="28"/>
        </w:rPr>
      </w:pPr>
    </w:p>
    <w:p w:rsidR="00BB6381" w:rsidRDefault="00BB6381" w:rsidP="00366E18">
      <w:pPr>
        <w:rPr>
          <w:rFonts w:ascii="Times New Roman" w:hAnsi="Times New Roman" w:cs="Times New Roman"/>
          <w:sz w:val="28"/>
          <w:szCs w:val="28"/>
        </w:rPr>
      </w:pPr>
    </w:p>
    <w:p w:rsidR="00BB6381" w:rsidRPr="00366E18" w:rsidRDefault="00BB6381" w:rsidP="00366E18">
      <w:pPr>
        <w:rPr>
          <w:rFonts w:ascii="Times New Roman" w:hAnsi="Times New Roman" w:cs="Times New Roman"/>
          <w:sz w:val="28"/>
          <w:szCs w:val="28"/>
        </w:rPr>
      </w:pPr>
    </w:p>
    <w:p w:rsidR="0024282E" w:rsidRDefault="0024282E" w:rsidP="00472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7C5" w:rsidRDefault="005047C5" w:rsidP="005047C5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4282E" w:rsidRDefault="005047C5" w:rsidP="005047C5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100от 10.11.2017</w:t>
      </w:r>
    </w:p>
    <w:p w:rsidR="005047C5" w:rsidRDefault="005047C5" w:rsidP="005047C5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5047C5" w:rsidRDefault="005047C5" w:rsidP="005047C5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366E18" w:rsidRDefault="00366E18" w:rsidP="0024282E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366E18" w:rsidRPr="0024282E" w:rsidRDefault="00366E18" w:rsidP="0024282E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ПОЛОЖЕНИЕ</w:t>
      </w:r>
    </w:p>
    <w:p w:rsidR="00366E18" w:rsidRDefault="0024282E" w:rsidP="00366E18">
      <w:pPr>
        <w:pStyle w:val="20"/>
        <w:shd w:val="clear" w:color="auto" w:fill="auto"/>
        <w:spacing w:before="0" w:line="276" w:lineRule="auto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Об обеспечении первичных мер пожарной безопасности на территории муницип</w:t>
      </w:r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>ального образования «</w:t>
      </w:r>
      <w:proofErr w:type="spellStart"/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>Ворошневский</w:t>
      </w:r>
      <w:proofErr w:type="spellEnd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сельсовет»</w:t>
      </w:r>
      <w:r w:rsidR="006A6356">
        <w:rPr>
          <w:sz w:val="28"/>
          <w:szCs w:val="28"/>
        </w:rPr>
        <w:t xml:space="preserve"> Курского</w:t>
      </w:r>
      <w:r w:rsidR="00846FEE">
        <w:rPr>
          <w:rFonts w:eastAsia="Arial Unicode MS"/>
          <w:color w:val="000000"/>
          <w:sz w:val="28"/>
          <w:szCs w:val="28"/>
          <w:lang w:eastAsia="ru-RU" w:bidi="ru-RU"/>
        </w:rPr>
        <w:t xml:space="preserve"> района Курской области </w:t>
      </w:r>
    </w:p>
    <w:p w:rsidR="00366E18" w:rsidRPr="00366E18" w:rsidRDefault="00366E18" w:rsidP="00366E18">
      <w:pPr>
        <w:pStyle w:val="20"/>
        <w:shd w:val="clear" w:color="auto" w:fill="auto"/>
        <w:spacing w:before="0" w:line="276" w:lineRule="auto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p w:rsidR="0024282E" w:rsidRPr="00366E18" w:rsidRDefault="00366E18" w:rsidP="00366E18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  <w:r w:rsidRPr="00366E18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                1.</w:t>
      </w:r>
      <w:r w:rsidR="0024282E" w:rsidRPr="00366E18">
        <w:rPr>
          <w:rFonts w:eastAsia="Arial Unicode MS"/>
          <w:b/>
          <w:color w:val="000000"/>
          <w:sz w:val="28"/>
          <w:szCs w:val="28"/>
          <w:lang w:eastAsia="ru-RU" w:bidi="ru-RU"/>
        </w:rPr>
        <w:t>Общие положения</w:t>
      </w:r>
    </w:p>
    <w:p w:rsidR="0024282E" w:rsidRPr="0024282E" w:rsidRDefault="00366E18" w:rsidP="0024282E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1.1. Настоящее положение определяет общие требования по обеспечению первичных мер пожарной безопасности в границах муницип</w:t>
      </w:r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>ального образования «</w:t>
      </w:r>
      <w:proofErr w:type="spellStart"/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>Ворошневский</w:t>
      </w:r>
      <w:proofErr w:type="spellEnd"/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 xml:space="preserve"> сельсовет» Курского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района Курской области.</w:t>
      </w:r>
    </w:p>
    <w:p w:rsidR="0024282E" w:rsidRDefault="00846FEE" w:rsidP="00846FEE">
      <w:pPr>
        <w:pStyle w:val="20"/>
        <w:shd w:val="clear" w:color="auto" w:fill="auto"/>
        <w:tabs>
          <w:tab w:val="left" w:pos="964"/>
        </w:tabs>
        <w:spacing w:before="0" w:after="0" w:line="276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1.2.</w:t>
      </w:r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 xml:space="preserve">Администрация </w:t>
      </w:r>
      <w:proofErr w:type="spellStart"/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>Ворошневского</w:t>
      </w:r>
      <w:proofErr w:type="spellEnd"/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сельсовета в пределах своих полномочий обеспечивает первичные меры пожарной безопасности с привлечением населения к их проведению.</w:t>
      </w:r>
    </w:p>
    <w:p w:rsidR="00C168E3" w:rsidRPr="0024282E" w:rsidRDefault="00C168E3" w:rsidP="00846FEE">
      <w:pPr>
        <w:pStyle w:val="20"/>
        <w:shd w:val="clear" w:color="auto" w:fill="auto"/>
        <w:tabs>
          <w:tab w:val="left" w:pos="964"/>
        </w:tabs>
        <w:spacing w:before="0" w:after="0" w:line="276" w:lineRule="auto"/>
        <w:rPr>
          <w:sz w:val="28"/>
          <w:szCs w:val="28"/>
        </w:rPr>
      </w:pPr>
    </w:p>
    <w:p w:rsidR="0024282E" w:rsidRDefault="00846FEE" w:rsidP="00846FEE">
      <w:pPr>
        <w:pStyle w:val="20"/>
        <w:shd w:val="clear" w:color="auto" w:fill="auto"/>
        <w:spacing w:before="0" w:after="116" w:line="276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1.3. Вопросы организационно-правового, финансового, материально - технического обеспечения первичных мер пожарной безопасности в границах поселения устанавливаются нормативными а</w:t>
      </w:r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 xml:space="preserve">ктами администрации </w:t>
      </w:r>
      <w:proofErr w:type="spellStart"/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>Ворошневского</w:t>
      </w:r>
      <w:proofErr w:type="spellEnd"/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 xml:space="preserve"> сельсовета Курского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района Курской области.</w:t>
      </w:r>
    </w:p>
    <w:p w:rsidR="00846FEE" w:rsidRPr="0024282E" w:rsidRDefault="00846FEE" w:rsidP="00846FEE">
      <w:pPr>
        <w:pStyle w:val="20"/>
        <w:shd w:val="clear" w:color="auto" w:fill="auto"/>
        <w:spacing w:before="0" w:after="116" w:line="276" w:lineRule="auto"/>
        <w:rPr>
          <w:sz w:val="28"/>
          <w:szCs w:val="28"/>
        </w:rPr>
      </w:pPr>
    </w:p>
    <w:p w:rsidR="0024282E" w:rsidRDefault="00846FEE" w:rsidP="00846FEE">
      <w:pPr>
        <w:pStyle w:val="30"/>
        <w:shd w:val="clear" w:color="auto" w:fill="auto"/>
        <w:tabs>
          <w:tab w:val="left" w:pos="567"/>
        </w:tabs>
        <w:spacing w:after="0" w:line="276" w:lineRule="auto"/>
        <w:ind w:left="567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846FEE">
        <w:rPr>
          <w:rFonts w:eastAsia="Arial Unicode MS"/>
          <w:color w:val="000000"/>
          <w:sz w:val="28"/>
          <w:szCs w:val="28"/>
          <w:lang w:eastAsia="ru-RU" w:bidi="ru-RU"/>
        </w:rPr>
        <w:t xml:space="preserve">        2.</w:t>
      </w:r>
      <w:r w:rsidR="0024282E" w:rsidRPr="00846FEE">
        <w:rPr>
          <w:rFonts w:eastAsia="Arial Unicode MS"/>
          <w:color w:val="000000"/>
          <w:sz w:val="28"/>
          <w:szCs w:val="28"/>
          <w:lang w:eastAsia="ru-RU" w:bidi="ru-RU"/>
        </w:rPr>
        <w:t>Полно</w:t>
      </w:r>
      <w:r w:rsidR="006A6356" w:rsidRPr="00846FEE">
        <w:rPr>
          <w:rFonts w:eastAsia="Arial Unicode MS"/>
          <w:color w:val="000000"/>
          <w:sz w:val="28"/>
          <w:szCs w:val="28"/>
          <w:lang w:eastAsia="ru-RU" w:bidi="ru-RU"/>
        </w:rPr>
        <w:t xml:space="preserve">мочия администрации </w:t>
      </w:r>
      <w:proofErr w:type="spellStart"/>
      <w:r w:rsidR="006A6356" w:rsidRPr="00846FEE">
        <w:rPr>
          <w:rFonts w:eastAsia="Arial Unicode MS"/>
          <w:color w:val="000000"/>
          <w:sz w:val="28"/>
          <w:szCs w:val="28"/>
          <w:lang w:eastAsia="ru-RU" w:bidi="ru-RU"/>
        </w:rPr>
        <w:t>Ворошневского</w:t>
      </w:r>
      <w:proofErr w:type="spellEnd"/>
      <w:r w:rsidR="006A6356" w:rsidRPr="00846FEE">
        <w:rPr>
          <w:rFonts w:eastAsia="Arial Unicode MS"/>
          <w:color w:val="000000"/>
          <w:sz w:val="28"/>
          <w:szCs w:val="28"/>
          <w:lang w:eastAsia="ru-RU" w:bidi="ru-RU"/>
        </w:rPr>
        <w:t xml:space="preserve"> сельсовета Курского</w:t>
      </w:r>
      <w:r w:rsidR="0024282E" w:rsidRPr="00846FEE">
        <w:rPr>
          <w:rFonts w:eastAsia="Arial Unicode MS"/>
          <w:color w:val="000000"/>
          <w:sz w:val="28"/>
          <w:szCs w:val="28"/>
          <w:lang w:eastAsia="ru-RU" w:bidi="ru-RU"/>
        </w:rPr>
        <w:t xml:space="preserve"> района по обеспечению первичных мер пожарной безопасности в границах поселения</w:t>
      </w:r>
    </w:p>
    <w:p w:rsidR="00846FEE" w:rsidRPr="00846FEE" w:rsidRDefault="00846FEE" w:rsidP="00846FEE">
      <w:pPr>
        <w:pStyle w:val="30"/>
        <w:shd w:val="clear" w:color="auto" w:fill="auto"/>
        <w:tabs>
          <w:tab w:val="left" w:pos="567"/>
        </w:tabs>
        <w:spacing w:after="0" w:line="276" w:lineRule="auto"/>
        <w:ind w:left="567"/>
        <w:jc w:val="both"/>
        <w:rPr>
          <w:sz w:val="28"/>
          <w:szCs w:val="28"/>
        </w:rPr>
      </w:pP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К полномочиям администрации поселения по обеспечению первичных мер пожарной безопасности в границах сельских населенных пунктов относятся:</w:t>
      </w:r>
    </w:p>
    <w:p w:rsid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rFonts w:eastAsia="Arial Unicode MS"/>
          <w:color w:val="000000"/>
          <w:sz w:val="28"/>
          <w:szCs w:val="28"/>
          <w:lang w:eastAsia="ru-RU" w:bidi="ru-RU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формах:</w:t>
      </w:r>
    </w:p>
    <w:p w:rsidR="005047C5" w:rsidRPr="0024282E" w:rsidRDefault="005047C5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включение мероприятий по обеспечению пожарной безопасности в планы, схемы и программы развития территории поселения;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 средствам организации и проведения собраний населения;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установление особого противопожарного режима в случае повышения пожарной опасности.</w:t>
      </w:r>
    </w:p>
    <w:p w:rsidR="0024282E" w:rsidRPr="0024282E" w:rsidRDefault="00846FEE" w:rsidP="00846FEE">
      <w:pPr>
        <w:pStyle w:val="30"/>
        <w:shd w:val="clear" w:color="auto" w:fill="auto"/>
        <w:tabs>
          <w:tab w:val="left" w:pos="964"/>
        </w:tabs>
        <w:spacing w:after="0" w:line="276" w:lineRule="auto"/>
        <w:ind w:left="284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 3. 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Первичные меры пожарной безопасности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Первичные меры пожарной безопасности включают в себя: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сельского поселения;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разработку и осуществление мероприятий по обеспечению пожарно</w:t>
      </w:r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 xml:space="preserve">й безопасности Администрации </w:t>
      </w:r>
      <w:proofErr w:type="spellStart"/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>Ворошневского</w:t>
      </w:r>
      <w:proofErr w:type="spellEnd"/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 xml:space="preserve"> сельсовета Курского</w:t>
      </w: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района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разработку и организацию выполнения муниципальных программ по вопросам обеспечения пожарной безопасности;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разработку плана привлечения сил и сре</w:t>
      </w:r>
      <w:proofErr w:type="gramStart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дств дл</w:t>
      </w:r>
      <w:proofErr w:type="gramEnd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я тушения пожаров и проведения аварийно-спасательных работ на территории поселения и </w:t>
      </w: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>контроль за его выполнением;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установление особого противопожарного режима на территории муницип</w:t>
      </w:r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>ального образования «</w:t>
      </w:r>
      <w:proofErr w:type="spellStart"/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>Ворошневский</w:t>
      </w:r>
      <w:proofErr w:type="spellEnd"/>
      <w:r w:rsidR="006A6356">
        <w:rPr>
          <w:rFonts w:eastAsia="Arial Unicode MS"/>
          <w:color w:val="000000"/>
          <w:sz w:val="28"/>
          <w:szCs w:val="28"/>
          <w:lang w:eastAsia="ru-RU" w:bidi="ru-RU"/>
        </w:rPr>
        <w:t xml:space="preserve"> сельсовет» Курского</w:t>
      </w: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района Курской области, а также дополнительных требований пожарной безопасности на время его действия;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обеспечение беспрепятственного проезда пожарной техники к месту пожара;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обеспечение связи и оповещения населения о пожаре: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организацию обучения населения мерам пожарной безопасности и пропаганду в области пожарной безопасности, содействие распространению </w:t>
      </w:r>
      <w:proofErr w:type="spellStart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пожарно</w:t>
      </w: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softHyphen/>
        <w:t>технических</w:t>
      </w:r>
      <w:proofErr w:type="spellEnd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знаний;</w:t>
      </w:r>
    </w:p>
    <w:p w:rsidR="0024282E" w:rsidRDefault="0024282E" w:rsidP="0024282E">
      <w:pPr>
        <w:pStyle w:val="20"/>
        <w:shd w:val="clear" w:color="auto" w:fill="auto"/>
        <w:spacing w:before="0" w:after="172" w:line="276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C168E3" w:rsidRPr="0024282E" w:rsidRDefault="00C168E3" w:rsidP="0024282E">
      <w:pPr>
        <w:pStyle w:val="20"/>
        <w:shd w:val="clear" w:color="auto" w:fill="auto"/>
        <w:spacing w:before="0" w:after="172" w:line="276" w:lineRule="auto"/>
        <w:rPr>
          <w:sz w:val="28"/>
          <w:szCs w:val="28"/>
        </w:rPr>
      </w:pPr>
    </w:p>
    <w:p w:rsidR="0024282E" w:rsidRPr="0024282E" w:rsidRDefault="0024282E" w:rsidP="00846FEE">
      <w:pPr>
        <w:pStyle w:val="30"/>
        <w:numPr>
          <w:ilvl w:val="0"/>
          <w:numId w:val="14"/>
        </w:numPr>
        <w:shd w:val="clear" w:color="auto" w:fill="auto"/>
        <w:tabs>
          <w:tab w:val="left" w:pos="794"/>
        </w:tabs>
        <w:spacing w:line="276" w:lineRule="auto"/>
        <w:ind w:left="851" w:firstLine="139"/>
        <w:jc w:val="both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Основные задачи органа местного самоуправления по обеспечению первичных мер пожарной безопасности в границах поселения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Основные задачи органа местного самоуправления по обеспечению первичных мер пожарной безопасности в границах поселения</w:t>
      </w:r>
    </w:p>
    <w:p w:rsidR="0024282E" w:rsidRPr="0024282E" w:rsidRDefault="00846FEE" w:rsidP="00846FEE">
      <w:pPr>
        <w:pStyle w:val="20"/>
        <w:shd w:val="clear" w:color="auto" w:fill="auto"/>
        <w:tabs>
          <w:tab w:val="left" w:pos="846"/>
        </w:tabs>
        <w:spacing w:before="0" w:after="0" w:line="276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4.1.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По созданию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tabs>
          <w:tab w:val="left" w:pos="682"/>
        </w:tabs>
        <w:spacing w:before="0" w:after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разработка, утверждение и исполнение бюджета в части расходов на пожарную безопасность;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- проведение разъяснительной работы с гражданами о необходимости соблюдения требований пожарной безопасности, в том числе: необходимости иметь первичные средства пожаротушения и противопожарный инвентарь в соответствии с перечнем;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при обнаружении пожаров немедленно уведомлять о них пожарную охрану; до прибытия пожарной охраны принимать посильные меры по спасению людей, имущества и тушения пожаров;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выполнения предписания, постановление и иные законные требования должностных лиц государственного пожарного надзора.</w:t>
      </w:r>
    </w:p>
    <w:p w:rsidR="0024282E" w:rsidRPr="0024282E" w:rsidRDefault="00846FEE" w:rsidP="00846FEE">
      <w:pPr>
        <w:pStyle w:val="20"/>
        <w:shd w:val="clear" w:color="auto" w:fill="auto"/>
        <w:tabs>
          <w:tab w:val="left" w:pos="865"/>
        </w:tabs>
        <w:spacing w:before="0" w:after="0" w:line="276" w:lineRule="auto"/>
        <w:ind w:firstLine="540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>4.2.</w:t>
      </w:r>
      <w:r w:rsidR="00C168E3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По созданию в целях пожаротушения условий для забора воды в любое время года из источников</w:t>
      </w:r>
      <w:proofErr w:type="gramEnd"/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наружного водоснабжения: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tabs>
          <w:tab w:val="left" w:pos="794"/>
        </w:tabs>
        <w:spacing w:before="0" w:after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поддержание в постоянной готовности искусственных водоемов, подъездов к ним и водозаборных устройств;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8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оборудование естественных или искусственных </w:t>
      </w:r>
      <w:proofErr w:type="spellStart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водоисточников</w:t>
      </w:r>
      <w:proofErr w:type="spellEnd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подъездами с площадками с твердым покрытием для установки пожарных автомобилей и забора воды в любое время года.</w:t>
      </w:r>
    </w:p>
    <w:p w:rsidR="0024282E" w:rsidRPr="0024282E" w:rsidRDefault="007901D5" w:rsidP="007901D5">
      <w:pPr>
        <w:pStyle w:val="20"/>
        <w:shd w:val="clear" w:color="auto" w:fill="auto"/>
        <w:tabs>
          <w:tab w:val="left" w:pos="970"/>
        </w:tabs>
        <w:spacing w:before="0" w:after="0" w:line="276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</w:t>
      </w:r>
      <w:r w:rsidR="00846FEE">
        <w:rPr>
          <w:rFonts w:eastAsia="Arial Unicode MS"/>
          <w:color w:val="000000"/>
          <w:sz w:val="28"/>
          <w:szCs w:val="28"/>
          <w:lang w:eastAsia="ru-RU" w:bidi="ru-RU"/>
        </w:rPr>
        <w:t>4.3.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По оснащению территории общего пользования первичными средствами тушения пожаров и противопожарным инвентарем: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tabs>
          <w:tab w:val="left" w:pos="687"/>
        </w:tabs>
        <w:spacing w:before="0" w:after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иным инвентарем);</w:t>
      </w:r>
    </w:p>
    <w:p w:rsidR="0024282E" w:rsidRPr="0024282E" w:rsidRDefault="00846FEE" w:rsidP="00846FEE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4.4.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По организации и принятию мер по оповещению населения и подразделения Государственной противопожарной службы о пожаре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tabs>
          <w:tab w:val="left" w:pos="702"/>
        </w:tabs>
        <w:spacing w:before="0" w:after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обеспечение населенных пунктов исправной телефонной или радиосвязью для сообщения о пожаре в пожарную охрану,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before="0" w:after="0" w:line="276" w:lineRule="auto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установка в населенных пунктах сре</w:t>
      </w:r>
      <w:proofErr w:type="gramStart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дств зв</w:t>
      </w:r>
      <w:proofErr w:type="gramEnd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уковой сигнализации для оповещения людей на случай пожара и определение порядка вызова пожарной охраны;</w:t>
      </w:r>
    </w:p>
    <w:p w:rsidR="0024282E" w:rsidRPr="0024282E" w:rsidRDefault="00846FEE" w:rsidP="00846FEE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4.5.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По принятию мер по локализации пожара и спасению людей и имущества до прибытия подразделения Государственной противопожарной службы.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before="0" w:after="0" w:line="276" w:lineRule="auto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установление порядка привлечения сил и сре</w:t>
      </w:r>
      <w:proofErr w:type="gramStart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дств дл</w:t>
      </w:r>
      <w:proofErr w:type="gramEnd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я тушения пожаров и проведения аварийно — спасательных работ на соответствующих территориях;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before="0" w:after="0" w:line="276" w:lineRule="auto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организация спасения людей в случае угрозы их жизни, используя для этого имеющиеся силы и средства;</w:t>
      </w:r>
    </w:p>
    <w:p w:rsidR="0024282E" w:rsidRPr="0024282E" w:rsidRDefault="007901D5" w:rsidP="0024282E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before="0" w:after="0" w:line="276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выполнение мероприят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ий, способствующих предотвращению развития пожара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before="0" w:after="0" w:line="276" w:lineRule="auto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организация эвакуации и защиты материальных ценностей, одновременно с тушением пожара;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before="0" w:after="0" w:line="276" w:lineRule="auto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организация встречи подразделения пожарной охраны и оказания помощи в выборе кратчайшего пути для подъезда к очагу пожара,</w:t>
      </w:r>
    </w:p>
    <w:p w:rsidR="0024282E" w:rsidRPr="0024282E" w:rsidRDefault="00846FEE" w:rsidP="00846FEE">
      <w:pPr>
        <w:pStyle w:val="20"/>
        <w:shd w:val="clear" w:color="auto" w:fill="auto"/>
        <w:tabs>
          <w:tab w:val="left" w:pos="361"/>
        </w:tabs>
        <w:spacing w:before="0" w:after="0" w:line="276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4.6.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По включению мероприятий по обеспечению пожарной безопасности в планы, схемы и программы развития территории поселения: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В соответствии со статьей 65 Федерального закона от 22.07.2008 №123-Ф3 «Технический регламент о требованиях пожарной безопасности» (далее - Федеральный закон) планировка и застройка территорий поселений должны </w:t>
      </w: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>осуществляться в соответствии с генеральными планами поселений или Правилами землепользования и застройки территории, учитывающими требования пожарной безопасности, установленные настоящим Федеральным законом.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«Перечень мероприятий по обеспечению пожарной безопасности»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В разделе должна быть предусмотрена следующая информация: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учтены требования к размещению </w:t>
      </w:r>
      <w:proofErr w:type="spellStart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пожаро-взрывоопасных</w:t>
      </w:r>
      <w:proofErr w:type="spellEnd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объектов на территориях поселения, в соответствии с требованиями статьи 66 Федерального закона;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tabs>
          <w:tab w:val="left" w:pos="188"/>
        </w:tabs>
        <w:spacing w:before="0" w:after="0" w:line="276" w:lineRule="auto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регламентированы вопросы обеспечения к зданиям, сооружениям и строениям проходов, проездов и подъездов, в соответствии с требованиями статьи 67 Федерального закона;</w:t>
      </w:r>
    </w:p>
    <w:p w:rsidR="0024282E" w:rsidRPr="0024282E" w:rsidRDefault="0024282E" w:rsidP="0024282E">
      <w:pPr>
        <w:pStyle w:val="20"/>
        <w:shd w:val="clear" w:color="auto" w:fill="auto"/>
        <w:spacing w:before="0" w:line="276" w:lineRule="auto"/>
        <w:ind w:firstLine="32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обеспеченность поселения источниками внутреннего или наружного противопожарного водоснабжения, в соответствии с требованиями статьи 68 Федерального закона:</w:t>
      </w:r>
    </w:p>
    <w:p w:rsidR="0024282E" w:rsidRPr="0024282E" w:rsidRDefault="00846FEE" w:rsidP="00846FEE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- 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регламентированы требования при проектировании и строительстве к противопожарным расстояниям между зданиями, сооружениями и строениями, в соответствии с требованиями статей 69-75 Федерального закона.</w:t>
      </w:r>
    </w:p>
    <w:p w:rsidR="0024282E" w:rsidRPr="0024282E" w:rsidRDefault="00846FEE" w:rsidP="00846FEE">
      <w:pPr>
        <w:pStyle w:val="20"/>
        <w:shd w:val="clear" w:color="auto" w:fill="auto"/>
        <w:tabs>
          <w:tab w:val="left" w:pos="905"/>
        </w:tabs>
        <w:spacing w:before="0" w:after="0" w:line="276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4.7.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По оказанию содействия в информировании населения о мерах пожарной безопасности:</w:t>
      </w:r>
    </w:p>
    <w:p w:rsidR="0024282E" w:rsidRPr="0024282E" w:rsidRDefault="0024282E" w:rsidP="0024282E">
      <w:pPr>
        <w:pStyle w:val="20"/>
        <w:numPr>
          <w:ilvl w:val="0"/>
          <w:numId w:val="9"/>
        </w:numPr>
        <w:shd w:val="clear" w:color="auto" w:fill="auto"/>
        <w:tabs>
          <w:tab w:val="left" w:pos="692"/>
        </w:tabs>
        <w:spacing w:before="0" w:after="0" w:line="276" w:lineRule="auto"/>
        <w:ind w:firstLine="54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назначение лиц, ответственных за информирование населения мерам пожарной безопасности;</w:t>
      </w:r>
    </w:p>
    <w:p w:rsidR="0024282E" w:rsidRPr="0024282E" w:rsidRDefault="00846FEE" w:rsidP="0024282E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-организация мероприятий по информированию неработающего населения, в том числе инвалидов и пенсионеров через средства информации о проблемах и путях обеспечения пожарной безопасности, о принятых решениях по обеспечению пожарной безопасности:</w:t>
      </w:r>
    </w:p>
    <w:p w:rsidR="0024282E" w:rsidRPr="0024282E" w:rsidRDefault="00846FEE" w:rsidP="00846FEE">
      <w:pPr>
        <w:pStyle w:val="20"/>
        <w:shd w:val="clear" w:color="auto" w:fill="auto"/>
        <w:tabs>
          <w:tab w:val="left" w:pos="905"/>
        </w:tabs>
        <w:spacing w:before="0" w:after="0" w:line="276" w:lineRule="auto"/>
        <w:ind w:firstLine="540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4.8.</w:t>
      </w:r>
      <w:r w:rsidR="0024282E" w:rsidRPr="0024282E">
        <w:rPr>
          <w:rFonts w:eastAsia="Arial Unicode MS"/>
          <w:color w:val="000000"/>
          <w:sz w:val="28"/>
          <w:szCs w:val="28"/>
          <w:lang w:eastAsia="ru-RU" w:bidi="ru-RU"/>
        </w:rPr>
        <w:t>По установлению особого противопожарного режима в случае повышения пожарной опасности:</w:t>
      </w:r>
    </w:p>
    <w:p w:rsidR="0024282E" w:rsidRPr="0024282E" w:rsidRDefault="0024282E" w:rsidP="0024282E">
      <w:pPr>
        <w:pStyle w:val="20"/>
        <w:shd w:val="clear" w:color="auto" w:fill="auto"/>
        <w:spacing w:before="0" w:after="198" w:line="276" w:lineRule="auto"/>
        <w:ind w:firstLine="540"/>
        <w:rPr>
          <w:sz w:val="28"/>
          <w:szCs w:val="28"/>
        </w:rPr>
      </w:pPr>
      <w:proofErr w:type="gramStart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установление муниципальными нормативными правовыми актами по пожарной безопасности дополнительных требований пожарной безопасности, в том числе предусматривающими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</w:t>
      </w: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>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</w:t>
      </w:r>
      <w:proofErr w:type="gramEnd"/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 xml:space="preserve"> меры).</w:t>
      </w:r>
    </w:p>
    <w:p w:rsidR="0024282E" w:rsidRPr="0024282E" w:rsidRDefault="0024282E" w:rsidP="00C168E3">
      <w:pPr>
        <w:pStyle w:val="30"/>
        <w:numPr>
          <w:ilvl w:val="0"/>
          <w:numId w:val="14"/>
        </w:numPr>
        <w:shd w:val="clear" w:color="auto" w:fill="auto"/>
        <w:tabs>
          <w:tab w:val="left" w:pos="1289"/>
        </w:tabs>
        <w:spacing w:after="117" w:line="276" w:lineRule="auto"/>
        <w:jc w:val="both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Заключительные положения</w:t>
      </w:r>
    </w:p>
    <w:p w:rsidR="0024282E" w:rsidRPr="0024282E" w:rsidRDefault="0024282E" w:rsidP="00C168E3">
      <w:pPr>
        <w:pStyle w:val="20"/>
        <w:numPr>
          <w:ilvl w:val="1"/>
          <w:numId w:val="14"/>
        </w:numPr>
        <w:shd w:val="clear" w:color="auto" w:fill="auto"/>
        <w:tabs>
          <w:tab w:val="left" w:pos="841"/>
        </w:tabs>
        <w:spacing w:before="0" w:after="0" w:line="276" w:lineRule="auto"/>
        <w:ind w:left="0" w:firstLine="990"/>
        <w:rPr>
          <w:sz w:val="28"/>
          <w:szCs w:val="28"/>
        </w:rPr>
      </w:pPr>
      <w:r w:rsidRPr="0024282E">
        <w:rPr>
          <w:rFonts w:eastAsia="Arial Unicode MS"/>
          <w:color w:val="000000"/>
          <w:sz w:val="28"/>
          <w:szCs w:val="28"/>
          <w:lang w:eastAsia="ru-RU" w:bidi="ru-RU"/>
        </w:rPr>
        <w:t>В настоящее Положение в установленном порядке могут быть внесены изменения и дополнения.</w:t>
      </w:r>
    </w:p>
    <w:p w:rsidR="0024282E" w:rsidRDefault="0024282E" w:rsidP="00C168E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282E">
        <w:rPr>
          <w:rFonts w:ascii="Times New Roman" w:hAnsi="Times New Roman" w:cs="Times New Roman"/>
          <w:sz w:val="28"/>
          <w:szCs w:val="28"/>
        </w:rPr>
        <w:t>Лица, виновные в нарушении требований пожарной безопасности, могут быть привлечены к дисциплинарной, административной или уголовной ответственности в соответствии с действующ</w:t>
      </w:r>
      <w:r w:rsidR="006A6356">
        <w:rPr>
          <w:rFonts w:ascii="Times New Roman" w:hAnsi="Times New Roman" w:cs="Times New Roman"/>
          <w:sz w:val="28"/>
          <w:szCs w:val="28"/>
        </w:rPr>
        <w:t>им законодательством.</w:t>
      </w:r>
    </w:p>
    <w:sectPr w:rsidR="0024282E" w:rsidSect="00D2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DE3"/>
    <w:multiLevelType w:val="multilevel"/>
    <w:tmpl w:val="20C6A6A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93B5B"/>
    <w:multiLevelType w:val="multilevel"/>
    <w:tmpl w:val="8F149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D2242"/>
    <w:multiLevelType w:val="multilevel"/>
    <w:tmpl w:val="088E7A0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40D02"/>
    <w:multiLevelType w:val="multilevel"/>
    <w:tmpl w:val="520C09F4"/>
    <w:lvl w:ilvl="0">
      <w:start w:val="1"/>
      <w:numFmt w:val="decimal"/>
      <w:lvlText w:val="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3195F"/>
    <w:multiLevelType w:val="multilevel"/>
    <w:tmpl w:val="09D0B4F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8524AB"/>
    <w:multiLevelType w:val="multilevel"/>
    <w:tmpl w:val="CFEC1B00"/>
    <w:lvl w:ilvl="0">
      <w:start w:val="1"/>
      <w:numFmt w:val="decimal"/>
      <w:lvlText w:val="5.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81083"/>
    <w:multiLevelType w:val="hybridMultilevel"/>
    <w:tmpl w:val="1C0A33F4"/>
    <w:lvl w:ilvl="0" w:tplc="DA429DA4">
      <w:start w:val="2"/>
      <w:numFmt w:val="decimal"/>
      <w:lvlText w:val="%1."/>
      <w:lvlJc w:val="left"/>
      <w:pPr>
        <w:ind w:left="90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774B93"/>
    <w:multiLevelType w:val="hybridMultilevel"/>
    <w:tmpl w:val="C2CCB96C"/>
    <w:lvl w:ilvl="0" w:tplc="8E6C4BA0">
      <w:start w:val="3"/>
      <w:numFmt w:val="decimal"/>
      <w:lvlText w:val="%1."/>
      <w:lvlJc w:val="left"/>
      <w:pPr>
        <w:ind w:left="64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586BA6"/>
    <w:multiLevelType w:val="multilevel"/>
    <w:tmpl w:val="EE9CA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461F91"/>
    <w:multiLevelType w:val="multilevel"/>
    <w:tmpl w:val="64EE8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C56B43"/>
    <w:multiLevelType w:val="hybridMultilevel"/>
    <w:tmpl w:val="37B4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E08FB"/>
    <w:multiLevelType w:val="hybridMultilevel"/>
    <w:tmpl w:val="65A02DCE"/>
    <w:lvl w:ilvl="0" w:tplc="A4EA2C0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51D32"/>
    <w:multiLevelType w:val="multilevel"/>
    <w:tmpl w:val="445CF9DC"/>
    <w:lvl w:ilvl="0">
      <w:start w:val="4"/>
      <w:numFmt w:val="decimal"/>
      <w:lvlText w:val="%1."/>
      <w:lvlJc w:val="left"/>
      <w:pPr>
        <w:ind w:left="135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eastAsia="Arial Unicode MS" w:hint="default"/>
        <w:color w:val="000000"/>
      </w:rPr>
    </w:lvl>
  </w:abstractNum>
  <w:abstractNum w:abstractNumId="13">
    <w:nsid w:val="7B8A3ED4"/>
    <w:multiLevelType w:val="multilevel"/>
    <w:tmpl w:val="0EE232C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D08"/>
    <w:rsid w:val="000660EB"/>
    <w:rsid w:val="00066163"/>
    <w:rsid w:val="0024282E"/>
    <w:rsid w:val="002F62EB"/>
    <w:rsid w:val="00366E18"/>
    <w:rsid w:val="00472D08"/>
    <w:rsid w:val="00494C66"/>
    <w:rsid w:val="005047C5"/>
    <w:rsid w:val="00603101"/>
    <w:rsid w:val="00632F8D"/>
    <w:rsid w:val="006A6356"/>
    <w:rsid w:val="007901D5"/>
    <w:rsid w:val="007B6D9A"/>
    <w:rsid w:val="00846FEE"/>
    <w:rsid w:val="00AB1A4B"/>
    <w:rsid w:val="00BB6381"/>
    <w:rsid w:val="00BB6B90"/>
    <w:rsid w:val="00BF6D60"/>
    <w:rsid w:val="00C1632B"/>
    <w:rsid w:val="00C168E3"/>
    <w:rsid w:val="00CF1D5E"/>
    <w:rsid w:val="00D20BFB"/>
    <w:rsid w:val="00DC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D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C1F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C1F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72D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D08"/>
    <w:pPr>
      <w:shd w:val="clear" w:color="auto" w:fill="FFFFFF"/>
      <w:spacing w:before="180" w:after="180"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No Spacing"/>
    <w:uiPriority w:val="1"/>
    <w:qFormat/>
    <w:rsid w:val="00472D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Exact">
    <w:name w:val="Подпись к картинке Exact"/>
    <w:basedOn w:val="a0"/>
    <w:link w:val="a5"/>
    <w:rsid w:val="00472D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72D0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472D0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Exact"/>
    <w:rsid w:val="00472D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72D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D0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3">
    <w:name w:val="Основной текст (3)_"/>
    <w:basedOn w:val="a0"/>
    <w:link w:val="30"/>
    <w:rsid w:val="00472D0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472D0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2D08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2">
    <w:name w:val="Заголовок №1"/>
    <w:basedOn w:val="a"/>
    <w:link w:val="11"/>
    <w:rsid w:val="00472D08"/>
    <w:pPr>
      <w:shd w:val="clear" w:color="auto" w:fill="FFFFFF"/>
      <w:spacing w:before="180" w:after="60" w:line="0" w:lineRule="atLeast"/>
      <w:ind w:hanging="1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A335-70F7-4716-AE80-87C3CE04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2017-12-01T12:41:00Z</cp:lastPrinted>
  <dcterms:created xsi:type="dcterms:W3CDTF">2017-11-17T08:39:00Z</dcterms:created>
  <dcterms:modified xsi:type="dcterms:W3CDTF">2017-12-01T12:46:00Z</dcterms:modified>
</cp:coreProperties>
</file>