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                                                        ПРОТОКОЛ</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Style w:val="a7"/>
          <w:rFonts w:ascii="Tahoma" w:hAnsi="Tahoma" w:cs="Tahoma"/>
          <w:color w:val="000000"/>
          <w:sz w:val="14"/>
          <w:szCs w:val="14"/>
        </w:rPr>
        <w:t>проведения публичных слушаний по проекту муниципальной программы «Формирование современной городской среды на территории  муниципального образования «Ворошневский сельсовет»                         Курского района Курской области на 2018-2022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Style w:val="a8"/>
          <w:rFonts w:ascii="Tahoma" w:hAnsi="Tahoma" w:cs="Tahoma"/>
          <w:color w:val="000000"/>
          <w:sz w:val="14"/>
          <w:szCs w:val="14"/>
          <w:u w:val="single"/>
        </w:rPr>
        <w:t>Протокол проведения публичных слушаний от 25.12.2017г.</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Наименование вопроса, выносимого на публичные слушания:</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 муниципальной программы по формированию современной городской среды на территории Ворошневского сельсовета Курского района Курской области на 2018-2022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Время начала проведения публичных слушаний: 11:30.</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 проведения публичных слушаний:</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Курская  область, Курский район, д. Ворошнево, ул.Сосновая , 1</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Основания проведения публичных слушаний:</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 Постановления  Администрации Ворошневского сельсовета муниципальной</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программы «Формирование современной городской среды на территории</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муниципального образования «Ворошневский сельсовет»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на 2018 – 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Участники публичных слушаний:</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-Буданцева Лариса Владимировна - Заместитель Главы Ворошневского сельсовета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Крюкова Анна Павловна -  начальник отдела по информационно-правовым вопросам Администрации Ворошневского сельсовета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-Маркова Виктория Станиславовна  - Начальник отдела финансов Администрации Ворошневского сельсовета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Белкина Лариса Михайловна - депутат Собрания депутатов  Ворошневского сельсовета шестого созыва  Курского района (по согласованию)</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Вялых Константин Николаевич- депутат, председатель Собрания депутатов Ворошневского сельсовета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Трохинин Алексей Николаевич – член муниципальной общественной комиссии</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Всего в обсуждении приняли участие 13 человек</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Председательствующий – Тарасов Н.С.— Глава Ворошневского сельсовета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Секретарь: Буданцева Л.В. зам. Главы Администрации Ворошневского сельсовета Курского района.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Style w:val="a8"/>
          <w:rFonts w:ascii="Tahoma" w:hAnsi="Tahoma" w:cs="Tahoma"/>
          <w:color w:val="000000"/>
          <w:sz w:val="14"/>
          <w:szCs w:val="14"/>
          <w:u w:val="single"/>
        </w:rPr>
        <w:t>Повестка дня</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Публичные слушание по проекту программы « Формирование современной городской среды на территории Ворошневского сельсовета Курского района Курской области».</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Публичные слушания открывает и ведет  председательствующий Глава Ворошневского сельсовета  Тарасов Н.С.</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Сегодня проводятся публичные слушания по проекту муниципальной программы «Формирование современной городской среды на территории Ворошневского сельсовета курского района Курской области  2018-2022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Ознакомиться с проектом документа можно на официальном сайте Администрации  Ворошневского сельсовета</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течении 30 дней каждый желающий имел возможность подать письменное или электронное предложение или замечание по проекту.</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минимальный перечень работ по благоустройству общественных территорий.</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дополнительный перечень работ благоустройство общественных мест парки, аллеи, скверы и тд.</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программу подлежат включению общественные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Заинтересованные лица принимают участие в реализации мероприятий по благоустройству общественных территории в рамках минимального и дополнительного перечней работ по благоустройству в форме трудового и (или) финансового участия. Выполнение видов работ из дополнительного перечня работ осуществляется в рамках муниципальной программы при условии финансового участия (софинансирования) заинтересованных лиц в выполнении указанных видов работ в размере не менее 5 процентов от общей стоимости соответствующего вида работ.</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Вся вышеуказанная информация доведена до жителей на  сходах граждан.</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Реализация муниципальной программы позволит создать благоприятные условия среды обитания, повысить комфортность проживания населения Ворошневского сельсовета Курского района,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общественных территорий для инвалидов и других маломобильных групп населения.</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После обсуждения  проекта муниципальной программе формированию современной городской среды на территории  Ворошневского сельсовета  Курского района Курской области на 2018-2022 годы     председательствующий предлагает принять рекомендации по итогам публичных слушаний (открытым голосованием, большинством голосов от количества присутствующих на публичных слушаниях)</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вносит на рассмотрение по итогам публичных слушаний рекомендации по проекту муниципальной программы формированию современной городской среды на территории Ворошневского сельсовета  Курского района Курской области на 2018-2022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Одобрить представленный Проект муниципальной программы по формированию современной городской среды на территории Ворошневского сельсовета  Курского района Курской области на 2018-2022 годы.  </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Рекомендовать утвердить Проект муниципальной программы по формированию современной городской среды на территории Ворошневского сельсовета Курского района Курской области на 2018-2022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Голосовали: единогласно. </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Style w:val="a8"/>
          <w:rFonts w:ascii="Tahoma" w:hAnsi="Tahoma" w:cs="Tahoma"/>
          <w:color w:val="000000"/>
          <w:sz w:val="14"/>
          <w:szCs w:val="14"/>
          <w:u w:val="single"/>
        </w:rPr>
        <w:t>Решили:</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Одобрить проект муниципальной Проекта муниципальной программы по формированию современной городской среды на территории  Ворошневского сельсовета Курского района Курской области на 2018-2022 годы.</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Председательствующий на публичных слушаниях                 Н.С. Тарасов</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A7252F" w:rsidRDefault="00A7252F" w:rsidP="00A7252F">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Секретарь публичных слушаний                                                    Л.В. Буданцева</w:t>
      </w:r>
    </w:p>
    <w:p w:rsidR="00BB2072" w:rsidRPr="00A7252F" w:rsidRDefault="00BB2072" w:rsidP="00A7252F"/>
    <w:sectPr w:rsidR="00BB2072" w:rsidRPr="00A7252F" w:rsidSect="001824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182421"/>
    <w:rsid w:val="00182421"/>
    <w:rsid w:val="00213D23"/>
    <w:rsid w:val="00407D7A"/>
    <w:rsid w:val="007670AA"/>
    <w:rsid w:val="0087289A"/>
    <w:rsid w:val="008B03A5"/>
    <w:rsid w:val="00902C7C"/>
    <w:rsid w:val="00A01861"/>
    <w:rsid w:val="00A7252F"/>
    <w:rsid w:val="00AA58AB"/>
    <w:rsid w:val="00B44460"/>
    <w:rsid w:val="00B8266D"/>
    <w:rsid w:val="00BB2072"/>
    <w:rsid w:val="00BD2818"/>
    <w:rsid w:val="00C80FA4"/>
    <w:rsid w:val="00E74E20"/>
    <w:rsid w:val="00EC4A56"/>
    <w:rsid w:val="00F97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A4"/>
  </w:style>
  <w:style w:type="paragraph" w:styleId="1">
    <w:name w:val="heading 1"/>
    <w:basedOn w:val="a"/>
    <w:next w:val="a"/>
    <w:link w:val="10"/>
    <w:uiPriority w:val="99"/>
    <w:qFormat/>
    <w:rsid w:val="0018242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2421"/>
    <w:rPr>
      <w:rFonts w:ascii="Arial" w:eastAsia="Times New Roman" w:hAnsi="Arial" w:cs="Arial"/>
      <w:b/>
      <w:bCs/>
      <w:color w:val="26282F"/>
      <w:sz w:val="24"/>
      <w:szCs w:val="24"/>
    </w:rPr>
  </w:style>
  <w:style w:type="paragraph" w:styleId="a3">
    <w:name w:val="Normal (Web)"/>
    <w:basedOn w:val="a"/>
    <w:uiPriority w:val="99"/>
    <w:unhideWhenUsed/>
    <w:rsid w:val="001824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Нормальный (таблица)"/>
    <w:basedOn w:val="a"/>
    <w:next w:val="a"/>
    <w:uiPriority w:val="99"/>
    <w:semiHidden/>
    <w:rsid w:val="00182421"/>
    <w:pPr>
      <w:widowControl w:val="0"/>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semiHidden/>
    <w:rsid w:val="00182421"/>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182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182421"/>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182421"/>
    <w:pPr>
      <w:widowControl w:val="0"/>
      <w:shd w:val="clear" w:color="auto" w:fill="FFFFFF"/>
      <w:spacing w:after="0" w:line="346" w:lineRule="exact"/>
      <w:ind w:hanging="2080"/>
    </w:pPr>
    <w:rPr>
      <w:rFonts w:ascii="Times New Roman" w:eastAsia="Times New Roman" w:hAnsi="Times New Roman" w:cs="Times New Roman"/>
      <w:sz w:val="30"/>
      <w:szCs w:val="30"/>
    </w:rPr>
  </w:style>
  <w:style w:type="table" w:styleId="a6">
    <w:name w:val="Table Grid"/>
    <w:basedOn w:val="a1"/>
    <w:uiPriority w:val="59"/>
    <w:rsid w:val="00182421"/>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E74E20"/>
    <w:rPr>
      <w:b/>
      <w:bCs/>
    </w:rPr>
  </w:style>
  <w:style w:type="character" w:styleId="a8">
    <w:name w:val="Emphasis"/>
    <w:basedOn w:val="a0"/>
    <w:uiPriority w:val="20"/>
    <w:qFormat/>
    <w:rsid w:val="00B44460"/>
    <w:rPr>
      <w:i/>
      <w:iCs/>
    </w:rPr>
  </w:style>
</w:styles>
</file>

<file path=word/webSettings.xml><?xml version="1.0" encoding="utf-8"?>
<w:webSettings xmlns:r="http://schemas.openxmlformats.org/officeDocument/2006/relationships" xmlns:w="http://schemas.openxmlformats.org/wordprocessingml/2006/main">
  <w:divs>
    <w:div w:id="391197857">
      <w:bodyDiv w:val="1"/>
      <w:marLeft w:val="0"/>
      <w:marRight w:val="0"/>
      <w:marTop w:val="0"/>
      <w:marBottom w:val="0"/>
      <w:divBdr>
        <w:top w:val="none" w:sz="0" w:space="0" w:color="auto"/>
        <w:left w:val="none" w:sz="0" w:space="0" w:color="auto"/>
        <w:bottom w:val="none" w:sz="0" w:space="0" w:color="auto"/>
        <w:right w:val="none" w:sz="0" w:space="0" w:color="auto"/>
      </w:divBdr>
    </w:div>
    <w:div w:id="515845307">
      <w:bodyDiv w:val="1"/>
      <w:marLeft w:val="0"/>
      <w:marRight w:val="0"/>
      <w:marTop w:val="0"/>
      <w:marBottom w:val="0"/>
      <w:divBdr>
        <w:top w:val="none" w:sz="0" w:space="0" w:color="auto"/>
        <w:left w:val="none" w:sz="0" w:space="0" w:color="auto"/>
        <w:bottom w:val="none" w:sz="0" w:space="0" w:color="auto"/>
        <w:right w:val="none" w:sz="0" w:space="0" w:color="auto"/>
      </w:divBdr>
    </w:div>
    <w:div w:id="565141616">
      <w:bodyDiv w:val="1"/>
      <w:marLeft w:val="0"/>
      <w:marRight w:val="0"/>
      <w:marTop w:val="0"/>
      <w:marBottom w:val="0"/>
      <w:divBdr>
        <w:top w:val="none" w:sz="0" w:space="0" w:color="auto"/>
        <w:left w:val="none" w:sz="0" w:space="0" w:color="auto"/>
        <w:bottom w:val="none" w:sz="0" w:space="0" w:color="auto"/>
        <w:right w:val="none" w:sz="0" w:space="0" w:color="auto"/>
      </w:divBdr>
    </w:div>
    <w:div w:id="1143694422">
      <w:bodyDiv w:val="1"/>
      <w:marLeft w:val="0"/>
      <w:marRight w:val="0"/>
      <w:marTop w:val="0"/>
      <w:marBottom w:val="0"/>
      <w:divBdr>
        <w:top w:val="none" w:sz="0" w:space="0" w:color="auto"/>
        <w:left w:val="none" w:sz="0" w:space="0" w:color="auto"/>
        <w:bottom w:val="none" w:sz="0" w:space="0" w:color="auto"/>
        <w:right w:val="none" w:sz="0" w:space="0" w:color="auto"/>
      </w:divBdr>
    </w:div>
    <w:div w:id="1320116399">
      <w:bodyDiv w:val="1"/>
      <w:marLeft w:val="0"/>
      <w:marRight w:val="0"/>
      <w:marTop w:val="0"/>
      <w:marBottom w:val="0"/>
      <w:divBdr>
        <w:top w:val="none" w:sz="0" w:space="0" w:color="auto"/>
        <w:left w:val="none" w:sz="0" w:space="0" w:color="auto"/>
        <w:bottom w:val="none" w:sz="0" w:space="0" w:color="auto"/>
        <w:right w:val="none" w:sz="0" w:space="0" w:color="auto"/>
      </w:divBdr>
    </w:div>
    <w:div w:id="1774204402">
      <w:bodyDiv w:val="1"/>
      <w:marLeft w:val="0"/>
      <w:marRight w:val="0"/>
      <w:marTop w:val="0"/>
      <w:marBottom w:val="0"/>
      <w:divBdr>
        <w:top w:val="none" w:sz="0" w:space="0" w:color="auto"/>
        <w:left w:val="none" w:sz="0" w:space="0" w:color="auto"/>
        <w:bottom w:val="none" w:sz="0" w:space="0" w:color="auto"/>
        <w:right w:val="none" w:sz="0" w:space="0" w:color="auto"/>
      </w:divBdr>
    </w:div>
    <w:div w:id="1775129293">
      <w:bodyDiv w:val="1"/>
      <w:marLeft w:val="0"/>
      <w:marRight w:val="0"/>
      <w:marTop w:val="0"/>
      <w:marBottom w:val="0"/>
      <w:divBdr>
        <w:top w:val="none" w:sz="0" w:space="0" w:color="auto"/>
        <w:left w:val="none" w:sz="0" w:space="0" w:color="auto"/>
        <w:bottom w:val="none" w:sz="0" w:space="0" w:color="auto"/>
        <w:right w:val="none" w:sz="0" w:space="0" w:color="auto"/>
      </w:divBdr>
    </w:div>
    <w:div w:id="20669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2017-09-20T15:39:00Z</dcterms:created>
  <dcterms:modified xsi:type="dcterms:W3CDTF">2024-05-13T11:12:00Z</dcterms:modified>
</cp:coreProperties>
</file>