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20" w:rsidRPr="00CB2EA3" w:rsidRDefault="00CB2EA3" w:rsidP="00CB2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EA3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CB2EA3" w:rsidRPr="00CB2EA3" w:rsidRDefault="00CB2EA3" w:rsidP="00CB2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EA3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CB2EA3" w:rsidRDefault="00CB2EA3" w:rsidP="00CB2E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B2EA3" w:rsidRPr="00CB2EA3" w:rsidRDefault="004E5D6B" w:rsidP="00CB2E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</w:t>
      </w:r>
      <w:r w:rsidR="00CB2EA3" w:rsidRPr="00CB2EA3">
        <w:rPr>
          <w:rFonts w:ascii="Times New Roman" w:hAnsi="Times New Roman" w:cs="Times New Roman"/>
          <w:sz w:val="28"/>
          <w:szCs w:val="28"/>
        </w:rPr>
        <w:t>.03.2020 г.</w:t>
      </w:r>
      <w:r w:rsidR="00CB2EA3">
        <w:rPr>
          <w:rFonts w:ascii="Times New Roman" w:hAnsi="Times New Roman" w:cs="Times New Roman"/>
          <w:sz w:val="28"/>
          <w:szCs w:val="28"/>
        </w:rPr>
        <w:tab/>
      </w:r>
      <w:r w:rsidR="00CB2EA3">
        <w:rPr>
          <w:rFonts w:ascii="Times New Roman" w:hAnsi="Times New Roman" w:cs="Times New Roman"/>
          <w:sz w:val="28"/>
          <w:szCs w:val="28"/>
        </w:rPr>
        <w:tab/>
      </w:r>
      <w:r w:rsidR="00CB2EA3">
        <w:rPr>
          <w:rFonts w:ascii="Times New Roman" w:hAnsi="Times New Roman" w:cs="Times New Roman"/>
          <w:sz w:val="28"/>
          <w:szCs w:val="28"/>
        </w:rPr>
        <w:tab/>
      </w:r>
      <w:r w:rsidR="00CB2EA3">
        <w:rPr>
          <w:rFonts w:ascii="Times New Roman" w:hAnsi="Times New Roman" w:cs="Times New Roman"/>
          <w:sz w:val="28"/>
          <w:szCs w:val="28"/>
        </w:rPr>
        <w:tab/>
      </w:r>
      <w:r w:rsidR="00CB2EA3">
        <w:rPr>
          <w:rFonts w:ascii="Times New Roman" w:hAnsi="Times New Roman" w:cs="Times New Roman"/>
          <w:sz w:val="28"/>
          <w:szCs w:val="28"/>
        </w:rPr>
        <w:tab/>
      </w:r>
      <w:r w:rsidR="00CB2EA3">
        <w:rPr>
          <w:rFonts w:ascii="Times New Roman" w:hAnsi="Times New Roman" w:cs="Times New Roman"/>
          <w:sz w:val="28"/>
          <w:szCs w:val="28"/>
        </w:rPr>
        <w:tab/>
      </w:r>
      <w:r w:rsidR="00CB2EA3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№ 36</w:t>
      </w:r>
    </w:p>
    <w:p w:rsidR="00CB2EA3" w:rsidRDefault="00CB2EA3" w:rsidP="00CB2E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2EA3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CB2EA3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CB2EA3" w:rsidRDefault="00CB2EA3" w:rsidP="00CB2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EA3" w:rsidRDefault="00CB2EA3" w:rsidP="00CB2E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дополнительных мерах по предупреждению</w:t>
      </w:r>
    </w:p>
    <w:p w:rsidR="00CB2EA3" w:rsidRDefault="00DB0997" w:rsidP="00CB2E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B2EA3">
        <w:rPr>
          <w:rFonts w:ascii="Times New Roman" w:hAnsi="Times New Roman" w:cs="Times New Roman"/>
          <w:sz w:val="28"/>
          <w:szCs w:val="28"/>
        </w:rPr>
        <w:t xml:space="preserve">аспространения новой </w:t>
      </w:r>
      <w:proofErr w:type="spellStart"/>
      <w:r w:rsidR="00CB2EA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B2EA3">
        <w:rPr>
          <w:rFonts w:ascii="Times New Roman" w:hAnsi="Times New Roman" w:cs="Times New Roman"/>
          <w:sz w:val="28"/>
          <w:szCs w:val="28"/>
        </w:rPr>
        <w:t xml:space="preserve"> инфекции</w:t>
      </w:r>
    </w:p>
    <w:p w:rsidR="00CB2EA3" w:rsidRDefault="00CB2EA3" w:rsidP="00CB2E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B0997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DB099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DB0997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DB0997" w:rsidRDefault="004E5D6B" w:rsidP="00CB2E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</w:t>
      </w:r>
      <w:r w:rsidR="00DB0997">
        <w:rPr>
          <w:rFonts w:ascii="Times New Roman" w:hAnsi="Times New Roman" w:cs="Times New Roman"/>
          <w:sz w:val="28"/>
          <w:szCs w:val="28"/>
        </w:rPr>
        <w:t>урской области</w:t>
      </w:r>
    </w:p>
    <w:p w:rsidR="00A64909" w:rsidRDefault="00A64909" w:rsidP="00CB2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997" w:rsidRDefault="00DB0997" w:rsidP="00CB2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997" w:rsidRDefault="00DB0997" w:rsidP="00CB2E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 соответствии с Постановлением  Администрации Курской области от 20 марта 2020 года № 266-па «О дополнительных мерах по предупреждению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на территории Курской области</w:t>
      </w:r>
    </w:p>
    <w:p w:rsidR="00DB0997" w:rsidRDefault="00DB0997" w:rsidP="00CB2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997" w:rsidRDefault="00DB0997" w:rsidP="00DB09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Приостановить  личный прием граждан, проводимый в </w:t>
      </w:r>
    </w:p>
    <w:p w:rsidR="00DB0997" w:rsidRDefault="00DB0997" w:rsidP="00DB09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</w:t>
      </w:r>
      <w:r w:rsidR="004E5D6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4E5D6B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</w:t>
      </w:r>
      <w:r>
        <w:rPr>
          <w:rFonts w:ascii="Times New Roman" w:hAnsi="Times New Roman" w:cs="Times New Roman"/>
          <w:sz w:val="28"/>
          <w:szCs w:val="28"/>
        </w:rPr>
        <w:t>урской области с 23 марта по 12 апреля 2020 года с возможным продлением срока по результатам эпидемиологической обстановки.</w:t>
      </w:r>
    </w:p>
    <w:p w:rsidR="00635578" w:rsidRDefault="00DB0997" w:rsidP="00DB09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гражданам направлять обращения в Администрацию </w:t>
      </w:r>
    </w:p>
    <w:p w:rsidR="00635578" w:rsidRDefault="00DB0997" w:rsidP="0063557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635578">
        <w:rPr>
          <w:rFonts w:ascii="Times New Roman" w:hAnsi="Times New Roman" w:cs="Times New Roman"/>
          <w:sz w:val="28"/>
          <w:szCs w:val="28"/>
        </w:rPr>
        <w:t>:</w:t>
      </w:r>
    </w:p>
    <w:p w:rsidR="00DB0997" w:rsidRDefault="00635578" w:rsidP="006355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0997">
        <w:rPr>
          <w:rFonts w:ascii="Times New Roman" w:hAnsi="Times New Roman" w:cs="Times New Roman"/>
          <w:sz w:val="28"/>
          <w:szCs w:val="28"/>
        </w:rPr>
        <w:t xml:space="preserve"> почтовым</w:t>
      </w:r>
      <w:r>
        <w:rPr>
          <w:rFonts w:ascii="Times New Roman" w:hAnsi="Times New Roman" w:cs="Times New Roman"/>
          <w:sz w:val="28"/>
          <w:szCs w:val="28"/>
        </w:rPr>
        <w:t xml:space="preserve"> отправлением по адресу: 305527 Курская область, Курский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Сосновая д. 1 ;</w:t>
      </w:r>
    </w:p>
    <w:p w:rsidR="004E5D6B" w:rsidRDefault="00635578" w:rsidP="006355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-через раздел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онлайн-сервиса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«Обращения Граждан»</w:t>
      </w:r>
    </w:p>
    <w:p w:rsidR="00635578" w:rsidRDefault="004E5D6B" w:rsidP="006355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через  на официальный  сайт </w:t>
      </w:r>
      <w:r w:rsidRPr="004E5D6B">
        <w:rPr>
          <w:rFonts w:ascii="Times New Roman" w:hAnsi="Times New Roman"/>
          <w:sz w:val="28"/>
          <w:szCs w:val="28"/>
        </w:rPr>
        <w:t xml:space="preserve"> </w:t>
      </w:r>
      <w:hyperlink w:history="1">
        <w:r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 xml:space="preserve">:// </w:t>
        </w:r>
        <w:proofErr w:type="spellStart"/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>voroshnevo</w:t>
        </w:r>
        <w:proofErr w:type="spellEnd"/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 xml:space="preserve"> </w:t>
        </w:r>
        <w:proofErr w:type="spellStart"/>
        <w:r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rkursk</w:t>
        </w:r>
        <w:proofErr w:type="spellEnd"/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 xml:space="preserve">. </w:t>
        </w:r>
        <w:proofErr w:type="spellStart"/>
        <w:r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57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3557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63557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35578" w:rsidRDefault="00635578" w:rsidP="006355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Распоряжение вступает в силу со дня его подписания.</w:t>
      </w:r>
    </w:p>
    <w:p w:rsidR="00635578" w:rsidRDefault="00635578" w:rsidP="00635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578" w:rsidRDefault="00635578" w:rsidP="00635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578" w:rsidRDefault="00635578" w:rsidP="00635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578" w:rsidRDefault="00635578" w:rsidP="006355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Н.С. Тарасов</w:t>
      </w:r>
    </w:p>
    <w:p w:rsidR="00A64909" w:rsidRDefault="00A64909" w:rsidP="00CB2E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B2EA3" w:rsidRDefault="00CB2EA3" w:rsidP="00CB2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EA3" w:rsidRPr="00CB2EA3" w:rsidRDefault="00CB2EA3" w:rsidP="00CB2EA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B2EA3" w:rsidRPr="00CB2EA3" w:rsidSect="00DE3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95624"/>
    <w:multiLevelType w:val="hybridMultilevel"/>
    <w:tmpl w:val="DC6CD1D4"/>
    <w:lvl w:ilvl="0" w:tplc="EAE013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B2EA3"/>
    <w:rsid w:val="004E5D6B"/>
    <w:rsid w:val="00635578"/>
    <w:rsid w:val="00A64909"/>
    <w:rsid w:val="00C21A1F"/>
    <w:rsid w:val="00CB2EA3"/>
    <w:rsid w:val="00DB0997"/>
    <w:rsid w:val="00DE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EA3"/>
    <w:pPr>
      <w:spacing w:after="0" w:line="240" w:lineRule="auto"/>
    </w:pPr>
  </w:style>
  <w:style w:type="character" w:styleId="a4">
    <w:name w:val="Hyperlink"/>
    <w:semiHidden/>
    <w:unhideWhenUsed/>
    <w:rsid w:val="004E5D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2020-03-24T12:27:00Z</cp:lastPrinted>
  <dcterms:created xsi:type="dcterms:W3CDTF">2020-03-24T09:34:00Z</dcterms:created>
  <dcterms:modified xsi:type="dcterms:W3CDTF">2020-03-24T12:27:00Z</dcterms:modified>
</cp:coreProperties>
</file>