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8D5" w:rsidRPr="007618D5" w:rsidRDefault="007618D5" w:rsidP="007618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Запрет начислять пени по коммунальным услугам и капремонту теперь помогает большему числу граждан</w:t>
      </w:r>
    </w:p>
    <w:p w:rsidR="00FD7FA5" w:rsidRPr="002E1FF0" w:rsidRDefault="00FD7FA5" w:rsidP="002E1FF0">
      <w:pPr>
        <w:pStyle w:val="ConsPlusNormal"/>
        <w:ind w:firstLine="708"/>
        <w:jc w:val="center"/>
        <w:rPr>
          <w:b/>
        </w:rPr>
      </w:pP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13 июня 2023 года от начисления пеней в случае, если за жилое помещение и коммунальные услуги заплатили не в срок и (или) неполностью, освобождены: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все мобилизованные - на время их военной службы;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те, кто проходит эту службу в Вооруженных силах РФ по контракту и задействован в специальной военной операции, - на период участия в ней;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те, кто заключил контракт о добровольном содействии Вооруженным силам РФ во время мобилизации, - на срок контракта;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члены семей этих и ряда иных граждан - на период для них.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Правило охватывает также пени по взносу на капремонт и касается еще некоторых лиц. Порядок освобождения от начисления пеней определяет высшее должностное лицо субъекта РФ.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Меру поддержки можно применить только к одному помещению по выбору ее получателя.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послабление действовало лишь для тех, кто заключил контракт о прохождении военной службы из-за мобилизации, и членов их семей. Однако нормы о выборе только одного жилья не было.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Вступили в силу и другие положения. Например, запретили ограничивать и (или) приостанавливать коммунальные услуги для помещения, которое выбрали получатели меры поддержки. </w:t>
      </w:r>
    </w:p>
    <w:p w:rsidR="007618D5" w:rsidRPr="007618D5" w:rsidRDefault="007618D5" w:rsidP="007618D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1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Новшества распространили на отношения, которые возникли с 24 февраля 2022 года. </w:t>
      </w:r>
    </w:p>
    <w:p w:rsidR="002E1FF0" w:rsidRDefault="002E1FF0" w:rsidP="00FD7FA5">
      <w:pPr>
        <w:pStyle w:val="ConsPlusNormal"/>
        <w:spacing w:line="240" w:lineRule="exact"/>
        <w:ind w:firstLine="709"/>
        <w:jc w:val="both"/>
      </w:pPr>
    </w:p>
    <w:p w:rsidR="00FD7FA5" w:rsidRDefault="00FD7FA5" w:rsidP="00FD7FA5">
      <w:pPr>
        <w:pStyle w:val="ConsPlusNormal"/>
        <w:spacing w:line="240" w:lineRule="exact"/>
        <w:ind w:firstLine="709"/>
        <w:jc w:val="both"/>
      </w:pPr>
    </w:p>
    <w:p w:rsidR="001B1ACE" w:rsidRPr="001B1ACE" w:rsidRDefault="001B1ACE" w:rsidP="001B1ACE">
      <w:pPr>
        <w:pStyle w:val="ConsPlusNormal"/>
        <w:jc w:val="both"/>
      </w:pPr>
      <w:r>
        <w:t xml:space="preserve">Помощник прокурора </w:t>
      </w:r>
      <w:r w:rsidR="002F6925">
        <w:t xml:space="preserve">Курского </w:t>
      </w:r>
      <w:r>
        <w:t xml:space="preserve">района                     </w:t>
      </w:r>
      <w:r w:rsidR="002F6925">
        <w:t xml:space="preserve">               </w:t>
      </w:r>
      <w:r>
        <w:t xml:space="preserve">   </w:t>
      </w:r>
      <w:r w:rsidR="002D000F">
        <w:t xml:space="preserve"> О.А. </w:t>
      </w:r>
      <w:proofErr w:type="spellStart"/>
      <w:r w:rsidR="002D000F">
        <w:t>Лисовина</w:t>
      </w:r>
      <w:proofErr w:type="spellEnd"/>
    </w:p>
    <w:p w:rsidR="001B1ACE" w:rsidRPr="001B1ACE" w:rsidRDefault="001B1ACE" w:rsidP="001B1ACE">
      <w:pPr>
        <w:pStyle w:val="ConsPlusNormal"/>
        <w:ind w:firstLine="708"/>
        <w:jc w:val="both"/>
        <w:rPr>
          <w:b/>
        </w:rPr>
      </w:pPr>
    </w:p>
    <w:p w:rsidR="001B1ACE" w:rsidRPr="001B1ACE" w:rsidRDefault="001B1ACE" w:rsidP="001B1ACE">
      <w:pPr>
        <w:pStyle w:val="ConsPlusNormal"/>
        <w:ind w:firstLine="708"/>
        <w:jc w:val="both"/>
        <w:rPr>
          <w:b/>
        </w:rPr>
      </w:pPr>
    </w:p>
    <w:p w:rsidR="00977646" w:rsidRPr="00FF38D3" w:rsidRDefault="00977646" w:rsidP="00FF38D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bookmarkStart w:id="0" w:name="_GoBack"/>
      <w:bookmarkEnd w:id="0"/>
    </w:p>
    <w:sectPr w:rsidR="00977646" w:rsidRPr="00FF38D3" w:rsidSect="00ED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2C"/>
    <w:rsid w:val="00136F28"/>
    <w:rsid w:val="001B1ACE"/>
    <w:rsid w:val="002D000F"/>
    <w:rsid w:val="002E1FF0"/>
    <w:rsid w:val="002F6925"/>
    <w:rsid w:val="0069232C"/>
    <w:rsid w:val="007618D5"/>
    <w:rsid w:val="008C51C8"/>
    <w:rsid w:val="008C60FD"/>
    <w:rsid w:val="00977646"/>
    <w:rsid w:val="00A152D9"/>
    <w:rsid w:val="00B07466"/>
    <w:rsid w:val="00BD3600"/>
    <w:rsid w:val="00CC4DD9"/>
    <w:rsid w:val="00D206EB"/>
    <w:rsid w:val="00EA0E10"/>
    <w:rsid w:val="00ED327C"/>
    <w:rsid w:val="00FD7FA5"/>
    <w:rsid w:val="00FF38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D2883"/>
  <w15:docId w15:val="{6E2326B5-DFC8-4140-9811-A4E4986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4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4DD9"/>
    <w:rPr>
      <w:b/>
      <w:bCs/>
    </w:rPr>
  </w:style>
  <w:style w:type="paragraph" w:customStyle="1" w:styleId="ConsPlusNormal">
    <w:name w:val="ConsPlusNormal"/>
    <w:rsid w:val="00136F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35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86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9261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957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1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59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27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27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53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33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2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09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5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9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5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2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4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53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007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3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356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5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53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0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662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211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60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95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Рязанцева Валерия Николаевна</cp:lastModifiedBy>
  <cp:revision>3</cp:revision>
  <dcterms:created xsi:type="dcterms:W3CDTF">2023-07-28T13:12:00Z</dcterms:created>
  <dcterms:modified xsi:type="dcterms:W3CDTF">2023-07-31T12:51:00Z</dcterms:modified>
</cp:coreProperties>
</file>