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90" w:rsidRPr="007E4590" w:rsidRDefault="007E4590" w:rsidP="001F09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590">
        <w:rPr>
          <w:rFonts w:ascii="Times New Roman" w:hAnsi="Times New Roman" w:cs="Times New Roman"/>
          <w:b/>
          <w:sz w:val="28"/>
          <w:szCs w:val="28"/>
        </w:rPr>
        <w:t>Что необходимо для выезда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несовершеннолетнего за границу?</w:t>
      </w:r>
    </w:p>
    <w:p w:rsidR="007E4590" w:rsidRPr="007E4590" w:rsidRDefault="007E4590" w:rsidP="007E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90">
        <w:rPr>
          <w:rFonts w:ascii="Times New Roman" w:hAnsi="Times New Roman" w:cs="Times New Roman"/>
          <w:sz w:val="28"/>
          <w:szCs w:val="28"/>
        </w:rPr>
        <w:t>Для въезда на территорию большинства иностранных государств, в том числе с целью туризма и отдыха, требуется оформление визы - заблаговременно или непосредственно на границе страны въезда.</w:t>
      </w:r>
    </w:p>
    <w:p w:rsidR="007E4590" w:rsidRDefault="007E4590" w:rsidP="007E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90">
        <w:rPr>
          <w:rFonts w:ascii="Times New Roman" w:hAnsi="Times New Roman" w:cs="Times New Roman"/>
          <w:sz w:val="28"/>
          <w:szCs w:val="28"/>
        </w:rPr>
        <w:t xml:space="preserve">Для выезда потребуются следующие документы: </w:t>
      </w:r>
    </w:p>
    <w:p w:rsidR="007E4590" w:rsidRPr="007E4590" w:rsidRDefault="007E4590" w:rsidP="007E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90">
        <w:rPr>
          <w:rFonts w:ascii="Times New Roman" w:hAnsi="Times New Roman" w:cs="Times New Roman"/>
          <w:sz w:val="28"/>
          <w:szCs w:val="28"/>
        </w:rPr>
        <w:t>паспорт гражданина РФ, удостоверяющий личность гражданина РФ за пределами РФ (далее - заграничный паспорт, загранпаспорт) ребенка или сведения о нем в паспорте родителя (в определенных случаях);</w:t>
      </w:r>
    </w:p>
    <w:p w:rsidR="007E4590" w:rsidRPr="007E4590" w:rsidRDefault="007E4590" w:rsidP="007E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90">
        <w:rPr>
          <w:rFonts w:ascii="Times New Roman" w:hAnsi="Times New Roman" w:cs="Times New Roman"/>
          <w:sz w:val="28"/>
          <w:szCs w:val="28"/>
        </w:rPr>
        <w:t>документы, подтверждающие родство с ребенком;</w:t>
      </w:r>
    </w:p>
    <w:p w:rsidR="007E4590" w:rsidRPr="007E4590" w:rsidRDefault="007E4590" w:rsidP="007E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90">
        <w:rPr>
          <w:rFonts w:ascii="Times New Roman" w:hAnsi="Times New Roman" w:cs="Times New Roman"/>
          <w:sz w:val="28"/>
          <w:szCs w:val="28"/>
        </w:rPr>
        <w:t>нотариальное согласие родителей на выезд ребенка за границу.</w:t>
      </w:r>
    </w:p>
    <w:p w:rsidR="007E4590" w:rsidRPr="007E4590" w:rsidRDefault="007E4590" w:rsidP="007E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4590">
        <w:rPr>
          <w:rFonts w:ascii="Times New Roman" w:hAnsi="Times New Roman" w:cs="Times New Roman"/>
          <w:sz w:val="28"/>
          <w:szCs w:val="28"/>
        </w:rPr>
        <w:t>При этом, ребенок может выехать из РФ совместно с одним из его законных представителей, если другой законный представитель не подал заявление о несогласии на такой выезд. Если ребенок выезжает без сопровождения своих законных представителей, он должен иметь при себе нотариально оформленное согласие одного из законных представителей на выезд, в котором могут быть указаны срок выезда и государство (государства), которое (которые) он намерен посетить.</w:t>
      </w:r>
    </w:p>
    <w:p w:rsidR="007E4590" w:rsidRPr="007E4590" w:rsidRDefault="007E4590" w:rsidP="007E45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 на то, что з</w:t>
      </w:r>
      <w:r w:rsidRPr="007E4590">
        <w:rPr>
          <w:rFonts w:ascii="Times New Roman" w:hAnsi="Times New Roman" w:cs="Times New Roman"/>
          <w:sz w:val="28"/>
          <w:szCs w:val="28"/>
        </w:rPr>
        <w:t>аконодательство страны въезда, помимо согласия родителей, может предусматривать иные документы, необходимые для въезда ребенка в страну назначения, поэтому рекомендуем ознакомиться с перечнем необходимых документов и требованиями к ним на сайте посольства (визового центра) страны въезда или Консульского департамента МИД России.</w:t>
      </w:r>
    </w:p>
    <w:p w:rsidR="007E4590" w:rsidRPr="001F0975" w:rsidRDefault="007E4590" w:rsidP="007E4590">
      <w:pPr>
        <w:rPr>
          <w:rFonts w:ascii="Times New Roman" w:hAnsi="Times New Roman" w:cs="Times New Roman"/>
          <w:sz w:val="28"/>
          <w:szCs w:val="28"/>
        </w:rPr>
      </w:pPr>
      <w:r w:rsidRPr="007E4590">
        <w:t> </w:t>
      </w:r>
    </w:p>
    <w:p w:rsidR="007E4590" w:rsidRPr="001F0975" w:rsidRDefault="007E4590" w:rsidP="007E4590">
      <w:pPr>
        <w:rPr>
          <w:rFonts w:ascii="Times New Roman" w:hAnsi="Times New Roman" w:cs="Times New Roman"/>
          <w:sz w:val="28"/>
          <w:szCs w:val="28"/>
        </w:rPr>
      </w:pPr>
      <w:r w:rsidRPr="001F0975">
        <w:rPr>
          <w:rFonts w:ascii="Times New Roman" w:hAnsi="Times New Roman" w:cs="Times New Roman"/>
          <w:sz w:val="28"/>
          <w:szCs w:val="28"/>
        </w:rPr>
        <w:t> </w:t>
      </w:r>
      <w:r w:rsidR="001F0975" w:rsidRPr="001F0975">
        <w:rPr>
          <w:rFonts w:ascii="Times New Roman" w:hAnsi="Times New Roman" w:cs="Times New Roman"/>
          <w:sz w:val="28"/>
          <w:szCs w:val="28"/>
        </w:rPr>
        <w:t>Ст. помощник прокурора Курско</w:t>
      </w:r>
      <w:r w:rsidR="001F0975">
        <w:rPr>
          <w:rFonts w:ascii="Times New Roman" w:hAnsi="Times New Roman" w:cs="Times New Roman"/>
          <w:sz w:val="28"/>
          <w:szCs w:val="28"/>
        </w:rPr>
        <w:t xml:space="preserve">го района   </w:t>
      </w:r>
      <w:r w:rsidR="001F0975" w:rsidRPr="001F097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0975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 w:rsidR="001F0975" w:rsidRPr="001F0975">
        <w:rPr>
          <w:rFonts w:ascii="Times New Roman" w:hAnsi="Times New Roman" w:cs="Times New Roman"/>
          <w:sz w:val="28"/>
          <w:szCs w:val="28"/>
        </w:rPr>
        <w:t>Минакова И.В.</w:t>
      </w:r>
    </w:p>
    <w:p w:rsidR="007E4590" w:rsidRPr="007E4590" w:rsidRDefault="007E4590" w:rsidP="007E4590">
      <w:r w:rsidRPr="007E4590">
        <w:t> </w:t>
      </w:r>
    </w:p>
    <w:p w:rsidR="009F32A6" w:rsidRDefault="009F32A6"/>
    <w:sectPr w:rsidR="009F3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90"/>
    <w:rsid w:val="001F0975"/>
    <w:rsid w:val="007E4590"/>
    <w:rsid w:val="009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AE80"/>
  <w15:chartTrackingRefBased/>
  <w15:docId w15:val="{BDFD244D-5BDD-42F3-BE7B-A696A8D5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Минакова Ирина Викторовна</dc:creator>
  <cp:keywords/>
  <dc:description/>
  <cp:lastModifiedBy>Рязанцева Валерия Николаевна</cp:lastModifiedBy>
  <cp:revision>2</cp:revision>
  <dcterms:created xsi:type="dcterms:W3CDTF">2024-02-28T14:24:00Z</dcterms:created>
  <dcterms:modified xsi:type="dcterms:W3CDTF">2024-02-29T10:54:00Z</dcterms:modified>
</cp:coreProperties>
</file>