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01" w:rsidRPr="001A2201" w:rsidRDefault="001A2201" w:rsidP="001A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Новое в законодательстве об исполнительном производстве</w:t>
      </w:r>
    </w:p>
    <w:p w:rsidR="001A2201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Федеральным законом от 24.06.2023 № 263-ФЗ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об исполнительном производстве</w:t>
      </w:r>
      <w:r w:rsidRPr="001A2201">
        <w:rPr>
          <w:rFonts w:ascii="Times New Roman" w:hAnsi="Times New Roman" w:cs="Times New Roman"/>
          <w:sz w:val="28"/>
          <w:szCs w:val="28"/>
        </w:rPr>
        <w:t xml:space="preserve">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</w:t>
      </w:r>
    </w:p>
    <w:p w:rsidR="001A2201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должником требований исполнительного документа либо перечисления взыскателю денежных средств.</w:t>
      </w:r>
    </w:p>
    <w:p w:rsidR="00213313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 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01">
        <w:rPr>
          <w:rFonts w:ascii="Times New Roman" w:hAnsi="Times New Roman" w:cs="Times New Roman"/>
          <w:sz w:val="28"/>
          <w:szCs w:val="28"/>
        </w:rPr>
        <w:t>Изменения вступили в силу с 01.07.2024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201" w:rsidRDefault="001A2201" w:rsidP="001A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201" w:rsidRPr="001A2201" w:rsidRDefault="001A2201" w:rsidP="001A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В.Н. Рязанцева</w:t>
      </w:r>
    </w:p>
    <w:sectPr w:rsidR="001A2201" w:rsidRPr="001A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01"/>
    <w:rsid w:val="001A2201"/>
    <w:rsid w:val="002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2024-08-18T11:22:00Z</dcterms:created>
  <dcterms:modified xsi:type="dcterms:W3CDTF">2024-08-18T11:41:00Z</dcterms:modified>
</cp:coreProperties>
</file>