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СОБРАНИЕ ДЕПУТАТОВ</w:t>
      </w:r>
    </w:p>
    <w:p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ВОРОШНЕВСКОГО СЕЛЬСОВЕТА</w:t>
      </w:r>
    </w:p>
    <w:p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КУРСКОГО РАЙОНА  КУРСКОЙ ОБЛАСТИ</w:t>
      </w:r>
    </w:p>
    <w:p w:rsidR="006857C8" w:rsidRPr="00B846DE" w:rsidRDefault="006857C8" w:rsidP="006857C8">
      <w:pPr>
        <w:jc w:val="both"/>
        <w:rPr>
          <w:rFonts w:ascii="Times New Roman" w:hAnsi="Times New Roman" w:cs="Times New Roman"/>
          <w:b/>
          <w:sz w:val="28"/>
          <w:szCs w:val="28"/>
        </w:rPr>
      </w:pPr>
    </w:p>
    <w:p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РЕШЕНИЕ</w:t>
      </w:r>
    </w:p>
    <w:p w:rsidR="00E67945" w:rsidRDefault="00451691" w:rsidP="00E6794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от </w:t>
      </w:r>
      <w:r w:rsidR="00E67945">
        <w:rPr>
          <w:rFonts w:ascii="Times New Roman" w:hAnsi="Times New Roman" w:cs="Times New Roman"/>
          <w:b/>
          <w:sz w:val="28"/>
          <w:szCs w:val="28"/>
        </w:rPr>
        <w:t>21.07.2020</w:t>
      </w:r>
      <w:r w:rsidR="006857C8" w:rsidRPr="00B846DE">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00E67945">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E67945">
        <w:rPr>
          <w:rFonts w:ascii="Times New Roman" w:hAnsi="Times New Roman" w:cs="Times New Roman"/>
          <w:b/>
          <w:sz w:val="28"/>
          <w:szCs w:val="28"/>
        </w:rPr>
        <w:t>178-6-64</w:t>
      </w:r>
    </w:p>
    <w:p w:rsidR="00451691" w:rsidRDefault="006857C8" w:rsidP="00E67945">
      <w:pPr>
        <w:spacing w:after="0"/>
        <w:jc w:val="both"/>
        <w:rPr>
          <w:rFonts w:ascii="Times New Roman" w:hAnsi="Times New Roman" w:cs="Times New Roman"/>
          <w:sz w:val="28"/>
          <w:szCs w:val="28"/>
        </w:rPr>
      </w:pPr>
      <w:proofErr w:type="spellStart"/>
      <w:r w:rsidRPr="00B846DE">
        <w:rPr>
          <w:rFonts w:ascii="Times New Roman" w:hAnsi="Times New Roman" w:cs="Times New Roman"/>
          <w:sz w:val="28"/>
          <w:szCs w:val="28"/>
        </w:rPr>
        <w:t>д</w:t>
      </w:r>
      <w:proofErr w:type="gramStart"/>
      <w:r w:rsidRPr="00B846DE">
        <w:rPr>
          <w:rFonts w:ascii="Times New Roman" w:hAnsi="Times New Roman" w:cs="Times New Roman"/>
          <w:sz w:val="28"/>
          <w:szCs w:val="28"/>
        </w:rPr>
        <w:t>.В</w:t>
      </w:r>
      <w:proofErr w:type="gramEnd"/>
      <w:r w:rsidRPr="00B846DE">
        <w:rPr>
          <w:rFonts w:ascii="Times New Roman" w:hAnsi="Times New Roman" w:cs="Times New Roman"/>
          <w:sz w:val="28"/>
          <w:szCs w:val="28"/>
        </w:rPr>
        <w:t>орошнево</w:t>
      </w:r>
      <w:proofErr w:type="spellEnd"/>
    </w:p>
    <w:p w:rsidR="00E67945" w:rsidRPr="00B846DE" w:rsidRDefault="00E67945" w:rsidP="00E67945">
      <w:pPr>
        <w:spacing w:after="0"/>
        <w:jc w:val="both"/>
        <w:rPr>
          <w:rFonts w:ascii="Times New Roman" w:hAnsi="Times New Roman" w:cs="Times New Roman"/>
          <w:sz w:val="28"/>
          <w:szCs w:val="28"/>
        </w:rPr>
      </w:pPr>
    </w:p>
    <w:p w:rsidR="00D02CCF" w:rsidRDefault="00D02CCF" w:rsidP="00D02CCF">
      <w:pPr>
        <w:widowControl w:val="0"/>
        <w:autoSpaceDE w:val="0"/>
        <w:autoSpaceDN w:val="0"/>
        <w:adjustRightInd w:val="0"/>
        <w:spacing w:after="0" w:line="240" w:lineRule="auto"/>
        <w:outlineLvl w:val="0"/>
        <w:rPr>
          <w:rFonts w:ascii="Times New Roman" w:hAnsi="Times New Roman" w:cs="Times New Roman"/>
          <w:bCs/>
          <w:sz w:val="28"/>
          <w:szCs w:val="28"/>
        </w:rPr>
      </w:pPr>
      <w:r w:rsidRPr="00D02CCF">
        <w:rPr>
          <w:rFonts w:ascii="Times New Roman" w:hAnsi="Times New Roman" w:cs="Times New Roman"/>
          <w:bCs/>
          <w:sz w:val="28"/>
          <w:szCs w:val="28"/>
        </w:rPr>
        <w:t>Об утверждении Положения о бюджетном процессе</w:t>
      </w:r>
    </w:p>
    <w:p w:rsidR="00D02CCF" w:rsidRPr="00D02CCF" w:rsidRDefault="00596702" w:rsidP="00D02CCF">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в</w:t>
      </w:r>
      <w:bookmarkStart w:id="0" w:name="_GoBack"/>
      <w:bookmarkEnd w:id="0"/>
      <w:r>
        <w:rPr>
          <w:rFonts w:ascii="Times New Roman" w:hAnsi="Times New Roman" w:cs="Times New Roman"/>
          <w:bCs/>
          <w:sz w:val="28"/>
          <w:szCs w:val="28"/>
        </w:rPr>
        <w:t xml:space="preserve"> МО «</w:t>
      </w:r>
      <w:proofErr w:type="spellStart"/>
      <w:r>
        <w:rPr>
          <w:rFonts w:ascii="Times New Roman" w:hAnsi="Times New Roman" w:cs="Times New Roman"/>
          <w:bCs/>
          <w:sz w:val="28"/>
          <w:szCs w:val="28"/>
        </w:rPr>
        <w:t>Ворошневский</w:t>
      </w:r>
      <w:proofErr w:type="spellEnd"/>
      <w:r>
        <w:rPr>
          <w:rFonts w:ascii="Times New Roman" w:hAnsi="Times New Roman" w:cs="Times New Roman"/>
          <w:bCs/>
          <w:sz w:val="28"/>
          <w:szCs w:val="28"/>
        </w:rPr>
        <w:t xml:space="preserve"> </w:t>
      </w:r>
      <w:r w:rsidR="00D02CCF">
        <w:rPr>
          <w:rFonts w:ascii="Times New Roman" w:hAnsi="Times New Roman" w:cs="Times New Roman"/>
          <w:bCs/>
          <w:sz w:val="28"/>
          <w:szCs w:val="28"/>
        </w:rPr>
        <w:t xml:space="preserve"> </w:t>
      </w:r>
      <w:r w:rsidR="00D02CCF" w:rsidRPr="00D02CCF">
        <w:rPr>
          <w:rFonts w:ascii="Times New Roman" w:hAnsi="Times New Roman" w:cs="Times New Roman"/>
          <w:bCs/>
          <w:sz w:val="28"/>
          <w:szCs w:val="28"/>
        </w:rPr>
        <w:t>сельсовет</w:t>
      </w:r>
      <w:r>
        <w:rPr>
          <w:rFonts w:ascii="Times New Roman" w:hAnsi="Times New Roman" w:cs="Times New Roman"/>
          <w:bCs/>
          <w:sz w:val="28"/>
          <w:szCs w:val="28"/>
        </w:rPr>
        <w:t>»</w:t>
      </w:r>
      <w:r w:rsidR="00D02CCF" w:rsidRPr="00D02CCF">
        <w:rPr>
          <w:rFonts w:ascii="Times New Roman" w:hAnsi="Times New Roman" w:cs="Times New Roman"/>
          <w:bCs/>
          <w:sz w:val="28"/>
          <w:szCs w:val="28"/>
        </w:rPr>
        <w:t xml:space="preserve"> Курского района Курской области</w:t>
      </w:r>
    </w:p>
    <w:p w:rsidR="00D02CCF" w:rsidRPr="00DF5BA9" w:rsidRDefault="00D02CCF" w:rsidP="00D02CCF">
      <w:pPr>
        <w:widowControl w:val="0"/>
        <w:autoSpaceDE w:val="0"/>
        <w:autoSpaceDN w:val="0"/>
        <w:adjustRightInd w:val="0"/>
        <w:spacing w:after="0" w:line="240" w:lineRule="auto"/>
        <w:jc w:val="center"/>
        <w:outlineLvl w:val="0"/>
        <w:rPr>
          <w:rFonts w:ascii="Arial" w:hAnsi="Arial" w:cs="Arial"/>
          <w:b/>
          <w:bCs/>
        </w:rPr>
      </w:pPr>
    </w:p>
    <w:p w:rsidR="00D02CCF" w:rsidRPr="00D02CCF" w:rsidRDefault="0081717B" w:rsidP="00D02CCF">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B846DE">
        <w:rPr>
          <w:rFonts w:ascii="Times New Roman" w:hAnsi="Times New Roman" w:cs="Times New Roman"/>
          <w:sz w:val="28"/>
          <w:szCs w:val="28"/>
        </w:rPr>
        <w:tab/>
      </w:r>
      <w:proofErr w:type="gramStart"/>
      <w:r w:rsidR="00D02CCF" w:rsidRPr="00D02CCF">
        <w:rPr>
          <w:rFonts w:ascii="Times New Roman" w:hAnsi="Times New Roman" w:cs="Times New Roman"/>
          <w:bCs/>
          <w:sz w:val="28"/>
          <w:szCs w:val="28"/>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E67945">
        <w:rPr>
          <w:rFonts w:ascii="Times New Roman" w:hAnsi="Times New Roman" w:cs="Times New Roman"/>
          <w:bCs/>
          <w:sz w:val="28"/>
          <w:szCs w:val="28"/>
        </w:rPr>
        <w:t xml:space="preserve"> </w:t>
      </w:r>
      <w:r w:rsidR="00D02CCF" w:rsidRPr="00D02CCF">
        <w:rPr>
          <w:rFonts w:ascii="Times New Roman" w:hAnsi="Times New Roman" w:cs="Times New Roman"/>
          <w:bCs/>
          <w:sz w:val="28"/>
          <w:szCs w:val="28"/>
        </w:rPr>
        <w:t xml:space="preserve"> Уставом муниципального образования «</w:t>
      </w:r>
      <w:proofErr w:type="spellStart"/>
      <w:r w:rsidR="00D02CCF">
        <w:rPr>
          <w:rFonts w:ascii="Times New Roman" w:hAnsi="Times New Roman" w:cs="Times New Roman"/>
          <w:bCs/>
          <w:sz w:val="28"/>
          <w:szCs w:val="28"/>
        </w:rPr>
        <w:t>Ворошневский</w:t>
      </w:r>
      <w:proofErr w:type="spellEnd"/>
      <w:r w:rsidR="00D02CCF" w:rsidRPr="00D02CCF">
        <w:rPr>
          <w:rFonts w:ascii="Times New Roman" w:hAnsi="Times New Roman" w:cs="Times New Roman"/>
          <w:bCs/>
          <w:sz w:val="28"/>
          <w:szCs w:val="28"/>
        </w:rPr>
        <w:t xml:space="preserve"> сельсовет» Курского района</w:t>
      </w:r>
      <w:proofErr w:type="gramEnd"/>
      <w:r w:rsidR="00D02CCF" w:rsidRPr="00D02CCF">
        <w:rPr>
          <w:rFonts w:ascii="Times New Roman" w:hAnsi="Times New Roman" w:cs="Times New Roman"/>
          <w:bCs/>
          <w:sz w:val="28"/>
          <w:szCs w:val="28"/>
        </w:rPr>
        <w:t xml:space="preserve"> Курской области</w:t>
      </w:r>
      <w:r w:rsidR="00E67945">
        <w:rPr>
          <w:rFonts w:ascii="Times New Roman" w:hAnsi="Times New Roman" w:cs="Times New Roman"/>
          <w:bCs/>
          <w:sz w:val="28"/>
          <w:szCs w:val="28"/>
        </w:rPr>
        <w:t xml:space="preserve"> и</w:t>
      </w:r>
      <w:r w:rsidR="00E561BD">
        <w:rPr>
          <w:rFonts w:ascii="Times New Roman" w:hAnsi="Times New Roman" w:cs="Times New Roman"/>
          <w:bCs/>
          <w:sz w:val="28"/>
          <w:szCs w:val="28"/>
        </w:rPr>
        <w:t>,</w:t>
      </w:r>
      <w:r w:rsidR="00E67945">
        <w:rPr>
          <w:rFonts w:ascii="Times New Roman" w:hAnsi="Times New Roman" w:cs="Times New Roman"/>
          <w:bCs/>
          <w:sz w:val="28"/>
          <w:szCs w:val="28"/>
        </w:rPr>
        <w:t xml:space="preserve"> рассмотрев протест прокуратуры Курского района Курской области</w:t>
      </w:r>
      <w:r w:rsidR="00D02CCF" w:rsidRPr="00D02CCF">
        <w:rPr>
          <w:rFonts w:ascii="Times New Roman" w:hAnsi="Times New Roman" w:cs="Times New Roman"/>
          <w:bCs/>
          <w:sz w:val="28"/>
          <w:szCs w:val="28"/>
        </w:rPr>
        <w:t xml:space="preserve">, Собрание депутатов </w:t>
      </w:r>
      <w:proofErr w:type="spellStart"/>
      <w:r w:rsidR="00D02CCF">
        <w:rPr>
          <w:rFonts w:ascii="Times New Roman" w:hAnsi="Times New Roman" w:cs="Times New Roman"/>
          <w:bCs/>
          <w:sz w:val="28"/>
          <w:szCs w:val="28"/>
        </w:rPr>
        <w:t>Ворошневского</w:t>
      </w:r>
      <w:proofErr w:type="spellEnd"/>
      <w:r w:rsidR="00D02CCF" w:rsidRPr="00D02CCF">
        <w:rPr>
          <w:rFonts w:ascii="Times New Roman" w:hAnsi="Times New Roman" w:cs="Times New Roman"/>
          <w:bCs/>
          <w:sz w:val="28"/>
          <w:szCs w:val="28"/>
        </w:rPr>
        <w:t xml:space="preserve"> сельсовета Курского района Курской области</w:t>
      </w:r>
    </w:p>
    <w:p w:rsidR="00D02CCF" w:rsidRDefault="00D02CCF" w:rsidP="0081717B">
      <w:pPr>
        <w:jc w:val="both"/>
        <w:rPr>
          <w:rFonts w:ascii="Times New Roman" w:hAnsi="Times New Roman" w:cs="Times New Roman"/>
          <w:b/>
          <w:sz w:val="28"/>
          <w:szCs w:val="28"/>
        </w:rPr>
      </w:pPr>
    </w:p>
    <w:p w:rsidR="00451691" w:rsidRPr="00B846DE" w:rsidRDefault="0081717B" w:rsidP="0081717B">
      <w:pPr>
        <w:jc w:val="both"/>
        <w:rPr>
          <w:rFonts w:ascii="Times New Roman" w:hAnsi="Times New Roman" w:cs="Times New Roman"/>
          <w:b/>
          <w:sz w:val="28"/>
          <w:szCs w:val="28"/>
        </w:rPr>
      </w:pPr>
      <w:r w:rsidRPr="00B846DE">
        <w:rPr>
          <w:rFonts w:ascii="Times New Roman" w:hAnsi="Times New Roman" w:cs="Times New Roman"/>
          <w:b/>
          <w:sz w:val="28"/>
          <w:szCs w:val="28"/>
        </w:rPr>
        <w:t>РЕШИЛО:</w:t>
      </w:r>
    </w:p>
    <w:p w:rsidR="00D02CCF" w:rsidRPr="00D02CCF" w:rsidRDefault="00D02CCF" w:rsidP="00D02CCF">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D02CCF">
        <w:rPr>
          <w:rFonts w:ascii="Times New Roman" w:hAnsi="Times New Roman" w:cs="Times New Roman"/>
          <w:bCs/>
          <w:sz w:val="28"/>
          <w:szCs w:val="28"/>
        </w:rPr>
        <w:t xml:space="preserve">1. Утвердить Положение о бюджетном процессе </w:t>
      </w:r>
      <w:r w:rsidR="003E0DF5">
        <w:rPr>
          <w:rFonts w:ascii="Times New Roman" w:hAnsi="Times New Roman" w:cs="Times New Roman"/>
          <w:bCs/>
          <w:sz w:val="28"/>
          <w:szCs w:val="28"/>
        </w:rPr>
        <w:t>в МО «</w:t>
      </w:r>
      <w:proofErr w:type="spellStart"/>
      <w:r>
        <w:rPr>
          <w:rFonts w:ascii="Times New Roman" w:hAnsi="Times New Roman" w:cs="Times New Roman"/>
          <w:bCs/>
          <w:sz w:val="28"/>
          <w:szCs w:val="28"/>
        </w:rPr>
        <w:t>Ворошневск</w:t>
      </w:r>
      <w:r w:rsidR="003E0DF5">
        <w:rPr>
          <w:rFonts w:ascii="Times New Roman" w:hAnsi="Times New Roman" w:cs="Times New Roman"/>
          <w:bCs/>
          <w:sz w:val="28"/>
          <w:szCs w:val="28"/>
        </w:rPr>
        <w:t>ий</w:t>
      </w:r>
      <w:proofErr w:type="spellEnd"/>
      <w:r w:rsidRPr="00D02CCF">
        <w:rPr>
          <w:rFonts w:ascii="Times New Roman" w:hAnsi="Times New Roman" w:cs="Times New Roman"/>
          <w:bCs/>
          <w:sz w:val="28"/>
          <w:szCs w:val="28"/>
        </w:rPr>
        <w:t xml:space="preserve"> сельсовет</w:t>
      </w:r>
      <w:r w:rsidR="003E0DF5">
        <w:rPr>
          <w:rFonts w:ascii="Times New Roman" w:hAnsi="Times New Roman" w:cs="Times New Roman"/>
          <w:bCs/>
          <w:sz w:val="28"/>
          <w:szCs w:val="28"/>
        </w:rPr>
        <w:t xml:space="preserve">» </w:t>
      </w:r>
      <w:r w:rsidRPr="00D02CCF">
        <w:rPr>
          <w:rFonts w:ascii="Times New Roman" w:hAnsi="Times New Roman" w:cs="Times New Roman"/>
          <w:bCs/>
          <w:sz w:val="28"/>
          <w:szCs w:val="28"/>
        </w:rPr>
        <w:t xml:space="preserve"> Курского района Курской области в новой редакции.</w:t>
      </w:r>
    </w:p>
    <w:p w:rsidR="00D02CCF" w:rsidRPr="00D02CCF" w:rsidRDefault="00D02CCF" w:rsidP="00EA7DB1">
      <w:pPr>
        <w:spacing w:after="0"/>
        <w:jc w:val="both"/>
        <w:rPr>
          <w:rFonts w:ascii="Times New Roman" w:hAnsi="Times New Roman" w:cs="Times New Roman"/>
          <w:bCs/>
          <w:sz w:val="28"/>
          <w:szCs w:val="28"/>
        </w:rPr>
      </w:pPr>
      <w:r w:rsidRPr="00D02CCF">
        <w:rPr>
          <w:rFonts w:ascii="Times New Roman" w:hAnsi="Times New Roman" w:cs="Times New Roman"/>
          <w:bCs/>
          <w:sz w:val="28"/>
          <w:szCs w:val="28"/>
        </w:rPr>
        <w:t xml:space="preserve">2. Решение Собрания депутатов </w:t>
      </w:r>
      <w:proofErr w:type="spellStart"/>
      <w:r>
        <w:rPr>
          <w:rFonts w:ascii="Times New Roman" w:hAnsi="Times New Roman" w:cs="Times New Roman"/>
          <w:bCs/>
          <w:sz w:val="28"/>
          <w:szCs w:val="28"/>
        </w:rPr>
        <w:t>Ворошневского</w:t>
      </w:r>
      <w:proofErr w:type="spellEnd"/>
      <w:r w:rsidRPr="00D02CCF">
        <w:rPr>
          <w:rFonts w:ascii="Times New Roman" w:hAnsi="Times New Roman" w:cs="Times New Roman"/>
          <w:bCs/>
          <w:sz w:val="28"/>
          <w:szCs w:val="28"/>
        </w:rPr>
        <w:t xml:space="preserve"> сельсовета Курского района Курской области от 19 </w:t>
      </w:r>
      <w:r>
        <w:rPr>
          <w:rFonts w:ascii="Times New Roman" w:hAnsi="Times New Roman" w:cs="Times New Roman"/>
          <w:bCs/>
          <w:sz w:val="28"/>
          <w:szCs w:val="28"/>
        </w:rPr>
        <w:t xml:space="preserve">ноября </w:t>
      </w:r>
      <w:r w:rsidRPr="00D02CCF">
        <w:rPr>
          <w:rFonts w:ascii="Times New Roman" w:hAnsi="Times New Roman" w:cs="Times New Roman"/>
          <w:bCs/>
          <w:sz w:val="28"/>
          <w:szCs w:val="28"/>
        </w:rPr>
        <w:t>201</w:t>
      </w:r>
      <w:r>
        <w:rPr>
          <w:rFonts w:ascii="Times New Roman" w:hAnsi="Times New Roman" w:cs="Times New Roman"/>
          <w:bCs/>
          <w:sz w:val="28"/>
          <w:szCs w:val="28"/>
        </w:rPr>
        <w:t>2</w:t>
      </w:r>
      <w:r w:rsidRPr="00D02CCF">
        <w:rPr>
          <w:rFonts w:ascii="Times New Roman" w:hAnsi="Times New Roman" w:cs="Times New Roman"/>
          <w:bCs/>
          <w:sz w:val="28"/>
          <w:szCs w:val="28"/>
        </w:rPr>
        <w:t xml:space="preserve"> года № </w:t>
      </w:r>
      <w:r>
        <w:rPr>
          <w:rFonts w:ascii="Times New Roman" w:hAnsi="Times New Roman" w:cs="Times New Roman"/>
          <w:bCs/>
          <w:sz w:val="28"/>
          <w:szCs w:val="28"/>
        </w:rPr>
        <w:t>39</w:t>
      </w:r>
      <w:r w:rsidRPr="00D02CCF">
        <w:rPr>
          <w:rFonts w:ascii="Times New Roman" w:hAnsi="Times New Roman" w:cs="Times New Roman"/>
          <w:bCs/>
          <w:sz w:val="28"/>
          <w:szCs w:val="28"/>
        </w:rPr>
        <w:t>-5-</w:t>
      </w:r>
      <w:r>
        <w:rPr>
          <w:rFonts w:ascii="Times New Roman" w:hAnsi="Times New Roman" w:cs="Times New Roman"/>
          <w:bCs/>
          <w:sz w:val="28"/>
          <w:szCs w:val="28"/>
        </w:rPr>
        <w:t>13</w:t>
      </w:r>
      <w:r w:rsidRPr="00D02CCF">
        <w:rPr>
          <w:rFonts w:ascii="Times New Roman" w:hAnsi="Times New Roman" w:cs="Times New Roman"/>
          <w:bCs/>
          <w:sz w:val="28"/>
          <w:szCs w:val="28"/>
        </w:rPr>
        <w:t xml:space="preserve"> «</w:t>
      </w:r>
      <w:r w:rsidRPr="00D32C04">
        <w:rPr>
          <w:rFonts w:ascii="Times New Roman" w:hAnsi="Times New Roman" w:cs="Times New Roman"/>
          <w:sz w:val="28"/>
          <w:szCs w:val="28"/>
        </w:rPr>
        <w:t>Об утверждении Положения о бюджетном</w:t>
      </w:r>
      <w:r>
        <w:rPr>
          <w:rFonts w:ascii="Times New Roman" w:hAnsi="Times New Roman" w:cs="Times New Roman"/>
          <w:sz w:val="28"/>
          <w:szCs w:val="28"/>
        </w:rPr>
        <w:t xml:space="preserve"> </w:t>
      </w:r>
      <w:r w:rsidRPr="00D32C04">
        <w:rPr>
          <w:rFonts w:ascii="Times New Roman" w:hAnsi="Times New Roman" w:cs="Times New Roman"/>
          <w:sz w:val="28"/>
          <w:szCs w:val="28"/>
        </w:rPr>
        <w:t>процессе в МО «</w:t>
      </w:r>
      <w:proofErr w:type="spellStart"/>
      <w:r w:rsidRPr="00D32C04">
        <w:rPr>
          <w:rFonts w:ascii="Times New Roman" w:hAnsi="Times New Roman" w:cs="Times New Roman"/>
          <w:sz w:val="28"/>
          <w:szCs w:val="28"/>
        </w:rPr>
        <w:t>Ворошневский</w:t>
      </w:r>
      <w:proofErr w:type="spellEnd"/>
      <w:r w:rsidRPr="00D32C04">
        <w:rPr>
          <w:rFonts w:ascii="Times New Roman" w:hAnsi="Times New Roman" w:cs="Times New Roman"/>
          <w:sz w:val="28"/>
          <w:szCs w:val="28"/>
        </w:rPr>
        <w:t xml:space="preserve"> сельсовет» Курского района</w:t>
      </w:r>
      <w:r w:rsidR="00EA7DB1">
        <w:rPr>
          <w:rFonts w:ascii="Times New Roman" w:hAnsi="Times New Roman" w:cs="Times New Roman"/>
          <w:sz w:val="28"/>
          <w:szCs w:val="28"/>
        </w:rPr>
        <w:t xml:space="preserve"> </w:t>
      </w:r>
      <w:r w:rsidRPr="00D32C04">
        <w:rPr>
          <w:rFonts w:ascii="Times New Roman" w:hAnsi="Times New Roman" w:cs="Times New Roman"/>
          <w:sz w:val="28"/>
          <w:szCs w:val="28"/>
        </w:rPr>
        <w:t>Курской области</w:t>
      </w:r>
      <w:r w:rsidRPr="00D02CCF">
        <w:rPr>
          <w:rFonts w:ascii="Times New Roman" w:hAnsi="Times New Roman" w:cs="Times New Roman"/>
          <w:bCs/>
          <w:sz w:val="28"/>
          <w:szCs w:val="28"/>
        </w:rPr>
        <w:t>» признать утратившими силу.</w:t>
      </w:r>
    </w:p>
    <w:p w:rsidR="00D02CCF" w:rsidRPr="00D02CCF" w:rsidRDefault="00790709" w:rsidP="00D02CCF">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3</w:t>
      </w:r>
      <w:r w:rsidR="00D02CCF" w:rsidRPr="00D02CCF">
        <w:rPr>
          <w:rFonts w:ascii="Times New Roman" w:hAnsi="Times New Roman" w:cs="Times New Roman"/>
          <w:sz w:val="28"/>
          <w:szCs w:val="28"/>
        </w:rPr>
        <w:t>. Настоящее решение вступает в силу с момента подписания, Данное решение подлежит размещению на официальном сайте в сети Интернет.</w:t>
      </w:r>
    </w:p>
    <w:p w:rsidR="00D02CCF" w:rsidRPr="00DF5BA9" w:rsidRDefault="00D02CCF" w:rsidP="00D02CCF">
      <w:pPr>
        <w:widowControl w:val="0"/>
        <w:autoSpaceDE w:val="0"/>
        <w:autoSpaceDN w:val="0"/>
        <w:adjustRightInd w:val="0"/>
        <w:spacing w:after="0" w:line="240" w:lineRule="auto"/>
        <w:jc w:val="center"/>
        <w:outlineLvl w:val="0"/>
        <w:rPr>
          <w:rFonts w:ascii="Arial" w:hAnsi="Arial" w:cs="Arial"/>
          <w:bCs/>
          <w:sz w:val="24"/>
          <w:szCs w:val="24"/>
        </w:rPr>
      </w:pPr>
    </w:p>
    <w:p w:rsidR="00451691" w:rsidRDefault="00451691" w:rsidP="00D02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451691" w:rsidRDefault="00451691" w:rsidP="00D02CC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rsidR="00451691" w:rsidRDefault="00451691" w:rsidP="00D02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Курского района                                                                      </w:t>
      </w:r>
      <w:proofErr w:type="spellStart"/>
      <w:r>
        <w:rPr>
          <w:rFonts w:ascii="Times New Roman" w:hAnsi="Times New Roman" w:cs="Times New Roman"/>
          <w:sz w:val="28"/>
          <w:szCs w:val="28"/>
        </w:rPr>
        <w:t>К.Н.</w:t>
      </w:r>
      <w:proofErr w:type="gramStart"/>
      <w:r>
        <w:rPr>
          <w:rFonts w:ascii="Times New Roman" w:hAnsi="Times New Roman" w:cs="Times New Roman"/>
          <w:sz w:val="28"/>
          <w:szCs w:val="28"/>
        </w:rPr>
        <w:t>Вялых</w:t>
      </w:r>
      <w:proofErr w:type="spellEnd"/>
      <w:proofErr w:type="gramEnd"/>
    </w:p>
    <w:p w:rsidR="00D02CCF" w:rsidRDefault="00D02CCF" w:rsidP="00D02CCF">
      <w:pPr>
        <w:spacing w:after="0" w:line="240" w:lineRule="auto"/>
        <w:jc w:val="both"/>
        <w:rPr>
          <w:rFonts w:ascii="Times New Roman" w:hAnsi="Times New Roman" w:cs="Times New Roman"/>
          <w:sz w:val="28"/>
          <w:szCs w:val="28"/>
        </w:rPr>
      </w:pPr>
    </w:p>
    <w:p w:rsidR="00451691" w:rsidRDefault="00451691" w:rsidP="00EA7D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Н.С.Тарасов</w:t>
      </w:r>
      <w:proofErr w:type="spellEnd"/>
    </w:p>
    <w:p w:rsidR="00451691" w:rsidRDefault="00451691" w:rsidP="00EA7DB1">
      <w:pPr>
        <w:spacing w:after="0" w:line="240" w:lineRule="auto"/>
        <w:rPr>
          <w:rFonts w:ascii="Times New Roman" w:hAnsi="Times New Roman" w:cs="Times New Roman"/>
          <w:sz w:val="28"/>
          <w:szCs w:val="28"/>
        </w:rPr>
      </w:pPr>
      <w:r>
        <w:rPr>
          <w:rFonts w:ascii="Times New Roman" w:hAnsi="Times New Roman" w:cs="Times New Roman"/>
          <w:sz w:val="28"/>
          <w:szCs w:val="28"/>
        </w:rPr>
        <w:t>Курского района</w:t>
      </w:r>
    </w:p>
    <w:p w:rsidR="00790709" w:rsidRDefault="00790709" w:rsidP="00EA7DB1">
      <w:pPr>
        <w:spacing w:after="0" w:line="240" w:lineRule="auto"/>
        <w:rPr>
          <w:rFonts w:ascii="Times New Roman" w:hAnsi="Times New Roman" w:cs="Times New Roman"/>
          <w:sz w:val="28"/>
          <w:szCs w:val="28"/>
        </w:rPr>
      </w:pPr>
    </w:p>
    <w:p w:rsidR="00790709" w:rsidRDefault="00790709" w:rsidP="00EA7DB1">
      <w:pPr>
        <w:spacing w:after="0" w:line="240" w:lineRule="auto"/>
        <w:rPr>
          <w:rFonts w:ascii="Times New Roman" w:hAnsi="Times New Roman" w:cs="Times New Roman"/>
          <w:sz w:val="28"/>
          <w:szCs w:val="28"/>
        </w:rPr>
      </w:pPr>
    </w:p>
    <w:p w:rsidR="00790709" w:rsidRDefault="00790709" w:rsidP="00EA7DB1">
      <w:pPr>
        <w:spacing w:after="0" w:line="240" w:lineRule="auto"/>
        <w:rPr>
          <w:rFonts w:ascii="Times New Roman" w:hAnsi="Times New Roman" w:cs="Times New Roman"/>
          <w:sz w:val="28"/>
          <w:szCs w:val="28"/>
        </w:rPr>
      </w:pPr>
    </w:p>
    <w:p w:rsidR="00790709" w:rsidRDefault="0079070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lastRenderedPageBreak/>
        <w:t>Утверждено</w:t>
      </w: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Решением Собрания  депутатов </w:t>
      </w: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roofErr w:type="spellStart"/>
      <w:r w:rsidRPr="00EA7DB1">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Курского района Курской области</w:t>
      </w:r>
    </w:p>
    <w:p w:rsidR="00EA7DB1" w:rsidRDefault="00EA7DB1"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от </w:t>
      </w:r>
      <w:r w:rsidR="00E561BD">
        <w:rPr>
          <w:rFonts w:ascii="Times New Roman" w:hAnsi="Times New Roman" w:cs="Times New Roman"/>
          <w:bCs/>
          <w:sz w:val="28"/>
          <w:szCs w:val="28"/>
        </w:rPr>
        <w:t>21.07.2020</w:t>
      </w:r>
      <w:r w:rsidRPr="00EA7DB1">
        <w:rPr>
          <w:rFonts w:ascii="Times New Roman" w:hAnsi="Times New Roman" w:cs="Times New Roman"/>
          <w:bCs/>
          <w:sz w:val="28"/>
          <w:szCs w:val="28"/>
        </w:rPr>
        <w:t xml:space="preserve"> г. № </w:t>
      </w:r>
      <w:r w:rsidR="00E561BD">
        <w:rPr>
          <w:rFonts w:ascii="Times New Roman" w:hAnsi="Times New Roman" w:cs="Times New Roman"/>
          <w:bCs/>
          <w:sz w:val="28"/>
          <w:szCs w:val="28"/>
        </w:rPr>
        <w:t>178-6-64</w:t>
      </w:r>
    </w:p>
    <w:p w:rsidR="00E561BD" w:rsidRPr="00EA7DB1" w:rsidRDefault="00E561BD"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ПОЛОЖЕНИЕ</w:t>
      </w:r>
    </w:p>
    <w:p w:rsidR="003E0DF5"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о бюджетном процессе</w:t>
      </w:r>
      <w:r w:rsidR="003E0DF5">
        <w:rPr>
          <w:rFonts w:ascii="Times New Roman" w:hAnsi="Times New Roman" w:cs="Times New Roman"/>
          <w:b/>
          <w:bCs/>
          <w:sz w:val="28"/>
          <w:szCs w:val="28"/>
        </w:rPr>
        <w:t xml:space="preserve"> в МО «</w:t>
      </w:r>
      <w:proofErr w:type="spellStart"/>
      <w:r>
        <w:rPr>
          <w:rFonts w:ascii="Times New Roman" w:hAnsi="Times New Roman" w:cs="Times New Roman"/>
          <w:b/>
          <w:bCs/>
          <w:sz w:val="28"/>
          <w:szCs w:val="28"/>
        </w:rPr>
        <w:t>Ворошневск</w:t>
      </w:r>
      <w:r w:rsidR="003E0DF5">
        <w:rPr>
          <w:rFonts w:ascii="Times New Roman" w:hAnsi="Times New Roman" w:cs="Times New Roman"/>
          <w:b/>
          <w:bCs/>
          <w:sz w:val="28"/>
          <w:szCs w:val="28"/>
        </w:rPr>
        <w:t>ий</w:t>
      </w:r>
      <w:proofErr w:type="spellEnd"/>
      <w:r w:rsidRPr="00EA7DB1">
        <w:rPr>
          <w:rFonts w:ascii="Times New Roman" w:hAnsi="Times New Roman" w:cs="Times New Roman"/>
          <w:b/>
          <w:bCs/>
          <w:sz w:val="28"/>
          <w:szCs w:val="28"/>
        </w:rPr>
        <w:t xml:space="preserve"> сельсовет</w:t>
      </w:r>
      <w:r w:rsidR="003E0DF5">
        <w:rPr>
          <w:rFonts w:ascii="Times New Roman" w:hAnsi="Times New Roman" w:cs="Times New Roman"/>
          <w:b/>
          <w:bCs/>
          <w:sz w:val="28"/>
          <w:szCs w:val="28"/>
        </w:rPr>
        <w:t>»</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 Курского района Курской области </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1.ОБЩИЕ ПОЛОЖЕНИЯ</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 w:name="Par27"/>
      <w:bookmarkEnd w:id="1"/>
      <w:r w:rsidRPr="00EA7DB1">
        <w:rPr>
          <w:rFonts w:ascii="Times New Roman" w:hAnsi="Times New Roman" w:cs="Times New Roman"/>
          <w:b/>
          <w:sz w:val="28"/>
          <w:szCs w:val="28"/>
        </w:rPr>
        <w:t>Статья 1. Правоотношения, регулируемые Положением о бюджетном процессе</w:t>
      </w:r>
      <w:r w:rsidR="003E0DF5">
        <w:rPr>
          <w:rFonts w:ascii="Times New Roman" w:hAnsi="Times New Roman" w:cs="Times New Roman"/>
          <w:b/>
          <w:sz w:val="28"/>
          <w:szCs w:val="28"/>
        </w:rPr>
        <w:t xml:space="preserve"> в МО «</w:t>
      </w:r>
      <w:proofErr w:type="spellStart"/>
      <w:r>
        <w:rPr>
          <w:rFonts w:ascii="Times New Roman" w:hAnsi="Times New Roman" w:cs="Times New Roman"/>
          <w:b/>
          <w:sz w:val="28"/>
          <w:szCs w:val="28"/>
        </w:rPr>
        <w:t>Ворошневск</w:t>
      </w:r>
      <w:r w:rsidR="003E0DF5">
        <w:rPr>
          <w:rFonts w:ascii="Times New Roman" w:hAnsi="Times New Roman" w:cs="Times New Roman"/>
          <w:b/>
          <w:sz w:val="28"/>
          <w:szCs w:val="28"/>
        </w:rPr>
        <w:t>ий</w:t>
      </w:r>
      <w:proofErr w:type="spellEnd"/>
      <w:r w:rsidRPr="00EA7DB1">
        <w:rPr>
          <w:rFonts w:ascii="Times New Roman" w:hAnsi="Times New Roman" w:cs="Times New Roman"/>
          <w:b/>
          <w:sz w:val="28"/>
          <w:szCs w:val="28"/>
        </w:rPr>
        <w:t xml:space="preserve"> сельсовет</w:t>
      </w:r>
      <w:r w:rsidR="003E0DF5">
        <w:rPr>
          <w:rFonts w:ascii="Times New Roman" w:hAnsi="Times New Roman" w:cs="Times New Roman"/>
          <w:b/>
          <w:sz w:val="28"/>
          <w:szCs w:val="28"/>
        </w:rPr>
        <w:t>»</w:t>
      </w:r>
      <w:r w:rsidRPr="00EA7DB1">
        <w:rPr>
          <w:rFonts w:ascii="Times New Roman" w:hAnsi="Times New Roman" w:cs="Times New Roman"/>
          <w:b/>
          <w:sz w:val="28"/>
          <w:szCs w:val="28"/>
        </w:rPr>
        <w:t xml:space="preserve">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Настоящее Положение о бюджетном процессе </w:t>
      </w:r>
      <w:r w:rsidR="003E0DF5">
        <w:rPr>
          <w:rFonts w:ascii="Times New Roman" w:hAnsi="Times New Roman" w:cs="Times New Roman"/>
          <w:sz w:val="28"/>
          <w:szCs w:val="28"/>
        </w:rPr>
        <w:t>в МО «</w:t>
      </w:r>
      <w:proofErr w:type="spellStart"/>
      <w:r>
        <w:rPr>
          <w:rFonts w:ascii="Times New Roman" w:hAnsi="Times New Roman" w:cs="Times New Roman"/>
          <w:sz w:val="28"/>
          <w:szCs w:val="28"/>
        </w:rPr>
        <w:t>Ворошневск</w:t>
      </w:r>
      <w:r w:rsidR="003E0DF5">
        <w:rPr>
          <w:rFonts w:ascii="Times New Roman" w:hAnsi="Times New Roman" w:cs="Times New Roman"/>
          <w:sz w:val="28"/>
          <w:szCs w:val="28"/>
        </w:rPr>
        <w:t>ий</w:t>
      </w:r>
      <w:proofErr w:type="spellEnd"/>
      <w:r w:rsidRPr="00EA7DB1">
        <w:rPr>
          <w:rFonts w:ascii="Times New Roman" w:hAnsi="Times New Roman" w:cs="Times New Roman"/>
          <w:sz w:val="28"/>
          <w:szCs w:val="28"/>
        </w:rPr>
        <w:t xml:space="preserve"> сельсовет</w:t>
      </w:r>
      <w:r w:rsidR="003E0DF5">
        <w:rPr>
          <w:rFonts w:ascii="Times New Roman" w:hAnsi="Times New Roman" w:cs="Times New Roman"/>
          <w:sz w:val="28"/>
          <w:szCs w:val="28"/>
        </w:rPr>
        <w:t>»</w:t>
      </w:r>
      <w:r w:rsidRPr="00EA7DB1">
        <w:rPr>
          <w:rFonts w:ascii="Times New Roman" w:hAnsi="Times New Roman" w:cs="Times New Roman"/>
          <w:sz w:val="28"/>
          <w:szCs w:val="28"/>
        </w:rPr>
        <w:t xml:space="preserve"> Курского района Курской области (далее - Положение) регулирует деятельность органа местного самоуправления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утверждению и исполнению бюджета</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roofErr w:type="gramStart"/>
      <w:r w:rsidRPr="00EA7DB1">
        <w:rPr>
          <w:rFonts w:ascii="Times New Roman" w:hAnsi="Times New Roman" w:cs="Times New Roman"/>
          <w:sz w:val="28"/>
          <w:szCs w:val="28"/>
        </w:rPr>
        <w:t>контролю за</w:t>
      </w:r>
      <w:proofErr w:type="gramEnd"/>
      <w:r w:rsidRPr="00EA7DB1">
        <w:rPr>
          <w:rFonts w:ascii="Times New Roman" w:hAnsi="Times New Roman" w:cs="Times New Roman"/>
          <w:sz w:val="28"/>
          <w:szCs w:val="28"/>
        </w:rPr>
        <w:t xml:space="preserve"> их исполнением, осуществлению бюджетного учета, составлению, рассмотрению и утверждению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 w:name="Par32"/>
      <w:bookmarkEnd w:id="2"/>
      <w:r w:rsidRPr="00EA7DB1">
        <w:rPr>
          <w:rFonts w:ascii="Times New Roman" w:hAnsi="Times New Roman" w:cs="Times New Roman"/>
          <w:b/>
          <w:sz w:val="28"/>
          <w:szCs w:val="28"/>
        </w:rPr>
        <w:t xml:space="preserve">Статья 2. Бюджетное законодательство </w:t>
      </w:r>
      <w:proofErr w:type="spellStart"/>
      <w:r>
        <w:rPr>
          <w:rFonts w:ascii="Times New Roman" w:hAnsi="Times New Roman" w:cs="Times New Roman"/>
          <w:b/>
          <w:sz w:val="28"/>
          <w:szCs w:val="28"/>
        </w:rPr>
        <w:t>Ворошневского</w:t>
      </w:r>
      <w:r w:rsidRPr="00EA7DB1">
        <w:rPr>
          <w:rFonts w:ascii="Times New Roman" w:hAnsi="Times New Roman" w:cs="Times New Roman"/>
          <w:b/>
          <w:sz w:val="28"/>
          <w:szCs w:val="28"/>
        </w:rPr>
        <w:t>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Бюджетные правоотношения в </w:t>
      </w:r>
      <w:proofErr w:type="spellStart"/>
      <w:r>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40"/>
      <w:bookmarkEnd w:id="3"/>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3. Основные понятия и термины, используемые в настоящем Положении.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12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В настоящем Положении применяются следующие понятия и термины: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доходы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расходы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дефицит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превышение расходов местного бюджета над его доходами;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профицит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превышение доходов местного бюджета над его расходами;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EA7DB1">
        <w:rPr>
          <w:rFonts w:ascii="Times New Roman" w:hAnsi="Times New Roman" w:cs="Times New Roman"/>
          <w:sz w:val="28"/>
          <w:szCs w:val="28"/>
        </w:rPr>
        <w:t>контролю за</w:t>
      </w:r>
      <w:proofErr w:type="gramEnd"/>
      <w:r w:rsidRPr="00EA7DB1">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бюджетные обязательства - расходные обязательства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подлежащие исполнению в соответствующем финансовом году;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кассовое обслуживание исполнения бюджета - проведение и учет операций по кассовым поступлениям в местный бюджет и кассовым выплатам из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единый счет бюджета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орган, осуществляющий составление и организацию исполнения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главный распорядитель бюджетных средств местного бюджета </w:t>
      </w:r>
      <w:proofErr w:type="gramStart"/>
      <w:r w:rsidRPr="00EA7DB1">
        <w:rPr>
          <w:rFonts w:ascii="Times New Roman" w:hAnsi="Times New Roman" w:cs="Times New Roman"/>
          <w:sz w:val="28"/>
          <w:szCs w:val="28"/>
        </w:rPr>
        <w:t>–о</w:t>
      </w:r>
      <w:proofErr w:type="gramEnd"/>
      <w:r w:rsidRPr="00EA7DB1">
        <w:rPr>
          <w:rFonts w:ascii="Times New Roman" w:hAnsi="Times New Roman" w:cs="Times New Roman"/>
          <w:sz w:val="28"/>
          <w:szCs w:val="28"/>
        </w:rPr>
        <w:t xml:space="preserve">рган местного самоуправления, указанный в ведомственной структуре расходов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счет средств местного бюджета;</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w:t>
      </w: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источников финансирования дефицита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очередной финансовый год - год, следующий за текущим финансовым годом;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плановый период - два финансовых года, следующие за очередным финансовым годом;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отчетный финансовый год - год, предшествующий текущему финансовому году;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7"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bookmarkStart w:id="4" w:name="Par56"/>
      <w:bookmarkEnd w:id="4"/>
      <w:r w:rsidRPr="00EA7DB1">
        <w:rPr>
          <w:rFonts w:ascii="Times New Roman" w:hAnsi="Times New Roman" w:cs="Times New Roman"/>
          <w:b/>
          <w:sz w:val="28"/>
          <w:szCs w:val="28"/>
        </w:rPr>
        <w:lastRenderedPageBreak/>
        <w:t xml:space="preserve">Статья 4. Бюджетные полномочия администрации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К бюджетным полномочиям администрации </w:t>
      </w:r>
      <w:proofErr w:type="spellStart"/>
      <w:r>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r w:rsidRPr="00EA7DB1">
        <w:rPr>
          <w:rFonts w:ascii="Times New Roman" w:hAnsi="Times New Roman" w:cs="Times New Roman"/>
          <w:sz w:val="28"/>
          <w:szCs w:val="28"/>
        </w:rPr>
        <w:t xml:space="preserve"> </w:t>
      </w:r>
      <w:r w:rsidRPr="00EA7DB1">
        <w:rPr>
          <w:rFonts w:ascii="Times New Roman" w:hAnsi="Times New Roman" w:cs="Times New Roman"/>
          <w:bCs/>
          <w:sz w:val="28"/>
          <w:szCs w:val="28"/>
        </w:rPr>
        <w:t>относятся: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EA7DB1">
        <w:rPr>
          <w:rFonts w:ascii="Times New Roman" w:hAnsi="Times New Roman" w:cs="Times New Roman"/>
          <w:bCs/>
          <w:sz w:val="28"/>
          <w:szCs w:val="28"/>
        </w:rPr>
        <w:t>контроля за</w:t>
      </w:r>
      <w:proofErr w:type="gramEnd"/>
      <w:r w:rsidRPr="00EA7DB1">
        <w:rPr>
          <w:rFonts w:ascii="Times New Roman" w:hAnsi="Times New Roman" w:cs="Times New Roman"/>
          <w:bCs/>
          <w:sz w:val="28"/>
          <w:szCs w:val="28"/>
        </w:rPr>
        <w:t xml:space="preserve"> его исполнением и утверждения отчета об исполнении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EA7DB1">
        <w:rPr>
          <w:rFonts w:ascii="Times New Roman" w:hAnsi="Times New Roman" w:cs="Times New Roman"/>
          <w:bCs/>
          <w:sz w:val="28"/>
          <w:szCs w:val="28"/>
        </w:rPr>
        <w:t>контроля за</w:t>
      </w:r>
      <w:proofErr w:type="gramEnd"/>
      <w:r w:rsidRPr="00EA7DB1">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bCs/>
          <w:sz w:val="28"/>
          <w:szCs w:val="28"/>
        </w:rPr>
      </w:pPr>
      <w:r w:rsidRPr="00EA7DB1">
        <w:rPr>
          <w:rFonts w:ascii="Times New Roman" w:hAnsi="Times New Roman" w:cs="Times New Roman"/>
          <w:bCs/>
          <w:sz w:val="28"/>
          <w:szCs w:val="28"/>
        </w:rPr>
        <w:t>установление и исполнение расходных обязательств муниципального образования</w:t>
      </w:r>
      <w:r w:rsidRPr="00EA7DB1">
        <w:rPr>
          <w:rFonts w:ascii="Times New Roman" w:hAnsi="Times New Roman" w:cs="Times New Roman"/>
          <w:b/>
          <w:bCs/>
          <w:sz w:val="28"/>
          <w:szCs w:val="28"/>
        </w:rPr>
        <w:t>;</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5. Правовая форма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6. Финансовый год</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Финансовый год соответствует календарному году и длится с 1 января по 31 декабря.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 w:name="Par62"/>
      <w:bookmarkEnd w:id="5"/>
      <w:r w:rsidRPr="00EA7DB1">
        <w:rPr>
          <w:rFonts w:ascii="Times New Roman" w:hAnsi="Times New Roman" w:cs="Times New Roman"/>
          <w:b/>
          <w:bCs/>
          <w:sz w:val="28"/>
          <w:szCs w:val="28"/>
        </w:rPr>
        <w:t xml:space="preserve">Глава 2. ДОХОДЫ БЮДЖЕТА </w:t>
      </w:r>
      <w:r w:rsidR="00DC2645">
        <w:rPr>
          <w:rFonts w:ascii="Times New Roman" w:hAnsi="Times New Roman" w:cs="Times New Roman"/>
          <w:b/>
          <w:bCs/>
          <w:sz w:val="28"/>
          <w:szCs w:val="28"/>
        </w:rPr>
        <w:t xml:space="preserve">ВОРОШНЕВСКОГО </w:t>
      </w:r>
      <w:r w:rsidRPr="00EA7DB1">
        <w:rPr>
          <w:rFonts w:ascii="Times New Roman" w:hAnsi="Times New Roman" w:cs="Times New Roman"/>
          <w:b/>
          <w:bCs/>
          <w:sz w:val="28"/>
          <w:szCs w:val="28"/>
        </w:rPr>
        <w:t xml:space="preserve"> СЕЛЬСОВЕТА </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КУРСКОГО РАЙОНА КУРСКОЙ ОБЛАСТИ </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pStyle w:val="ConsNorma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Доходы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w:t>
      </w:r>
      <w:r w:rsidRPr="00EA7DB1">
        <w:rPr>
          <w:rFonts w:ascii="Times New Roman" w:hAnsi="Times New Roman" w:cs="Times New Roman"/>
          <w:sz w:val="28"/>
          <w:szCs w:val="28"/>
        </w:rPr>
        <w:lastRenderedPageBreak/>
        <w:t>муниципальными правовыми актами органов местного самоуправления о налогах и сборах.</w:t>
      </w:r>
    </w:p>
    <w:p w:rsidR="00EA7DB1" w:rsidRPr="00EA7DB1" w:rsidRDefault="00EA7DB1" w:rsidP="00EA7DB1">
      <w:pPr>
        <w:pStyle w:val="ConsNormal"/>
        <w:ind w:right="0" w:firstLine="708"/>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7. Налоговые доходы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местных налогов в соответствии с </w:t>
      </w:r>
      <w:hyperlink r:id="rId8" w:history="1">
        <w:r w:rsidRPr="00EA7DB1">
          <w:rPr>
            <w:rFonts w:ascii="Times New Roman" w:hAnsi="Times New Roman" w:cs="Times New Roman"/>
            <w:bCs/>
            <w:sz w:val="28"/>
            <w:szCs w:val="28"/>
          </w:rPr>
          <w:t>законодательством</w:t>
        </w:r>
      </w:hyperlink>
      <w:r w:rsidRPr="00EA7DB1">
        <w:rPr>
          <w:rFonts w:ascii="Times New Roman" w:hAnsi="Times New Roman" w:cs="Times New Roman"/>
          <w:bCs/>
          <w:sz w:val="28"/>
          <w:szCs w:val="28"/>
        </w:rPr>
        <w:t xml:space="preserve"> Российской Федерации о налогах и сборах:</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земельного налога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имущество физических лиц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доходы физических лиц - по нормативу 2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единого сельскохозяйственного налога - по нормативу 30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EA7DB1">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9" w:history="1">
        <w:r w:rsidRPr="00EA7DB1">
          <w:rPr>
            <w:rFonts w:ascii="Times New Roman" w:hAnsi="Times New Roman" w:cs="Times New Roman"/>
            <w:bCs/>
            <w:sz w:val="28"/>
            <w:szCs w:val="28"/>
          </w:rPr>
          <w:t>актами</w:t>
        </w:r>
      </w:hyperlink>
      <w:r w:rsidRPr="00EA7DB1">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0" w:history="1">
        <w:r w:rsidRPr="00EA7DB1">
          <w:rPr>
            <w:rFonts w:ascii="Times New Roman" w:hAnsi="Times New Roman" w:cs="Times New Roman"/>
            <w:bCs/>
            <w:sz w:val="28"/>
            <w:szCs w:val="28"/>
          </w:rPr>
          <w:t>статьей 58</w:t>
        </w:r>
      </w:hyperlink>
      <w:r w:rsidRPr="00EA7DB1">
        <w:rPr>
          <w:rFonts w:ascii="Times New Roman" w:hAnsi="Times New Roman" w:cs="Times New Roman"/>
          <w:bCs/>
          <w:sz w:val="28"/>
          <w:szCs w:val="28"/>
        </w:rPr>
        <w:t xml:space="preserve"> настоящего Бюджетного Кодекса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4.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1" w:history="1">
        <w:r w:rsidRPr="00EA7DB1">
          <w:rPr>
            <w:rFonts w:ascii="Times New Roman" w:hAnsi="Times New Roman" w:cs="Times New Roman"/>
            <w:bCs/>
            <w:sz w:val="28"/>
            <w:szCs w:val="28"/>
          </w:rPr>
          <w:t>статьей 63</w:t>
        </w:r>
      </w:hyperlink>
      <w:r w:rsidRPr="00EA7DB1">
        <w:rPr>
          <w:rFonts w:ascii="Times New Roman" w:hAnsi="Times New Roman" w:cs="Times New Roman"/>
          <w:sz w:val="28"/>
          <w:szCs w:val="28"/>
        </w:rPr>
        <w:t xml:space="preserve"> </w:t>
      </w:r>
      <w:r w:rsidRPr="00EA7DB1">
        <w:rPr>
          <w:rFonts w:ascii="Times New Roman" w:hAnsi="Times New Roman" w:cs="Times New Roman"/>
          <w:bCs/>
          <w:sz w:val="28"/>
          <w:szCs w:val="28"/>
        </w:rPr>
        <w:t>Бюджетного Кодекса Российской Федерации</w:t>
      </w:r>
      <w:proofErr w:type="gramStart"/>
      <w:r w:rsidRPr="00EA7DB1">
        <w:rPr>
          <w:rFonts w:ascii="Times New Roman" w:hAnsi="Times New Roman" w:cs="Times New Roman"/>
          <w:bCs/>
          <w:sz w:val="28"/>
          <w:szCs w:val="28"/>
        </w:rPr>
        <w:t>..</w:t>
      </w:r>
      <w:proofErr w:type="gramEnd"/>
    </w:p>
    <w:p w:rsidR="00EA7DB1" w:rsidRPr="00EA7DB1" w:rsidRDefault="00EA7DB1" w:rsidP="00EA7DB1">
      <w:pPr>
        <w:pStyle w:val="ConsNormal"/>
        <w:ind w:right="0" w:firstLine="708"/>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8. Неналоговые доходы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Неналоговые доходы бюджета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формируются в соответствии со </w:t>
      </w:r>
      <w:hyperlink r:id="rId12" w:history="1">
        <w:r w:rsidRPr="00EA7DB1">
          <w:rPr>
            <w:rFonts w:ascii="Times New Roman" w:hAnsi="Times New Roman" w:cs="Times New Roman"/>
            <w:bCs/>
            <w:sz w:val="28"/>
            <w:szCs w:val="28"/>
          </w:rPr>
          <w:t>статьями 41</w:t>
        </w:r>
      </w:hyperlink>
      <w:r w:rsidRPr="00EA7DB1">
        <w:rPr>
          <w:rFonts w:ascii="Times New Roman" w:hAnsi="Times New Roman" w:cs="Times New Roman"/>
          <w:bCs/>
          <w:sz w:val="28"/>
          <w:szCs w:val="28"/>
        </w:rPr>
        <w:t xml:space="preserve">, </w:t>
      </w:r>
      <w:hyperlink r:id="rId13" w:history="1">
        <w:r w:rsidRPr="00EA7DB1">
          <w:rPr>
            <w:rFonts w:ascii="Times New Roman" w:hAnsi="Times New Roman" w:cs="Times New Roman"/>
            <w:bCs/>
            <w:sz w:val="28"/>
            <w:szCs w:val="28"/>
          </w:rPr>
          <w:t>42</w:t>
        </w:r>
      </w:hyperlink>
      <w:r w:rsidRPr="00EA7DB1">
        <w:rPr>
          <w:rFonts w:ascii="Times New Roman" w:hAnsi="Times New Roman" w:cs="Times New Roman"/>
          <w:bCs/>
          <w:sz w:val="28"/>
          <w:szCs w:val="28"/>
        </w:rPr>
        <w:t xml:space="preserve"> и </w:t>
      </w:r>
      <w:hyperlink r:id="rId14" w:history="1">
        <w:r w:rsidRPr="00EA7DB1">
          <w:rPr>
            <w:rFonts w:ascii="Times New Roman" w:hAnsi="Times New Roman" w:cs="Times New Roman"/>
            <w:bCs/>
            <w:sz w:val="28"/>
            <w:szCs w:val="28"/>
          </w:rPr>
          <w:t>46</w:t>
        </w:r>
      </w:hyperlink>
      <w:r w:rsidRPr="00EA7DB1">
        <w:rPr>
          <w:rFonts w:ascii="Times New Roman" w:hAnsi="Times New Roman" w:cs="Times New Roman"/>
          <w:bCs/>
          <w:sz w:val="28"/>
          <w:szCs w:val="28"/>
        </w:rPr>
        <w:t xml:space="preserve"> Бюджетного Кодекса Российской Федерации, в том числе за счет:</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доходов от использования имущества, находящегося в муниципальной собственности, за исключением имущества муниципальных бюджетных и </w:t>
      </w:r>
      <w:r w:rsidRPr="00EA7DB1">
        <w:rPr>
          <w:rFonts w:ascii="Times New Roman" w:hAnsi="Times New Roman" w:cs="Times New Roman"/>
          <w:bCs/>
          <w:sz w:val="28"/>
          <w:szCs w:val="28"/>
        </w:rPr>
        <w:lastRenderedPageBreak/>
        <w:t>автономных учреждений, а также имущества муниципальных унитарных предприятий, в том числе казенных,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платных услуг, оказываемых муниципальными казенными учреждениями;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EA7DB1">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A7DB1">
        <w:rPr>
          <w:rFonts w:ascii="Times New Roman" w:hAnsi="Times New Roman" w:cs="Times New Roman"/>
          <w:b/>
          <w:bCs/>
          <w:sz w:val="28"/>
          <w:szCs w:val="28"/>
        </w:rPr>
        <w:t xml:space="preserve">Глава 3. РАСХОДЫ БЮДЖЕТА </w:t>
      </w:r>
      <w:r w:rsidR="00DC2645">
        <w:rPr>
          <w:rFonts w:ascii="Times New Roman" w:hAnsi="Times New Roman" w:cs="Times New Roman"/>
          <w:b/>
          <w:bCs/>
          <w:sz w:val="28"/>
          <w:szCs w:val="28"/>
        </w:rPr>
        <w:t>ВОРОШНЕВСКОГО</w:t>
      </w:r>
      <w:r w:rsidRPr="00EA7DB1">
        <w:rPr>
          <w:rFonts w:ascii="Times New Roman" w:hAnsi="Times New Roman" w:cs="Times New Roman"/>
          <w:b/>
          <w:bCs/>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9. Расходы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 xml:space="preserve">Формирование расходов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EA7DB1">
        <w:rPr>
          <w:rFonts w:ascii="Times New Roman" w:hAnsi="Times New Roman" w:cs="Times New Roman"/>
          <w:sz w:val="28"/>
          <w:szCs w:val="28"/>
        </w:rPr>
        <w:t xml:space="preserve"> соответствующих бюджетов, а также установленными муниципальными правовыми актами.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1. Из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финансируются:</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за счет собственных доходов и источников покрытия дефицита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расходные обязательства муниципального образования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w:t>
      </w:r>
      <w:proofErr w:type="gramEnd"/>
      <w:r w:rsidRPr="00EA7DB1">
        <w:rPr>
          <w:rFonts w:ascii="Times New Roman" w:hAnsi="Times New Roman" w:cs="Times New Roman"/>
          <w:sz w:val="28"/>
          <w:szCs w:val="28"/>
        </w:rPr>
        <w:t xml:space="preserve"> области (от имени муниципального образования) договоров (соглашений) по данным вопросам; заключения от имени муниципального </w:t>
      </w:r>
      <w:r w:rsidRPr="00EA7DB1">
        <w:rPr>
          <w:rFonts w:ascii="Times New Roman" w:hAnsi="Times New Roman" w:cs="Times New Roman"/>
          <w:sz w:val="28"/>
          <w:szCs w:val="28"/>
        </w:rPr>
        <w:lastRenderedPageBreak/>
        <w:t xml:space="preserve">образования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договоров (соглашений) муниципальными казенными учреждениями;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p>
    <w:p w:rsidR="00EA7DB1" w:rsidRPr="00EA7DB1" w:rsidRDefault="00EA7DB1" w:rsidP="00EA7DB1">
      <w:pPr>
        <w:pStyle w:val="ConsNormal"/>
        <w:widowControl/>
        <w:ind w:right="0" w:firstLine="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10. Резервный фонд Администрации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В расходной части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может создаваться резервный фонд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Размер резервного фонда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EA7DB1" w:rsidRPr="00EA7DB1" w:rsidRDefault="00EA7DB1" w:rsidP="00EA7DB1">
      <w:pPr>
        <w:autoSpaceDE w:val="0"/>
        <w:autoSpaceDN w:val="0"/>
        <w:adjustRightInd w:val="0"/>
        <w:spacing w:after="0"/>
        <w:ind w:firstLine="539"/>
        <w:jc w:val="both"/>
        <w:rPr>
          <w:rFonts w:ascii="Times New Roman" w:hAnsi="Times New Roman" w:cs="Times New Roman"/>
          <w:sz w:val="28"/>
          <w:szCs w:val="28"/>
        </w:rPr>
      </w:pPr>
      <w:r w:rsidRPr="00EA7DB1">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w:t>
      </w:r>
      <w:r w:rsidR="00DC2645">
        <w:rPr>
          <w:rFonts w:ascii="Times New Roman" w:hAnsi="Times New Roman" w:cs="Times New Roman"/>
          <w:sz w:val="28"/>
          <w:szCs w:val="28"/>
        </w:rPr>
        <w:t xml:space="preserve"> </w:t>
      </w:r>
      <w:r w:rsidRPr="00EA7DB1">
        <w:rPr>
          <w:rFonts w:ascii="Times New Roman" w:hAnsi="Times New Roman" w:cs="Times New Roman"/>
          <w:sz w:val="28"/>
          <w:szCs w:val="28"/>
        </w:rPr>
        <w:t xml:space="preserve">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Отчет об использовании бюджетных ассигнований резервного фонда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прилагается к ежеквартальному и годовому отчетам об исполнении местного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11. Осуществление расходов, не предусмотренных бюджетом </w:t>
      </w:r>
      <w:proofErr w:type="spellStart"/>
      <w:r w:rsidR="00DC2645">
        <w:rPr>
          <w:rFonts w:ascii="Times New Roman" w:hAnsi="Times New Roman" w:cs="Times New Roman"/>
          <w:b/>
          <w:bCs/>
          <w:sz w:val="28"/>
          <w:szCs w:val="28"/>
        </w:rPr>
        <w:t>Ворошневского</w:t>
      </w:r>
      <w:proofErr w:type="spellEnd"/>
      <w:r w:rsidR="00DC2645">
        <w:rPr>
          <w:rFonts w:ascii="Times New Roman" w:hAnsi="Times New Roman" w:cs="Times New Roman"/>
          <w:b/>
          <w:bCs/>
          <w:sz w:val="28"/>
          <w:szCs w:val="28"/>
        </w:rPr>
        <w:t xml:space="preserve"> </w:t>
      </w:r>
      <w:r w:rsidRPr="00EA7DB1">
        <w:rPr>
          <w:rFonts w:ascii="Times New Roman" w:hAnsi="Times New Roman" w:cs="Times New Roman"/>
          <w:b/>
          <w:bCs/>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b/>
          <w:bCs/>
          <w:sz w:val="28"/>
          <w:szCs w:val="28"/>
        </w:rPr>
      </w:pP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EA7DB1">
        <w:rPr>
          <w:rFonts w:ascii="Times New Roman" w:hAnsi="Times New Roman" w:cs="Times New Roman"/>
          <w:sz w:val="28"/>
          <w:szCs w:val="28"/>
        </w:rPr>
        <w:t>) при сокращении бюджетных ассигнований по отдельным статьям расходов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lastRenderedPageBreak/>
        <w:t xml:space="preserve">Глава 4. РАСХОДНЫЕ ОБЯЗАТЕЛЬСТВА </w:t>
      </w:r>
      <w:r w:rsidR="00DC2645">
        <w:rPr>
          <w:rFonts w:ascii="Times New Roman" w:hAnsi="Times New Roman" w:cs="Times New Roman"/>
          <w:b/>
          <w:bCs/>
          <w:sz w:val="28"/>
          <w:szCs w:val="28"/>
        </w:rPr>
        <w:t xml:space="preserve">ВОРОШНЕВСКОГО </w:t>
      </w:r>
      <w:r w:rsidRPr="00EA7DB1">
        <w:rPr>
          <w:rFonts w:ascii="Times New Roman" w:hAnsi="Times New Roman" w:cs="Times New Roman"/>
          <w:b/>
          <w:bCs/>
          <w:sz w:val="28"/>
          <w:szCs w:val="28"/>
        </w:rPr>
        <w:t>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12. Расходные обязательства </w:t>
      </w:r>
      <w:proofErr w:type="spellStart"/>
      <w:r w:rsidR="00DC2645">
        <w:rPr>
          <w:rFonts w:ascii="Times New Roman" w:hAnsi="Times New Roman" w:cs="Times New Roman"/>
          <w:b/>
          <w:bCs/>
          <w:sz w:val="28"/>
          <w:szCs w:val="28"/>
        </w:rPr>
        <w:t>Ворошневского</w:t>
      </w:r>
      <w:proofErr w:type="spellEnd"/>
      <w:r w:rsidRPr="00EA7DB1">
        <w:rPr>
          <w:rFonts w:ascii="Times New Roman" w:hAnsi="Times New Roman" w:cs="Times New Roman"/>
          <w:b/>
          <w:bCs/>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bCs/>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Расходные обязательства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возникают в результате: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5"/>
      <w:bookmarkEnd w:id="6"/>
      <w:r w:rsidRPr="00EA7DB1">
        <w:rPr>
          <w:rFonts w:ascii="Times New Roman" w:hAnsi="Times New Roman" w:cs="Times New Roman"/>
          <w:bCs/>
          <w:sz w:val="28"/>
          <w:szCs w:val="28"/>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proofErr w:type="spellStart"/>
      <w:r w:rsidR="00DC2645">
        <w:rPr>
          <w:rFonts w:ascii="Times New Roman" w:hAnsi="Times New Roman" w:cs="Times New Roman"/>
          <w:bCs/>
          <w:sz w:val="28"/>
          <w:szCs w:val="28"/>
        </w:rPr>
        <w:t>Ворошневского</w:t>
      </w:r>
      <w:proofErr w:type="spellEnd"/>
      <w:r w:rsidR="00DC2645">
        <w:rPr>
          <w:rFonts w:ascii="Times New Roman" w:hAnsi="Times New Roman" w:cs="Times New Roman"/>
          <w:bCs/>
          <w:sz w:val="28"/>
          <w:szCs w:val="28"/>
        </w:rPr>
        <w:t xml:space="preserve"> </w:t>
      </w:r>
      <w:r w:rsidRPr="00EA7DB1">
        <w:rPr>
          <w:rFonts w:ascii="Times New Roman" w:hAnsi="Times New Roman" w:cs="Times New Roman"/>
          <w:bCs/>
          <w:sz w:val="28"/>
          <w:szCs w:val="28"/>
        </w:rPr>
        <w:t>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7"/>
      <w:bookmarkEnd w:id="7"/>
      <w:r w:rsidRPr="00EA7DB1">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переданных им отдельных государственных полномочий;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8" w:name="Par9"/>
      <w:bookmarkEnd w:id="8"/>
      <w:r w:rsidRPr="00EA7DB1">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002C51B9">
        <w:rPr>
          <w:rFonts w:ascii="Times New Roman" w:hAnsi="Times New Roman" w:cs="Times New Roman"/>
          <w:bCs/>
          <w:sz w:val="28"/>
          <w:szCs w:val="28"/>
        </w:rPr>
        <w:t xml:space="preserve"> </w:t>
      </w:r>
      <w:r w:rsidRPr="00EA7DB1">
        <w:rPr>
          <w:rFonts w:ascii="Times New Roman" w:hAnsi="Times New Roman" w:cs="Times New Roman"/>
          <w:bCs/>
          <w:sz w:val="28"/>
          <w:szCs w:val="28"/>
        </w:rPr>
        <w:t xml:space="preserve">сельсовет Курского района Курской области, указанные в </w:t>
      </w:r>
      <w:hyperlink w:anchor="Par5" w:history="1">
        <w:r w:rsidRPr="00EA7DB1">
          <w:rPr>
            <w:rFonts w:ascii="Times New Roman" w:hAnsi="Times New Roman" w:cs="Times New Roman"/>
            <w:bCs/>
            <w:sz w:val="28"/>
            <w:szCs w:val="28"/>
          </w:rPr>
          <w:t>абзацах втором</w:t>
        </w:r>
      </w:hyperlink>
      <w:r w:rsidRPr="00EA7DB1">
        <w:rPr>
          <w:rFonts w:ascii="Times New Roman" w:hAnsi="Times New Roman" w:cs="Times New Roman"/>
          <w:bCs/>
          <w:sz w:val="28"/>
          <w:szCs w:val="28"/>
        </w:rPr>
        <w:t xml:space="preserve"> и </w:t>
      </w:r>
      <w:hyperlink w:anchor="Par9" w:history="1">
        <w:r w:rsidRPr="00EA7DB1">
          <w:rPr>
            <w:rFonts w:ascii="Times New Roman" w:hAnsi="Times New Roman" w:cs="Times New Roman"/>
            <w:bCs/>
            <w:sz w:val="28"/>
            <w:szCs w:val="28"/>
          </w:rPr>
          <w:t>четвертом пункта 1</w:t>
        </w:r>
      </w:hyperlink>
      <w:r w:rsidRPr="00EA7DB1">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w:t>
      </w:r>
      <w:proofErr w:type="gramStart"/>
      <w:r w:rsidRPr="00EA7DB1">
        <w:rPr>
          <w:rFonts w:ascii="Times New Roman" w:hAnsi="Times New Roman" w:cs="Times New Roman"/>
          <w:bCs/>
          <w:sz w:val="28"/>
          <w:szCs w:val="28"/>
        </w:rPr>
        <w:t xml:space="preserve">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002C51B9">
        <w:rPr>
          <w:rFonts w:ascii="Times New Roman" w:hAnsi="Times New Roman" w:cs="Times New Roman"/>
          <w:bCs/>
          <w:sz w:val="28"/>
          <w:szCs w:val="28"/>
        </w:rPr>
        <w:t xml:space="preserve"> </w:t>
      </w:r>
      <w:r w:rsidRPr="00EA7DB1">
        <w:rPr>
          <w:rFonts w:ascii="Times New Roman" w:hAnsi="Times New Roman" w:cs="Times New Roman"/>
          <w:bCs/>
          <w:sz w:val="28"/>
          <w:szCs w:val="28"/>
        </w:rPr>
        <w:t xml:space="preserve">сельсовет Курского района Курской области, указанные в </w:t>
      </w:r>
      <w:hyperlink w:anchor="Par7" w:history="1">
        <w:r w:rsidRPr="00EA7DB1">
          <w:rPr>
            <w:rFonts w:ascii="Times New Roman" w:hAnsi="Times New Roman" w:cs="Times New Roman"/>
            <w:bCs/>
            <w:sz w:val="28"/>
            <w:szCs w:val="28"/>
          </w:rPr>
          <w:t>абзаце третьем пункта 1</w:t>
        </w:r>
      </w:hyperlink>
      <w:r w:rsidRPr="00EA7DB1">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5" w:history="1">
        <w:r w:rsidRPr="00EA7DB1">
          <w:rPr>
            <w:rFonts w:ascii="Times New Roman" w:hAnsi="Times New Roman" w:cs="Times New Roman"/>
            <w:bCs/>
            <w:sz w:val="28"/>
            <w:szCs w:val="28"/>
          </w:rPr>
          <w:t>статьей 140</w:t>
        </w:r>
      </w:hyperlink>
      <w:r w:rsidRPr="00EA7DB1">
        <w:rPr>
          <w:rFonts w:ascii="Times New Roman" w:hAnsi="Times New Roman" w:cs="Times New Roman"/>
          <w:bCs/>
          <w:sz w:val="28"/>
          <w:szCs w:val="28"/>
        </w:rPr>
        <w:t xml:space="preserve"> настоящего Бюджетного Кодекса Российской Федерации.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w:t>
      </w:r>
      <w:proofErr w:type="gramStart"/>
      <w:r w:rsidRPr="00EA7DB1">
        <w:rPr>
          <w:rFonts w:ascii="Times New Roman" w:hAnsi="Times New Roman" w:cs="Times New Roman"/>
          <w:bCs/>
          <w:sz w:val="28"/>
          <w:szCs w:val="28"/>
        </w:rPr>
        <w:t>,</w:t>
      </w:r>
      <w:proofErr w:type="gramEnd"/>
      <w:r w:rsidRPr="00EA7DB1">
        <w:rPr>
          <w:rFonts w:ascii="Times New Roman" w:hAnsi="Times New Roman" w:cs="Times New Roman"/>
          <w:bCs/>
          <w:sz w:val="28"/>
          <w:szCs w:val="28"/>
        </w:rPr>
        <w:t xml:space="preserve"> если в муниципальном образовании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3.1. </w:t>
      </w:r>
      <w:proofErr w:type="gramStart"/>
      <w:r w:rsidRPr="00EA7DB1">
        <w:rPr>
          <w:rFonts w:ascii="Times New Roman" w:hAnsi="Times New Roman" w:cs="Times New Roman"/>
          <w:bCs/>
          <w:sz w:val="28"/>
          <w:szCs w:val="28"/>
        </w:rPr>
        <w:t xml:space="preserve">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w:t>
      </w:r>
      <w:proofErr w:type="gramEnd"/>
      <w:r w:rsidRPr="00EA7DB1">
        <w:rPr>
          <w:rFonts w:ascii="Times New Roman" w:hAnsi="Times New Roman" w:cs="Times New Roman"/>
          <w:bCs/>
          <w:sz w:val="28"/>
          <w:szCs w:val="28"/>
        </w:rPr>
        <w:t xml:space="preserve"> вопросов местного </w:t>
      </w:r>
      <w:r w:rsidRPr="00EA7DB1">
        <w:rPr>
          <w:rFonts w:ascii="Times New Roman" w:hAnsi="Times New Roman" w:cs="Times New Roman"/>
          <w:bCs/>
          <w:sz w:val="28"/>
          <w:szCs w:val="28"/>
        </w:rPr>
        <w:lastRenderedPageBreak/>
        <w:t>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w:t>
      </w:r>
      <w:proofErr w:type="gramStart"/>
      <w:r w:rsidRPr="00EA7DB1">
        <w:rPr>
          <w:rFonts w:ascii="Times New Roman" w:hAnsi="Times New Roman" w:cs="Times New Roman"/>
          <w:bCs/>
          <w:sz w:val="28"/>
          <w:szCs w:val="28"/>
        </w:rPr>
        <w:t>,</w:t>
      </w:r>
      <w:proofErr w:type="gramEnd"/>
      <w:r w:rsidRPr="00EA7DB1">
        <w:rPr>
          <w:rFonts w:ascii="Times New Roman" w:hAnsi="Times New Roman" w:cs="Times New Roman"/>
          <w:bCs/>
          <w:sz w:val="28"/>
          <w:szCs w:val="28"/>
        </w:rPr>
        <w:t xml:space="preserve"> если в муниципальном образовании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5.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A7DB1" w:rsidRPr="00EA7DB1" w:rsidRDefault="002C51B9"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Ворошневский</w:t>
      </w:r>
      <w:proofErr w:type="spellEnd"/>
      <w:r w:rsidR="00EA7DB1" w:rsidRPr="00EA7DB1">
        <w:rPr>
          <w:rFonts w:ascii="Times New Roman" w:hAnsi="Times New Roman" w:cs="Times New Roman"/>
          <w:bCs/>
          <w:sz w:val="28"/>
          <w:szCs w:val="28"/>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13. Реестры расходных обязательств </w:t>
      </w:r>
      <w:proofErr w:type="spellStart"/>
      <w:r w:rsidR="002C51B9">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w:t>
      </w:r>
      <w:proofErr w:type="gramStart"/>
      <w:r w:rsidRPr="00EA7DB1">
        <w:rPr>
          <w:rFonts w:ascii="Times New Roman" w:hAnsi="Times New Roman" w:cs="Times New Roman"/>
          <w:bCs/>
          <w:sz w:val="28"/>
          <w:szCs w:val="28"/>
        </w:rPr>
        <w:t>й(</w:t>
      </w:r>
      <w:proofErr w:type="gramEnd"/>
      <w:r w:rsidRPr="00EA7DB1">
        <w:rPr>
          <w:rFonts w:ascii="Times New Roman" w:hAnsi="Times New Roman" w:cs="Times New Roman"/>
          <w:bCs/>
          <w:sz w:val="28"/>
          <w:szCs w:val="28"/>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Ведение реестра осуществляется путем внесения в единую информационную базу данных сведений о расходных обязательствах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обновления и (или) исключения этих сведений.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Каждый вновь принятый муниципальный правовой акт органов местного самоуправления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w:t>
      </w:r>
      <w:r w:rsidRPr="00EA7DB1">
        <w:rPr>
          <w:rFonts w:ascii="Times New Roman" w:hAnsi="Times New Roman" w:cs="Times New Roman"/>
          <w:bCs/>
          <w:sz w:val="28"/>
          <w:szCs w:val="28"/>
        </w:rPr>
        <w:lastRenderedPageBreak/>
        <w:t xml:space="preserve">области, предусматривающий возникновение расходного обязательства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подлежит обязательному включению в реестр расходных обязательств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Реестр расходных обязательств Российской Федерации ведется в </w:t>
      </w:r>
      <w:hyperlink r:id="rId16"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утвержденном Главой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5. ДЕФИЦИТ БЮДЖЕТА </w:t>
      </w:r>
      <w:r w:rsidR="002C51B9">
        <w:rPr>
          <w:rFonts w:ascii="Times New Roman" w:hAnsi="Times New Roman" w:cs="Times New Roman"/>
          <w:b/>
          <w:bCs/>
          <w:sz w:val="28"/>
          <w:szCs w:val="28"/>
        </w:rPr>
        <w:t>ВОРОШНЕВСКОГО</w:t>
      </w:r>
      <w:r w:rsidRPr="00EA7DB1">
        <w:rPr>
          <w:rFonts w:ascii="Times New Roman" w:hAnsi="Times New Roman" w:cs="Times New Roman"/>
          <w:b/>
          <w:bCs/>
          <w:sz w:val="28"/>
          <w:szCs w:val="28"/>
        </w:rPr>
        <w:t xml:space="preserve"> СЕЛЬСОВЕТА КУРСКОГО РАЙОНА КУРСКОЙ ОБЛАСТИ И ИСТОЧНИКИ ЕГО ФИНАНСИРОВАНИЯ</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14. Дефицит бюджета </w:t>
      </w:r>
      <w:proofErr w:type="spellStart"/>
      <w:r w:rsidR="002C51B9">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Дефицит бюджета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7"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bookmarkStart w:id="9" w:name="Par0"/>
      <w:bookmarkEnd w:id="9"/>
      <w:r w:rsidRPr="00EA7DB1">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8" w:history="1">
        <w:r w:rsidRPr="00EA7DB1">
          <w:rPr>
            <w:rFonts w:ascii="Times New Roman" w:hAnsi="Times New Roman" w:cs="Times New Roman"/>
            <w:sz w:val="28"/>
            <w:szCs w:val="28"/>
          </w:rPr>
          <w:t>пунктом 4 статьи 136</w:t>
        </w:r>
      </w:hyperlink>
      <w:r w:rsidRPr="00EA7DB1">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EA7DB1">
        <w:rPr>
          <w:rFonts w:ascii="Times New Roman" w:hAnsi="Times New Roman" w:cs="Times New Roman"/>
          <w:sz w:val="28"/>
          <w:szCs w:val="28"/>
        </w:rPr>
        <w:t xml:space="preserve"> и снижения остатков средств на счетах по учету средств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9"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bCs/>
          <w:sz w:val="28"/>
          <w:szCs w:val="28"/>
        </w:rPr>
        <w:t>Статья 15.</w:t>
      </w:r>
      <w:r w:rsidRPr="00EA7DB1">
        <w:rPr>
          <w:rFonts w:ascii="Times New Roman" w:hAnsi="Times New Roman" w:cs="Times New Roman"/>
          <w:b/>
          <w:sz w:val="28"/>
          <w:szCs w:val="28"/>
        </w:rPr>
        <w:t xml:space="preserve"> Источники финансирования дефицита бюджета </w:t>
      </w:r>
      <w:proofErr w:type="spellStart"/>
      <w:r w:rsidR="002C51B9">
        <w:rPr>
          <w:rFonts w:ascii="Times New Roman" w:hAnsi="Times New Roman" w:cs="Times New Roman"/>
          <w:b/>
          <w:sz w:val="28"/>
          <w:szCs w:val="28"/>
        </w:rPr>
        <w:t>Ворошневского</w:t>
      </w:r>
      <w:proofErr w:type="spellEnd"/>
      <w:r w:rsidR="002C51B9">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источники внутреннего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курсовая разница по средствам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разница между средствами, перечисленными с единого счета по учету средств местного бюджета, и средствами, зачисленными на единый счет по </w:t>
      </w:r>
      <w:r w:rsidRPr="00EA7DB1">
        <w:rPr>
          <w:rFonts w:ascii="Times New Roman" w:hAnsi="Times New Roman" w:cs="Times New Roman"/>
          <w:sz w:val="28"/>
          <w:szCs w:val="28"/>
        </w:rPr>
        <w:lastRenderedPageBreak/>
        <w:t>учету средств местного бюджета, при проведении операций по управлению остатками средств на едином счете по учету средств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EA7DB1">
        <w:rPr>
          <w:rFonts w:ascii="Times New Roman" w:hAnsi="Times New Roman" w:cs="Times New Roman"/>
          <w:sz w:val="28"/>
          <w:szCs w:val="28"/>
        </w:rPr>
        <w:t>образование</w:t>
      </w:r>
      <w:proofErr w:type="gramEnd"/>
      <w:r w:rsidRPr="00EA7DB1">
        <w:rPr>
          <w:rFonts w:ascii="Times New Roman" w:hAnsi="Times New Roman" w:cs="Times New Roman"/>
          <w:sz w:val="28"/>
          <w:szCs w:val="28"/>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0"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pStyle w:val="1"/>
        <w:keepNext w:val="0"/>
        <w:spacing w:before="240" w:after="120"/>
        <w:ind w:firstLine="0"/>
        <w:rPr>
          <w:sz w:val="28"/>
          <w:szCs w:val="28"/>
        </w:rPr>
      </w:pPr>
      <w:r w:rsidRPr="00EA7DB1">
        <w:rPr>
          <w:sz w:val="28"/>
          <w:szCs w:val="28"/>
        </w:rPr>
        <w:t xml:space="preserve">Статья 16. Муниципальные внутренние заимствования и муниципальный долг </w:t>
      </w:r>
      <w:proofErr w:type="spellStart"/>
      <w:r w:rsidR="002C51B9">
        <w:rPr>
          <w:sz w:val="28"/>
          <w:szCs w:val="28"/>
        </w:rPr>
        <w:t>Ворошневского</w:t>
      </w:r>
      <w:proofErr w:type="spellEnd"/>
      <w:r w:rsidR="002C51B9">
        <w:rPr>
          <w:sz w:val="28"/>
          <w:szCs w:val="28"/>
        </w:rPr>
        <w:t xml:space="preserve"> </w:t>
      </w:r>
      <w:r w:rsidRPr="00EA7DB1">
        <w:rPr>
          <w:sz w:val="28"/>
          <w:szCs w:val="28"/>
        </w:rPr>
        <w:t xml:space="preserve"> сельсовета Курского района Курской области</w:t>
      </w:r>
    </w:p>
    <w:p w:rsidR="00EA7DB1" w:rsidRPr="00EA7DB1" w:rsidRDefault="00EA7DB1" w:rsidP="00EA7DB1">
      <w:pPr>
        <w:pStyle w:val="1"/>
        <w:keepNext w:val="0"/>
        <w:spacing w:before="240" w:after="120"/>
        <w:ind w:firstLine="708"/>
        <w:rPr>
          <w:b w:val="0"/>
          <w:sz w:val="28"/>
          <w:szCs w:val="28"/>
        </w:rPr>
      </w:pPr>
      <w:r w:rsidRPr="00EA7DB1">
        <w:rPr>
          <w:b w:val="0"/>
          <w:sz w:val="28"/>
          <w:szCs w:val="28"/>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2. Долговые обязательства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могут существовать в виде обязательств </w:t>
      </w:r>
      <w:proofErr w:type="gramStart"/>
      <w:r w:rsidRPr="00EA7DB1">
        <w:rPr>
          <w:rFonts w:ascii="Times New Roman" w:hAnsi="Times New Roman" w:cs="Times New Roman"/>
          <w:sz w:val="28"/>
          <w:szCs w:val="28"/>
        </w:rPr>
        <w:t>по</w:t>
      </w:r>
      <w:proofErr w:type="gramEnd"/>
      <w:r w:rsidRPr="00EA7DB1">
        <w:rPr>
          <w:rFonts w:ascii="Times New Roman" w:hAnsi="Times New Roman" w:cs="Times New Roman"/>
          <w:sz w:val="28"/>
          <w:szCs w:val="28"/>
        </w:rPr>
        <w:t>:</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а) ценным бумагам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(муниципальные ценные бумаги);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бюджетным кредитам, привлеченным в местный бюджет от других бюджетов бюджетной системы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кредитам, полученным </w:t>
      </w:r>
      <w:proofErr w:type="spellStart"/>
      <w:r w:rsidR="002C51B9">
        <w:rPr>
          <w:rFonts w:ascii="Times New Roman" w:hAnsi="Times New Roman" w:cs="Times New Roman"/>
          <w:sz w:val="28"/>
          <w:szCs w:val="28"/>
        </w:rPr>
        <w:t>Ворошневским</w:t>
      </w:r>
      <w:proofErr w:type="spellEnd"/>
      <w:r w:rsidRPr="00EA7DB1">
        <w:rPr>
          <w:rFonts w:ascii="Times New Roman" w:hAnsi="Times New Roman" w:cs="Times New Roman"/>
          <w:sz w:val="28"/>
          <w:szCs w:val="28"/>
        </w:rPr>
        <w:t xml:space="preserve"> сельсоветом Курского района от кредитных организаций;</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г) гарантиям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(муниципальным гарантиям).</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3. В объем муниципального долга включаются:</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номинальная сумма долга по муниципальным ценным бумагам;</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объем основного долга по бюджетным кредитам, привлеченным в местный бюджет;</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объем основного долга по кредитам, полученным </w:t>
      </w:r>
      <w:proofErr w:type="spellStart"/>
      <w:r w:rsidR="002C51B9">
        <w:rPr>
          <w:rFonts w:ascii="Times New Roman" w:hAnsi="Times New Roman" w:cs="Times New Roman"/>
          <w:sz w:val="28"/>
          <w:szCs w:val="28"/>
        </w:rPr>
        <w:t>Ворошневским</w:t>
      </w:r>
      <w:proofErr w:type="spellEnd"/>
      <w:r w:rsidRPr="00EA7DB1">
        <w:rPr>
          <w:rFonts w:ascii="Times New Roman" w:hAnsi="Times New Roman" w:cs="Times New Roman"/>
          <w:sz w:val="28"/>
          <w:szCs w:val="28"/>
        </w:rPr>
        <w:t xml:space="preserve"> сельсоветом Курского района 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объем обязательств по муниципальным гарантиям;</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д) объем иных (за исключением указанных) непогашенных долговых обязательств </w:t>
      </w:r>
      <w:proofErr w:type="spellStart"/>
      <w:r w:rsidR="002C51B9">
        <w:rPr>
          <w:rFonts w:ascii="Times New Roman" w:hAnsi="Times New Roman" w:cs="Times New Roman"/>
          <w:sz w:val="28"/>
          <w:szCs w:val="28"/>
        </w:rPr>
        <w:t>Ворошневского</w:t>
      </w:r>
      <w:proofErr w:type="spellEnd"/>
      <w:r w:rsidR="002C51B9">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4. Долговые обязательства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EA7DB1">
        <w:rPr>
          <w:rFonts w:ascii="Times New Roman" w:hAnsi="Times New Roman" w:cs="Times New Roman"/>
          <w:sz w:val="28"/>
          <w:szCs w:val="28"/>
        </w:rPr>
        <w:t>даты</w:t>
      </w:r>
      <w:proofErr w:type="gramEnd"/>
      <w:r w:rsidRPr="00EA7DB1">
        <w:rPr>
          <w:rFonts w:ascii="Times New Roman" w:hAnsi="Times New Roman" w:cs="Times New Roman"/>
          <w:sz w:val="28"/>
          <w:szCs w:val="28"/>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б) Глава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6. Управление муниципальным долгом осуществляется в соответствии с Уставом муниципального образования «</w:t>
      </w:r>
      <w:proofErr w:type="spellStart"/>
      <w:r w:rsidR="002C51B9">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7. Ответственность по долговым обязательствам муниципального образования «</w:t>
      </w:r>
      <w:proofErr w:type="spellStart"/>
      <w:r w:rsidR="002C51B9">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образование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8. Муниципальные внутренние заимствования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Под муниципальными заимствованиями понимаются муниципальные займы, осуществляемые путем выпуска ценных бумаг от имени муниципального </w:t>
      </w:r>
      <w:r w:rsidRPr="00EA7DB1">
        <w:rPr>
          <w:rFonts w:ascii="Times New Roman" w:hAnsi="Times New Roman" w:cs="Times New Roman"/>
          <w:sz w:val="28"/>
          <w:szCs w:val="28"/>
        </w:rPr>
        <w:lastRenderedPageBreak/>
        <w:t>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 и кредиты, привлекаемые в соответствии с положениями Бюджетного кодекса Российской Федерации в бюджет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Право осуществления муниципальных заимствований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 соответствии с Бюджетным кодексом Российской Федерации и Уставом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принадлежит Главе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10. Предоставление муниципальных гарантий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а)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 муниципальные гарантии предоставляются Администрацией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пределах общей суммы предоставляемых гарантий, указанной в решении Собрания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w:t>
      </w:r>
      <w:proofErr w:type="gramEnd"/>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установленном</w:t>
      </w:r>
      <w:proofErr w:type="gramEnd"/>
      <w:r w:rsidRPr="00EA7DB1">
        <w:rPr>
          <w:rFonts w:ascii="Times New Roman" w:hAnsi="Times New Roman" w:cs="Times New Roman"/>
          <w:sz w:val="28"/>
          <w:szCs w:val="28"/>
        </w:rPr>
        <w:t xml:space="preserve"> муниципальным правовым актом Администрации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ведет учет выданных гарантий, исполнения обязатель</w:t>
      </w:r>
      <w:proofErr w:type="gramStart"/>
      <w:r w:rsidRPr="00EA7DB1">
        <w:rPr>
          <w:rFonts w:ascii="Times New Roman" w:hAnsi="Times New Roman" w:cs="Times New Roman"/>
          <w:sz w:val="28"/>
          <w:szCs w:val="28"/>
        </w:rPr>
        <w:t>ств пр</w:t>
      </w:r>
      <w:proofErr w:type="gramEnd"/>
      <w:r w:rsidRPr="00EA7DB1">
        <w:rPr>
          <w:rFonts w:ascii="Times New Roman" w:hAnsi="Times New Roman" w:cs="Times New Roman"/>
          <w:sz w:val="28"/>
          <w:szCs w:val="28"/>
        </w:rPr>
        <w:t>инципала, обеспеченных гарантиями, а также учет осуществления гарантом платежей по выданным гарантиям.</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11. Учет и регистрация муниципальных долговых обязательств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Учет и регистрация муниципальных долговых обязательств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осуществляется в муниципальной долговой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 порядке, утвержденном Главой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rsidR="00E561BD" w:rsidRDefault="00E561BD"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561BD" w:rsidRDefault="00E561BD"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561BD" w:rsidRDefault="00E561BD"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6. БЮДЖЕТНЫЕ ПОЛНОМОЧИЯ УЧАСТНИКОВ БЮДЖЕТНОГО ПРОЦЕССА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0" w:name="Par66"/>
      <w:bookmarkEnd w:id="10"/>
      <w:r w:rsidRPr="00EA7DB1">
        <w:rPr>
          <w:rFonts w:ascii="Times New Roman" w:hAnsi="Times New Roman" w:cs="Times New Roman"/>
          <w:b/>
          <w:sz w:val="28"/>
          <w:szCs w:val="28"/>
        </w:rPr>
        <w:t>Статья 17. Участники бюджетного процесса</w:t>
      </w:r>
      <w:proofErr w:type="gramStart"/>
      <w:r w:rsidRPr="00EA7DB1">
        <w:rPr>
          <w:rFonts w:ascii="Times New Roman" w:hAnsi="Times New Roman" w:cs="Times New Roman"/>
          <w:b/>
          <w:sz w:val="28"/>
          <w:szCs w:val="28"/>
        </w:rPr>
        <w:t xml:space="preserve"> .</w:t>
      </w:r>
      <w:proofErr w:type="gramEnd"/>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Участниками бюджетного процесса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Глава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распорядители (распорядители)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получатели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устанавливаются Бюджетным </w:t>
      </w:r>
      <w:hyperlink r:id="rId2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1" w:name="Par90"/>
      <w:bookmarkStart w:id="12" w:name="Par92"/>
      <w:bookmarkEnd w:id="11"/>
      <w:bookmarkEnd w:id="12"/>
      <w:r w:rsidRPr="00EA7DB1">
        <w:rPr>
          <w:rFonts w:ascii="Times New Roman" w:hAnsi="Times New Roman" w:cs="Times New Roman"/>
          <w:b/>
          <w:sz w:val="28"/>
          <w:szCs w:val="28"/>
        </w:rPr>
        <w:t xml:space="preserve">Статья 18. Бюджетные полномочия Администрации </w:t>
      </w:r>
      <w:proofErr w:type="spell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обеспечивает составление проекта местного бюджета, отчетов об исполнении местного бюджета и представляет их Главе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для внесения на утверждение Собранию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для внесения на утверждение Собранию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обеспечивает управление муниципальным долгом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E561BD" w:rsidRDefault="00E561BD"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3" w:name="Par104"/>
      <w:bookmarkEnd w:id="13"/>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19. Бюджетные полномочия Собрания депутатов </w:t>
      </w:r>
      <w:proofErr w:type="spell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 в сфере бюджетного процесса: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рассматривает и утверждает местный бюджет, изменения и дополнения, вносимые в них;</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рассматривает и утверждает отчеты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в связи с депутатскими запросами;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3" w:history="1">
        <w:r w:rsidRPr="00EA7DB1">
          <w:rPr>
            <w:rFonts w:ascii="Times New Roman" w:hAnsi="Times New Roman" w:cs="Times New Roman"/>
            <w:sz w:val="28"/>
            <w:szCs w:val="28"/>
          </w:rPr>
          <w:t>Конституцией</w:t>
        </w:r>
      </w:hyperlink>
      <w:r w:rsidRPr="00EA7DB1">
        <w:rPr>
          <w:rFonts w:ascii="Times New Roman" w:hAnsi="Times New Roman" w:cs="Times New Roman"/>
          <w:sz w:val="28"/>
          <w:szCs w:val="28"/>
        </w:rPr>
        <w:t xml:space="preserve"> Российской Федерации, Бюджетным </w:t>
      </w:r>
      <w:hyperlink r:id="rId2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другие полномочия в соответствии с Бюджетным </w:t>
      </w:r>
      <w:hyperlink r:id="rId2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Федеральным </w:t>
      </w:r>
      <w:hyperlink r:id="rId26"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7" w:history="1">
        <w:r w:rsidRPr="00EA7DB1">
          <w:rPr>
            <w:rFonts w:ascii="Times New Roman" w:hAnsi="Times New Roman" w:cs="Times New Roman"/>
            <w:sz w:val="28"/>
            <w:szCs w:val="28"/>
          </w:rPr>
          <w:t>Уставом</w:t>
        </w:r>
      </w:hyperlink>
      <w:r w:rsidRPr="00EA7DB1">
        <w:rPr>
          <w:rFonts w:ascii="Times New Roman" w:hAnsi="Times New Roman" w:cs="Times New Roman"/>
          <w:sz w:val="28"/>
          <w:szCs w:val="28"/>
        </w:rPr>
        <w:t xml:space="preserve">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4" w:name="Par124"/>
      <w:bookmarkEnd w:id="14"/>
      <w:r w:rsidRPr="00EA7DB1">
        <w:rPr>
          <w:rFonts w:ascii="Times New Roman" w:hAnsi="Times New Roman" w:cs="Times New Roman"/>
          <w:b/>
          <w:sz w:val="28"/>
          <w:szCs w:val="28"/>
        </w:rPr>
        <w:t xml:space="preserve">Статья 20. Бюджетные полномочия Контрольно-счетного органа </w:t>
      </w:r>
      <w:proofErr w:type="spell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 бюджетные полномочия </w:t>
      </w:r>
      <w:proofErr w:type="gramStart"/>
      <w:r w:rsidRPr="00EA7DB1">
        <w:rPr>
          <w:rFonts w:ascii="Times New Roman" w:hAnsi="Times New Roman" w:cs="Times New Roman"/>
          <w:sz w:val="28"/>
          <w:szCs w:val="28"/>
        </w:rPr>
        <w:t>по</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проектов решений о бюджете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иных нормативных правовых актов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в том числе обоснованности показателей (параметров и характеристик)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муниципальных программ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анализу и мониторингу бюджетного процесса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в том числе подготовке предложений по устранению выявленных отклонений в бюджетном процессе </w:t>
      </w:r>
      <w:r w:rsidRPr="00EA7DB1">
        <w:rPr>
          <w:rFonts w:ascii="Times New Roman" w:hAnsi="Times New Roman" w:cs="Times New Roman"/>
          <w:sz w:val="28"/>
          <w:szCs w:val="28"/>
        </w:rPr>
        <w:lastRenderedPageBreak/>
        <w:t xml:space="preserve">и совершенствованию нормативных правовых актов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другим вопросам, установленным Федеральным </w:t>
      </w:r>
      <w:hyperlink r:id="rId28"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5" w:name="Par136"/>
      <w:bookmarkStart w:id="16" w:name="Par138"/>
      <w:bookmarkEnd w:id="15"/>
      <w:bookmarkEnd w:id="16"/>
      <w:r w:rsidRPr="00EA7DB1">
        <w:rPr>
          <w:rFonts w:ascii="Times New Roman" w:hAnsi="Times New Roman" w:cs="Times New Roman"/>
          <w:b/>
          <w:sz w:val="28"/>
          <w:szCs w:val="28"/>
        </w:rPr>
        <w:t xml:space="preserve">Статья 21. Бюджетные полномочия финансового органа </w:t>
      </w:r>
      <w:proofErr w:type="spellStart"/>
      <w:r w:rsidR="00064F45">
        <w:rPr>
          <w:rFonts w:ascii="Times New Roman" w:hAnsi="Times New Roman" w:cs="Times New Roman"/>
          <w:b/>
          <w:sz w:val="28"/>
          <w:szCs w:val="28"/>
        </w:rPr>
        <w:t>Ворошневского</w:t>
      </w:r>
      <w:proofErr w:type="spellEnd"/>
      <w:r w:rsidR="00064F45">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составляет проект местного бюджета и представляет его с необходимыми документами и материалами в Администрацию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для внесения Собранию депутатов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организует исполнение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устанавливает порядок составления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9"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 w:name="Par150"/>
      <w:bookmarkEnd w:id="17"/>
      <w:r w:rsidRPr="00EA7DB1">
        <w:rPr>
          <w:rFonts w:ascii="Times New Roman" w:hAnsi="Times New Roman" w:cs="Times New Roman"/>
          <w:sz w:val="28"/>
          <w:szCs w:val="28"/>
        </w:rPr>
        <w:t>Статья 21.1. Бюджетные полномочия главного распорядителя (распорядителя)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EA7DB1">
        <w:rPr>
          <w:rFonts w:ascii="Times New Roman" w:hAnsi="Times New Roman" w:cs="Times New Roman"/>
          <w:sz w:val="28"/>
          <w:szCs w:val="28"/>
        </w:rPr>
        <w:t>дств в с</w:t>
      </w:r>
      <w:proofErr w:type="gramEnd"/>
      <w:r w:rsidRPr="00EA7DB1">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формирует перечень подведомственных ему распорядителей и получателей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осуществляет планирование соответствующих расходов местного бюджета, составляет обоснования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составляет, утверждает и ведет бюджетную роспись, распределяет </w:t>
      </w:r>
      <w:r w:rsidRPr="00EA7DB1">
        <w:rPr>
          <w:rFonts w:ascii="Times New Roman" w:hAnsi="Times New Roman" w:cs="Times New Roman"/>
          <w:sz w:val="28"/>
          <w:szCs w:val="28"/>
        </w:rPr>
        <w:lastRenderedPageBreak/>
        <w:t>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вносит предложения по формированию и изменению лимитов бюджетных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7) вносит предложения по формированию и изменению сводной 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формирует и утверждает государственные задания;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11) формирует бюджетную отчетность главного распорядителя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11.1) отвечает от имени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денежным обязательствам подведомственных ему получателей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12) осуществляет иные бюджетные полномочия, установленные Бюджетным </w:t>
      </w:r>
      <w:hyperlink r:id="rId3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Распорядитель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осуществляет планирование соответствующих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Главный распорядитель средств местного бюджета выступает в суде от имени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качестве представителя ответчика по искам к </w:t>
      </w:r>
      <w:proofErr w:type="spellStart"/>
      <w:r w:rsidR="00064F45">
        <w:rPr>
          <w:rFonts w:ascii="Times New Roman" w:hAnsi="Times New Roman" w:cs="Times New Roman"/>
          <w:sz w:val="28"/>
          <w:szCs w:val="28"/>
        </w:rPr>
        <w:t>Ворошневскому</w:t>
      </w:r>
      <w:r w:rsidRPr="00EA7DB1">
        <w:rPr>
          <w:rFonts w:ascii="Times New Roman" w:hAnsi="Times New Roman" w:cs="Times New Roman"/>
          <w:sz w:val="28"/>
          <w:szCs w:val="28"/>
        </w:rPr>
        <w:t>у</w:t>
      </w:r>
      <w:proofErr w:type="spellEnd"/>
      <w:r w:rsidRPr="00EA7DB1">
        <w:rPr>
          <w:rFonts w:ascii="Times New Roman" w:hAnsi="Times New Roman" w:cs="Times New Roman"/>
          <w:sz w:val="28"/>
          <w:szCs w:val="28"/>
        </w:rPr>
        <w:t xml:space="preserve"> сельсовету </w:t>
      </w:r>
      <w:r w:rsidRPr="00EA7DB1">
        <w:rPr>
          <w:rFonts w:ascii="Times New Roman" w:hAnsi="Times New Roman" w:cs="Times New Roman"/>
          <w:sz w:val="28"/>
          <w:szCs w:val="28"/>
        </w:rPr>
        <w:lastRenderedPageBreak/>
        <w:t>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соответствующих закону или иному правовому акту;</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186"/>
      <w:bookmarkEnd w:id="18"/>
      <w:r w:rsidRPr="00EA7DB1">
        <w:rPr>
          <w:rFonts w:ascii="Times New Roman" w:hAnsi="Times New Roman" w:cs="Times New Roman"/>
          <w:sz w:val="28"/>
          <w:szCs w:val="28"/>
        </w:rPr>
        <w:t>Статья 21.2. Бюджетные полномочия главного администратора (администратора) доходов местного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1. Главный администратор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перечень подведомственных ему администраторов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представляет сведения, необходимые для составления проекта бюджета </w:t>
      </w:r>
      <w:r w:rsidR="00064F45">
        <w:rPr>
          <w:rFonts w:ascii="Times New Roman" w:hAnsi="Times New Roman" w:cs="Times New Roman"/>
          <w:sz w:val="28"/>
          <w:szCs w:val="28"/>
        </w:rPr>
        <w:t xml:space="preserve">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представляет сведения для составления и ведения кассового плана;</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и представляет бюджетную отчетность главного администратора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основании перечня источников доходов бюджета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и организацию мер по повышению экономности и результативности использования бюджетных средств;</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начисление, учет и контроль за правильностью </w:t>
      </w:r>
      <w:proofErr w:type="spellStart"/>
      <w:r w:rsidRPr="00EA7DB1">
        <w:rPr>
          <w:rFonts w:ascii="Times New Roman" w:hAnsi="Times New Roman" w:cs="Times New Roman"/>
          <w:sz w:val="28"/>
          <w:szCs w:val="28"/>
        </w:rPr>
        <w:t>исчисления</w:t>
      </w:r>
      <w:proofErr w:type="gramStart"/>
      <w:r w:rsidRPr="00EA7DB1">
        <w:rPr>
          <w:rFonts w:ascii="Times New Roman" w:hAnsi="Times New Roman" w:cs="Times New Roman"/>
          <w:sz w:val="28"/>
          <w:szCs w:val="28"/>
        </w:rPr>
        <w:t>,п</w:t>
      </w:r>
      <w:proofErr w:type="gramEnd"/>
      <w:r w:rsidRPr="00EA7DB1">
        <w:rPr>
          <w:rFonts w:ascii="Times New Roman" w:hAnsi="Times New Roman" w:cs="Times New Roman"/>
          <w:sz w:val="28"/>
          <w:szCs w:val="28"/>
        </w:rPr>
        <w:t>олнотой</w:t>
      </w:r>
      <w:proofErr w:type="spellEnd"/>
      <w:r w:rsidRPr="00EA7DB1">
        <w:rPr>
          <w:rFonts w:ascii="Times New Roman" w:hAnsi="Times New Roman" w:cs="Times New Roman"/>
          <w:sz w:val="28"/>
          <w:szCs w:val="28"/>
        </w:rPr>
        <w:t xml:space="preserve"> и своевременностью осуществления платежей в местный  бюджет, пеней и штрафов по ним;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взыскание задолженности по платежам в местный бюджет, пеней и штрафов;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w:t>
      </w:r>
      <w:r w:rsidRPr="00EA7DB1">
        <w:rPr>
          <w:rFonts w:ascii="Times New Roman" w:hAnsi="Times New Roman" w:cs="Times New Roman"/>
          <w:sz w:val="28"/>
          <w:szCs w:val="28"/>
        </w:rPr>
        <w:lastRenderedPageBreak/>
        <w:t>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 w:name="Par209"/>
      <w:bookmarkEnd w:id="19"/>
      <w:r w:rsidRPr="00EA7DB1">
        <w:rPr>
          <w:rFonts w:ascii="Times New Roman" w:hAnsi="Times New Roman" w:cs="Times New Roman"/>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формирует бюджетную отчетность главного </w:t>
      </w:r>
      <w:proofErr w:type="gramStart"/>
      <w:r w:rsidRPr="00EA7DB1">
        <w:rPr>
          <w:rFonts w:ascii="Times New Roman" w:hAnsi="Times New Roman" w:cs="Times New Roman"/>
          <w:sz w:val="28"/>
          <w:szCs w:val="28"/>
        </w:rPr>
        <w:t>администратора источников финансирования дефицита местного бюджета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планирование (прогнозирование) поступлений и выплат по </w:t>
      </w:r>
      <w:r w:rsidRPr="00EA7DB1">
        <w:rPr>
          <w:rFonts w:ascii="Times New Roman" w:hAnsi="Times New Roman" w:cs="Times New Roman"/>
          <w:sz w:val="28"/>
          <w:szCs w:val="28"/>
        </w:rPr>
        <w:lastRenderedPageBreak/>
        <w:t>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w:t>
      </w: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полнотой и своевременностью поступления в местный бюджет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поступления в местный бюджет и выплаты из местного бюджета по 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и представляет бюджетную отчетность;</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 w:name="Par228"/>
      <w:bookmarkEnd w:id="20"/>
      <w:r w:rsidRPr="00EA7DB1">
        <w:rPr>
          <w:rFonts w:ascii="Times New Roman" w:hAnsi="Times New Roman" w:cs="Times New Roman"/>
          <w:sz w:val="28"/>
          <w:szCs w:val="28"/>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Главный распорядитель (распорядитель) средств местного бюджета осуществляет внутренний финансовый контроль, направленный </w:t>
      </w:r>
      <w:proofErr w:type="gramStart"/>
      <w:r w:rsidRPr="00EA7DB1">
        <w:rPr>
          <w:rFonts w:ascii="Times New Roman" w:hAnsi="Times New Roman" w:cs="Times New Roman"/>
          <w:sz w:val="28"/>
          <w:szCs w:val="28"/>
        </w:rPr>
        <w:t>на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Главные распорядители (распорядители) средств местного бюджета, главные администраторы (администраторы) доходов местного бюджета, </w:t>
      </w:r>
      <w:r w:rsidRPr="00EA7DB1">
        <w:rPr>
          <w:rFonts w:ascii="Times New Roman" w:hAnsi="Times New Roman" w:cs="Times New Roman"/>
          <w:sz w:val="28"/>
          <w:szCs w:val="28"/>
        </w:rPr>
        <w:lastRenderedPageBreak/>
        <w:t>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оценки надежности внутреннего финансового контроля и подготовки рекомендаций по повышению его эффективности;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Министерством финансов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подготовки предложений по повышению экономности и результативности использования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A7DB1">
        <w:rPr>
          <w:rFonts w:ascii="Times New Roman" w:hAnsi="Times New Roman" w:cs="Times New Roman"/>
          <w:sz w:val="28"/>
          <w:szCs w:val="28"/>
        </w:rPr>
        <w:t>Статья 21.4. Особенности правового положения казенных учреждений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w:t>
      </w:r>
      <w:proofErr w:type="gramStart"/>
      <w:r w:rsidRPr="00EA7DB1">
        <w:rPr>
          <w:rFonts w:ascii="Times New Roman" w:hAnsi="Times New Roman" w:cs="Times New Roman"/>
          <w:sz w:val="28"/>
          <w:szCs w:val="28"/>
        </w:rPr>
        <w:t>дств с гл</w:t>
      </w:r>
      <w:proofErr w:type="gramEnd"/>
      <w:r w:rsidRPr="00EA7DB1">
        <w:rPr>
          <w:rFonts w:ascii="Times New Roman" w:hAnsi="Times New Roman" w:cs="Times New Roman"/>
          <w:sz w:val="28"/>
          <w:szCs w:val="28"/>
        </w:rPr>
        <w:t>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Казенное учреждение самостоятельно выступает в суде в качестве истца и ответчика.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Pr>
          <w:rFonts w:ascii="Times New Roman" w:hAnsi="Times New Roman" w:cs="Times New Roman"/>
          <w:sz w:val="28"/>
          <w:szCs w:val="28"/>
        </w:rPr>
        <w:t>ло</w:t>
      </w:r>
      <w:r w:rsidRPr="00EA7DB1">
        <w:rPr>
          <w:rFonts w:ascii="Times New Roman" w:hAnsi="Times New Roman" w:cs="Times New Roman"/>
          <w:sz w:val="28"/>
          <w:szCs w:val="28"/>
        </w:rPr>
        <w:t>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 w:name="Par243"/>
      <w:bookmarkEnd w:id="21"/>
      <w:r w:rsidRPr="00EA7DB1">
        <w:rPr>
          <w:rFonts w:ascii="Times New Roman" w:hAnsi="Times New Roman" w:cs="Times New Roman"/>
          <w:sz w:val="28"/>
          <w:szCs w:val="28"/>
        </w:rPr>
        <w:lastRenderedPageBreak/>
        <w:t>Статья 21.5. Бюджетные полномочия получателя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составляет и исполняет бюджетную смету;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вносит соответствующему главному распорядителю (распорядителю) средств местного бюджета предложения по изменению 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ведет бюджетный учет (обеспечивает ведение бюджетного учета);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исполняет иные полномочия, установленные Бюджетным </w:t>
      </w:r>
      <w:hyperlink r:id="rId3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7. СОСТАВЛЕНИЕ ПРОЕКТА МЕСТНОГО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2" w:name="Par275"/>
      <w:bookmarkEnd w:id="22"/>
      <w:r w:rsidRPr="00EA7DB1">
        <w:rPr>
          <w:rFonts w:ascii="Times New Roman" w:hAnsi="Times New Roman" w:cs="Times New Roman"/>
          <w:b/>
          <w:sz w:val="28"/>
          <w:szCs w:val="28"/>
        </w:rPr>
        <w:t>Статья 22. Основы составления проекта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местного бюджета составляется на основе прогноза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целях финансового обеспечения расходных обязательств.</w:t>
      </w:r>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местного бюджета составляется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соответствии с положениями Бюджетного </w:t>
      </w:r>
      <w:hyperlink r:id="rId37" w:history="1">
        <w:r w:rsidRPr="00EA7DB1">
          <w:rPr>
            <w:rFonts w:ascii="Times New Roman" w:hAnsi="Times New Roman" w:cs="Times New Roman"/>
            <w:sz w:val="28"/>
            <w:szCs w:val="28"/>
          </w:rPr>
          <w:t>кодекса</w:t>
        </w:r>
      </w:hyperlink>
      <w:r w:rsidRPr="00EA7DB1">
        <w:rPr>
          <w:rFonts w:ascii="Times New Roman" w:hAnsi="Times New Roman" w:cs="Times New Roman"/>
          <w:sz w:val="28"/>
          <w:szCs w:val="28"/>
        </w:rPr>
        <w:t xml:space="preserve"> Российской Федерации и настоящим Решением.</w:t>
      </w:r>
    </w:p>
    <w:p w:rsidR="00EA7DB1" w:rsidRPr="00EA7DB1" w:rsidRDefault="00EA7DB1" w:rsidP="00EA7DB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4.Составление проекта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Курской области основывается </w:t>
      </w:r>
      <w:proofErr w:type="gramStart"/>
      <w:r w:rsidRPr="00EA7DB1">
        <w:rPr>
          <w:rFonts w:ascii="Times New Roman" w:hAnsi="Times New Roman" w:cs="Times New Roman"/>
          <w:sz w:val="28"/>
          <w:szCs w:val="28"/>
        </w:rPr>
        <w:t>на</w:t>
      </w:r>
      <w:proofErr w:type="gramEnd"/>
      <w:r w:rsidRPr="00EA7DB1">
        <w:rPr>
          <w:rFonts w:ascii="Times New Roman" w:hAnsi="Times New Roman" w:cs="Times New Roman"/>
          <w:sz w:val="28"/>
          <w:szCs w:val="28"/>
        </w:rPr>
        <w:t>:</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положениях</w:t>
      </w:r>
      <w:proofErr w:type="gramEnd"/>
      <w:r w:rsidRPr="00EA7DB1">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основных </w:t>
      </w:r>
      <w:hyperlink r:id="rId38" w:history="1">
        <w:r w:rsidRPr="00EA7DB1">
          <w:rPr>
            <w:rFonts w:ascii="Times New Roman" w:hAnsi="Times New Roman" w:cs="Times New Roman"/>
            <w:sz w:val="28"/>
            <w:szCs w:val="28"/>
          </w:rPr>
          <w:t>направлениях</w:t>
        </w:r>
      </w:hyperlink>
      <w:r w:rsidRPr="00EA7DB1">
        <w:rPr>
          <w:rFonts w:ascii="Times New Roman" w:hAnsi="Times New Roman" w:cs="Times New Roman"/>
          <w:sz w:val="28"/>
          <w:szCs w:val="28"/>
        </w:rPr>
        <w:t xml:space="preserve"> бюджетной политики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lastRenderedPageBreak/>
        <w:t xml:space="preserve">сельсовета Курского района Курской области и основных направлениях налоговой политики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основных </w:t>
      </w:r>
      <w:proofErr w:type="gramStart"/>
      <w:r w:rsidRPr="00EA7DB1">
        <w:rPr>
          <w:rFonts w:ascii="Times New Roman" w:hAnsi="Times New Roman" w:cs="Times New Roman"/>
          <w:sz w:val="28"/>
          <w:szCs w:val="28"/>
        </w:rPr>
        <w:t>направлениях</w:t>
      </w:r>
      <w:proofErr w:type="gramEnd"/>
      <w:r w:rsidRPr="00EA7DB1">
        <w:rPr>
          <w:rFonts w:ascii="Times New Roman" w:hAnsi="Times New Roman" w:cs="Times New Roman"/>
          <w:sz w:val="28"/>
          <w:szCs w:val="28"/>
        </w:rPr>
        <w:t xml:space="preserve"> </w:t>
      </w:r>
      <w:proofErr w:type="spellStart"/>
      <w:r w:rsidRPr="00EA7DB1">
        <w:rPr>
          <w:rFonts w:ascii="Times New Roman" w:hAnsi="Times New Roman" w:cs="Times New Roman"/>
          <w:sz w:val="28"/>
          <w:szCs w:val="28"/>
        </w:rPr>
        <w:t>таможенно</w:t>
      </w:r>
      <w:proofErr w:type="spellEnd"/>
      <w:r w:rsidRPr="00EA7DB1">
        <w:rPr>
          <w:rFonts w:ascii="Times New Roman" w:hAnsi="Times New Roman" w:cs="Times New Roman"/>
          <w:sz w:val="28"/>
          <w:szCs w:val="28"/>
        </w:rPr>
        <w:t xml:space="preserve"> - тарифной политики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прогнозе</w:t>
      </w:r>
      <w:proofErr w:type="gramEnd"/>
      <w:r w:rsidRPr="00EA7DB1">
        <w:rPr>
          <w:rFonts w:ascii="Times New Roman" w:hAnsi="Times New Roman" w:cs="Times New Roman"/>
          <w:sz w:val="28"/>
          <w:szCs w:val="28"/>
        </w:rPr>
        <w:t xml:space="preserve">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бюджетном прогнозе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(проекте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проекте изменений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w:t>
      </w:r>
      <w:proofErr w:type="gramEnd"/>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муниципальных программах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(проектах муниципальных программ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проектах изменений указанных программ).</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w:t>
      </w:r>
      <w:proofErr w:type="gramStart"/>
      <w:r w:rsidRPr="00EA7DB1">
        <w:rPr>
          <w:rFonts w:ascii="Times New Roman" w:hAnsi="Times New Roman" w:cs="Times New Roman"/>
          <w:sz w:val="28"/>
          <w:szCs w:val="28"/>
        </w:rPr>
        <w:t xml:space="preserve">В целях формирования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r w:rsidRPr="00EA7DB1">
        <w:rPr>
          <w:rFonts w:ascii="Times New Roman" w:hAnsi="Times New Roman" w:cs="Times New Roman"/>
          <w:bCs/>
          <w:sz w:val="28"/>
          <w:szCs w:val="28"/>
        </w:rPr>
        <w:t>Статья 22.1. Долгосрочное бюджетное планирование</w:t>
      </w:r>
    </w:p>
    <w:p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Долгосрочное бюджетное планирование  в </w:t>
      </w:r>
      <w:proofErr w:type="spellStart"/>
      <w:r w:rsidR="00F60EA0">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путем формирования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Бюджетный прогноз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соответствующий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прогноз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может быть изменен с учетом изменения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на соответствующий период и принятого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без продления периода его действия.</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3. </w:t>
      </w:r>
      <w:hyperlink r:id="rId39" w:history="1">
        <w:r w:rsidRPr="00EA7DB1">
          <w:rPr>
            <w:rFonts w:ascii="Times New Roman" w:hAnsi="Times New Roman" w:cs="Times New Roman"/>
            <w:sz w:val="28"/>
            <w:szCs w:val="28"/>
          </w:rPr>
          <w:t>Порядок</w:t>
        </w:r>
      </w:hyperlink>
      <w:r w:rsidRPr="00EA7DB1">
        <w:rPr>
          <w:rFonts w:ascii="Times New Roman" w:hAnsi="Times New Roman" w:cs="Times New Roman"/>
          <w:sz w:val="28"/>
          <w:szCs w:val="28"/>
        </w:rPr>
        <w:t xml:space="preserve"> разработки и утверждения, </w:t>
      </w:r>
      <w:hyperlink r:id="rId40" w:history="1">
        <w:r w:rsidRPr="00EA7DB1">
          <w:rPr>
            <w:rFonts w:ascii="Times New Roman" w:hAnsi="Times New Roman" w:cs="Times New Roman"/>
            <w:sz w:val="28"/>
            <w:szCs w:val="28"/>
          </w:rPr>
          <w:t>период</w:t>
        </w:r>
      </w:hyperlink>
      <w:r w:rsidRPr="00EA7DB1">
        <w:rPr>
          <w:rFonts w:ascii="Times New Roman" w:hAnsi="Times New Roman" w:cs="Times New Roman"/>
          <w:sz w:val="28"/>
          <w:szCs w:val="28"/>
        </w:rPr>
        <w:t xml:space="preserve"> действия, а также </w:t>
      </w:r>
      <w:hyperlink r:id="rId41" w:history="1">
        <w:r w:rsidRPr="00EA7DB1">
          <w:rPr>
            <w:rFonts w:ascii="Times New Roman" w:hAnsi="Times New Roman" w:cs="Times New Roman"/>
            <w:sz w:val="28"/>
            <w:szCs w:val="28"/>
          </w:rPr>
          <w:t>требования</w:t>
        </w:r>
      </w:hyperlink>
      <w:r w:rsidRPr="00EA7DB1">
        <w:rPr>
          <w:rFonts w:ascii="Times New Roman" w:hAnsi="Times New Roman" w:cs="Times New Roman"/>
          <w:sz w:val="28"/>
          <w:szCs w:val="28"/>
        </w:rPr>
        <w:t xml:space="preserve"> к составу и содержанию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устанавливаются                                      Администрацией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с соблюдением требований Бюджетного  кодекса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4. Проект бюджетного прогноза (проект изменений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(за исключением показателей финансового обеспечения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представляется в Собрание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одновременно с проектом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Бюджетный прогноз (изменения бюджетного прогноза)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на долгосрочный период утверждается (утверждаются)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срок, не превышающий двух месяцев со дня официального опубликования решения о бюджете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23" w:name="Par284"/>
      <w:bookmarkStart w:id="24" w:name="Par286"/>
      <w:bookmarkEnd w:id="23"/>
      <w:bookmarkEnd w:id="24"/>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5" w:name="Par313"/>
      <w:bookmarkEnd w:id="25"/>
      <w:r w:rsidRPr="00EA7DB1">
        <w:rPr>
          <w:rFonts w:ascii="Times New Roman" w:hAnsi="Times New Roman" w:cs="Times New Roman"/>
          <w:b/>
          <w:sz w:val="28"/>
          <w:szCs w:val="28"/>
        </w:rPr>
        <w:t>Статья 23. Прогнозирование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Доходы местного бюджета прогнозируются на основе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w:t>
      </w:r>
      <w:proofErr w:type="gramStart"/>
      <w:r w:rsidRPr="00EA7DB1">
        <w:rPr>
          <w:rFonts w:ascii="Times New Roman" w:hAnsi="Times New Roman" w:cs="Times New Roman"/>
          <w:sz w:val="28"/>
          <w:szCs w:val="28"/>
        </w:rPr>
        <w:t>области</w:t>
      </w:r>
      <w:proofErr w:type="gramEnd"/>
      <w:r w:rsidRPr="00EA7DB1">
        <w:rPr>
          <w:rFonts w:ascii="Times New Roman" w:hAnsi="Times New Roman" w:cs="Times New Roman"/>
          <w:sz w:val="28"/>
          <w:szCs w:val="28"/>
        </w:rPr>
        <w:t xml:space="preserve"> в условиях действующего на день внесения проекта решения собрания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Собранию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w:t>
      </w:r>
      <w:proofErr w:type="gramStart"/>
      <w:r w:rsidRPr="00EA7DB1">
        <w:rPr>
          <w:rFonts w:ascii="Times New Roman" w:hAnsi="Times New Roman" w:cs="Times New Roman"/>
          <w:sz w:val="28"/>
          <w:szCs w:val="28"/>
        </w:rPr>
        <w:t>Рос</w:t>
      </w:r>
      <w:r w:rsidR="00F60EA0">
        <w:rPr>
          <w:rFonts w:ascii="Times New Roman" w:hAnsi="Times New Roman" w:cs="Times New Roman"/>
          <w:sz w:val="28"/>
          <w:szCs w:val="28"/>
        </w:rPr>
        <w:t xml:space="preserve"> </w:t>
      </w:r>
      <w:proofErr w:type="spellStart"/>
      <w:r w:rsidRPr="00EA7DB1">
        <w:rPr>
          <w:rFonts w:ascii="Times New Roman" w:hAnsi="Times New Roman" w:cs="Times New Roman"/>
          <w:sz w:val="28"/>
          <w:szCs w:val="28"/>
        </w:rPr>
        <w:t>сийской</w:t>
      </w:r>
      <w:proofErr w:type="spellEnd"/>
      <w:proofErr w:type="gramEnd"/>
      <w:r w:rsidRPr="00EA7DB1">
        <w:rPr>
          <w:rFonts w:ascii="Times New Roman" w:hAnsi="Times New Roman" w:cs="Times New Roman"/>
          <w:sz w:val="28"/>
          <w:szCs w:val="28"/>
        </w:rPr>
        <w:t xml:space="preserve"> Федерации, законов Курской области, устанавливающих неналоговые доходы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w:t>
      </w:r>
      <w:proofErr w:type="gramStart"/>
      <w:r w:rsidRPr="00EA7DB1">
        <w:rPr>
          <w:rFonts w:ascii="Times New Roman" w:hAnsi="Times New Roman" w:cs="Times New Roman"/>
          <w:sz w:val="28"/>
          <w:szCs w:val="28"/>
        </w:rPr>
        <w:t xml:space="preserve">Решения Собрания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w:t>
      </w:r>
      <w:proofErr w:type="gramEnd"/>
      <w:r w:rsidRPr="00EA7DB1">
        <w:rPr>
          <w:rFonts w:ascii="Times New Roman" w:hAnsi="Times New Roman" w:cs="Times New Roman"/>
          <w:sz w:val="28"/>
          <w:szCs w:val="28"/>
        </w:rPr>
        <w:t xml:space="preserve"> ранее 1 января года, следующего за очередным финансовым годом.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6" w:name="Par321"/>
      <w:bookmarkEnd w:id="26"/>
      <w:r w:rsidRPr="00EA7DB1">
        <w:rPr>
          <w:rFonts w:ascii="Times New Roman" w:hAnsi="Times New Roman" w:cs="Times New Roman"/>
          <w:b/>
          <w:sz w:val="28"/>
          <w:szCs w:val="28"/>
        </w:rPr>
        <w:t>Статья 24. Планирование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Под бюджетными ассигнованиями на исполнение действующих расходных обязательств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w:t>
      </w:r>
      <w:r w:rsidRPr="00EA7DB1">
        <w:rPr>
          <w:rFonts w:ascii="Times New Roman" w:hAnsi="Times New Roman" w:cs="Times New Roman"/>
          <w:sz w:val="28"/>
          <w:szCs w:val="28"/>
        </w:rPr>
        <w:lastRenderedPageBreak/>
        <w:t>Курского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w:t>
      </w:r>
      <w:proofErr w:type="gramEnd"/>
      <w:r w:rsidRPr="00EA7DB1">
        <w:rPr>
          <w:rFonts w:ascii="Times New Roman" w:hAnsi="Times New Roman" w:cs="Times New Roman"/>
          <w:sz w:val="28"/>
          <w:szCs w:val="28"/>
        </w:rPr>
        <w:t xml:space="preserve">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Под бюджетными ассигнованиями на исполнение принимаемых обязательств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EA7DB1">
        <w:rPr>
          <w:rFonts w:ascii="Times New Roman" w:hAnsi="Times New Roman" w:cs="Times New Roman"/>
          <w:sz w:val="28"/>
          <w:szCs w:val="28"/>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7" w:name="Par332"/>
      <w:bookmarkEnd w:id="27"/>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25. Муниципальные  программы </w:t>
      </w:r>
      <w:proofErr w:type="spellStart"/>
      <w:r w:rsidR="00F60EA0">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Муниципальные программы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Сроки реализации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определяются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установленном ею порядке.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принятия решений о разработке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w:t>
      </w:r>
      <w:proofErr w:type="gramStart"/>
      <w:r w:rsidRPr="00EA7DB1">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утверждается решением о бюджете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по соответствующей каждой программе целевой статье расходов бюджета в соответствии с утвердившим </w:t>
      </w:r>
      <w:r w:rsidRPr="00EA7DB1">
        <w:rPr>
          <w:rFonts w:ascii="Times New Roman" w:hAnsi="Times New Roman" w:cs="Times New Roman"/>
          <w:sz w:val="28"/>
          <w:szCs w:val="28"/>
        </w:rPr>
        <w:lastRenderedPageBreak/>
        <w:t xml:space="preserve">программу нормативным правовым актом Администрации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подлежат утверждению в сроки, установленные Администрацией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подлежат приведению в соответствие с 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позднее трех месяцев со дня вступления его в силу.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По каждой муниципальной программе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 результатам указанной оценки Администрацией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8" w:name="Par349"/>
      <w:bookmarkEnd w:id="28"/>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26.Ведомственные целевые программы</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2"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установленном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9" w:name="Par355"/>
      <w:bookmarkEnd w:id="29"/>
      <w:r w:rsidRPr="00EA7DB1">
        <w:rPr>
          <w:rFonts w:ascii="Times New Roman" w:hAnsi="Times New Roman" w:cs="Times New Roman"/>
          <w:b/>
          <w:sz w:val="28"/>
          <w:szCs w:val="28"/>
        </w:rPr>
        <w:t>Статья 27. Порядок и сроки составления проекта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 соблюдением требований, установленных Бюджетным </w:t>
      </w:r>
      <w:hyperlink r:id="rId4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настоящим Положением.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Согласование показателей прогноза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Внесение финансовым органом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проекта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w:t>
      </w:r>
      <w:r w:rsidRPr="00EA7DB1">
        <w:rPr>
          <w:rFonts w:ascii="Times New Roman" w:hAnsi="Times New Roman" w:cs="Times New Roman"/>
          <w:sz w:val="28"/>
          <w:szCs w:val="28"/>
        </w:rPr>
        <w:lastRenderedPageBreak/>
        <w:t xml:space="preserve">сельсовета Курского района Курской области Главе Администрации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не позднее 15 дней до дня внесения проекта Собранию депутатов Полянского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0" w:name="Par364"/>
      <w:bookmarkEnd w:id="30"/>
      <w:r w:rsidRPr="00EA7DB1">
        <w:rPr>
          <w:rFonts w:ascii="Times New Roman" w:hAnsi="Times New Roman" w:cs="Times New Roman"/>
          <w:sz w:val="28"/>
          <w:szCs w:val="28"/>
        </w:rPr>
        <w:t>Статья 27.1. Общие положения рассмотрения и утверждения местного бюджета</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1.В решении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должны содержаться основные характеристики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к которым относятся общий объем доходов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общий объем расходов, дефицит (профицит)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w:t>
      </w:r>
      <w:proofErr w:type="gramEnd"/>
      <w:r w:rsidRPr="00EA7DB1">
        <w:rPr>
          <w:rFonts w:ascii="Times New Roman" w:hAnsi="Times New Roman" w:cs="Times New Roman"/>
          <w:sz w:val="28"/>
          <w:szCs w:val="28"/>
        </w:rPr>
        <w:t xml:space="preserve"> муниципальными правовыми актами (кроме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утверждаются:</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доходов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w:t>
      </w:r>
      <w:proofErr w:type="gramStart"/>
      <w:r w:rsidRPr="00EA7DB1">
        <w:rPr>
          <w:rFonts w:ascii="Times New Roman" w:hAnsi="Times New Roman" w:cs="Times New Roman"/>
          <w:sz w:val="28"/>
          <w:szCs w:val="28"/>
        </w:rPr>
        <w:t>администраторов источников финансирования дефицита бюджета</w:t>
      </w:r>
      <w:proofErr w:type="gramEnd"/>
      <w:r w:rsidRPr="00EA7DB1">
        <w:rPr>
          <w:rFonts w:ascii="Times New Roman" w:hAnsi="Times New Roman" w:cs="Times New Roman"/>
          <w:sz w:val="28"/>
          <w:szCs w:val="28"/>
        </w:rPr>
        <w:t xml:space="preserve">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bookmarkStart w:id="31" w:name="P11"/>
      <w:bookmarkEnd w:id="31"/>
      <w:proofErr w:type="gramStart"/>
      <w:r w:rsidRPr="00EA7DB1">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roofErr w:type="gramEnd"/>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ведомственная структура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разделам, подразделам,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w:t>
      </w:r>
      <w:proofErr w:type="gramEnd"/>
      <w:r w:rsidRPr="00EA7DB1">
        <w:rPr>
          <w:rFonts w:ascii="Times New Roman" w:hAnsi="Times New Roman" w:cs="Times New Roman"/>
          <w:sz w:val="28"/>
          <w:szCs w:val="28"/>
        </w:rPr>
        <w:t xml:space="preserve"> на плановый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общий объем условно утвержденных расходов на первый год </w:t>
      </w:r>
      <w:r w:rsidRPr="00EA7DB1">
        <w:rPr>
          <w:rFonts w:ascii="Times New Roman" w:hAnsi="Times New Roman" w:cs="Times New Roman"/>
          <w:sz w:val="28"/>
          <w:szCs w:val="28"/>
        </w:rPr>
        <w:lastRenderedPageBreak/>
        <w:t>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иные показатели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установленные Бюджетным кодексом Российской Федерации и настоящим решением.</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В случае утверждения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проект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утверждается путем изменения параметров планового периода утвержденного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добавления к ним параметров второго года планового периода проекта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параметров планового периода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осуществляется в соответствии с решением Собрания депутатов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показателей ведомственной структуры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сверх соответствующих бюджетных ассигнований и (или) общего объема расходов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2" w:name="Par395"/>
      <w:bookmarkStart w:id="33" w:name="Par410"/>
      <w:bookmarkEnd w:id="32"/>
      <w:bookmarkEnd w:id="33"/>
      <w:r w:rsidRPr="00EA7DB1">
        <w:rPr>
          <w:rFonts w:ascii="Times New Roman" w:hAnsi="Times New Roman" w:cs="Times New Roman"/>
          <w:b/>
          <w:sz w:val="28"/>
          <w:szCs w:val="28"/>
        </w:rPr>
        <w:t>Статья 28. Документы и материалы, представляемые одновременно с проектом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Одновременно с проектом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Собранию депутатов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r w:rsidRPr="00EA7DB1">
        <w:rPr>
          <w:rFonts w:ascii="Times New Roman" w:hAnsi="Times New Roman" w:cs="Times New Roman"/>
          <w:sz w:val="28"/>
          <w:szCs w:val="28"/>
        </w:rPr>
        <w:lastRenderedPageBreak/>
        <w:t>представляются: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основные направления бюджетной и налоговой политики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предварительные итоги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за истекший период текущего финансового года и ожидаемые итоги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текущий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к проекту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методики и расчеты распределения межбюджетных трансфертов;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оценка ожидаемого исполнения местного бюджета на текущий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документы и материалы;</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паспорта муниципальных  программ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4" w:name="Par433"/>
      <w:bookmarkEnd w:id="34"/>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Статья 28.1. Внесение проекта решение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рассмотрение Собранием депутатов </w:t>
      </w:r>
      <w:r w:rsidR="00540B4C">
        <w:rPr>
          <w:rFonts w:ascii="Times New Roman" w:hAnsi="Times New Roman" w:cs="Times New Roman"/>
          <w:sz w:val="28"/>
          <w:szCs w:val="28"/>
        </w:rPr>
        <w:t xml:space="preserve"> </w:t>
      </w:r>
      <w:proofErr w:type="spellStart"/>
      <w:r w:rsidR="00540B4C">
        <w:rPr>
          <w:rFonts w:ascii="Times New Roman" w:hAnsi="Times New Roman" w:cs="Times New Roman"/>
          <w:sz w:val="28"/>
          <w:szCs w:val="28"/>
        </w:rPr>
        <w:t>Ворошневского</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Администрация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вносит на рассмотрение Собрания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 решения о бюджете не позднее 15 ноября текущего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Одновременно с проектом местного бюджета Собранию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представляются документы и материалы в соответствии со </w:t>
      </w:r>
      <w:hyperlink w:anchor="Par410" w:history="1">
        <w:r w:rsidRPr="00EA7DB1">
          <w:rPr>
            <w:rFonts w:ascii="Times New Roman" w:hAnsi="Times New Roman" w:cs="Times New Roman"/>
            <w:sz w:val="28"/>
            <w:szCs w:val="28"/>
          </w:rPr>
          <w:t>статьей 18</w:t>
        </w:r>
      </w:hyperlink>
      <w:r w:rsidRPr="00EA7DB1">
        <w:rPr>
          <w:rFonts w:ascii="Times New Roman" w:hAnsi="Times New Roman" w:cs="Times New Roman"/>
          <w:sz w:val="28"/>
          <w:szCs w:val="28"/>
        </w:rPr>
        <w:t xml:space="preserve"> настоящего Решения.</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5" w:name="Par441"/>
      <w:bookmarkStart w:id="36" w:name="Par443"/>
      <w:bookmarkEnd w:id="35"/>
      <w:bookmarkEnd w:id="36"/>
      <w:r w:rsidRPr="00EA7DB1">
        <w:rPr>
          <w:rFonts w:ascii="Times New Roman" w:hAnsi="Times New Roman" w:cs="Times New Roman"/>
          <w:b/>
          <w:sz w:val="28"/>
          <w:szCs w:val="28"/>
        </w:rPr>
        <w:t>Статья 29. Публичные слушания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Публичные слушания проводятся с целью выявления и учета общественного мнения и общественно значимых интересов жителей </w:t>
      </w:r>
      <w:proofErr w:type="spellStart"/>
      <w:r w:rsidR="00540B4C">
        <w:rPr>
          <w:rFonts w:ascii="Times New Roman" w:hAnsi="Times New Roman" w:cs="Times New Roman"/>
          <w:sz w:val="28"/>
          <w:szCs w:val="28"/>
        </w:rPr>
        <w:lastRenderedPageBreak/>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7" w:name="Par451"/>
      <w:bookmarkEnd w:id="37"/>
      <w:r w:rsidRPr="00EA7DB1">
        <w:rPr>
          <w:rFonts w:ascii="Times New Roman" w:hAnsi="Times New Roman" w:cs="Times New Roman"/>
          <w:b/>
          <w:bCs/>
          <w:sz w:val="28"/>
          <w:szCs w:val="28"/>
        </w:rPr>
        <w:t>Глава 8</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РАССМОТРЕНИЕ И УТВЕРЖДЕНИЕ МЕСТНОГО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8" w:name="Par457"/>
      <w:bookmarkStart w:id="39" w:name="Par459"/>
      <w:bookmarkEnd w:id="38"/>
      <w:bookmarkEnd w:id="39"/>
      <w:r w:rsidRPr="00EA7DB1">
        <w:rPr>
          <w:rFonts w:ascii="Times New Roman" w:hAnsi="Times New Roman" w:cs="Times New Roman"/>
          <w:b/>
          <w:sz w:val="28"/>
          <w:szCs w:val="28"/>
        </w:rPr>
        <w:t xml:space="preserve">Статья 30. Внесение и подготовка к рассмотрению Собранием депутатов </w:t>
      </w:r>
      <w:proofErr w:type="spellStart"/>
      <w:r w:rsidR="00540B4C">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проекта решения о бюджете </w:t>
      </w:r>
      <w:proofErr w:type="spellStart"/>
      <w:r w:rsidR="00540B4C">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на очередной финансовый год и плановый период в первом чтении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w:t>
      </w:r>
      <w:r w:rsidR="00540B4C">
        <w:rPr>
          <w:rFonts w:ascii="Times New Roman" w:hAnsi="Times New Roman" w:cs="Times New Roman"/>
          <w:sz w:val="28"/>
          <w:szCs w:val="28"/>
        </w:rPr>
        <w:t>го</w:t>
      </w:r>
      <w:r w:rsidRPr="00EA7DB1">
        <w:rPr>
          <w:rFonts w:ascii="Times New Roman" w:hAnsi="Times New Roman" w:cs="Times New Roman"/>
          <w:sz w:val="28"/>
          <w:szCs w:val="28"/>
        </w:rPr>
        <w:t xml:space="preserve"> </w:t>
      </w:r>
      <w:r w:rsidR="00540B4C">
        <w:rPr>
          <w:rFonts w:ascii="Times New Roman" w:hAnsi="Times New Roman" w:cs="Times New Roman"/>
          <w:sz w:val="28"/>
          <w:szCs w:val="28"/>
        </w:rPr>
        <w:t xml:space="preserve">района </w:t>
      </w:r>
      <w:r w:rsidRPr="00EA7DB1">
        <w:rPr>
          <w:rFonts w:ascii="Times New Roman" w:hAnsi="Times New Roman" w:cs="Times New Roman"/>
          <w:sz w:val="28"/>
          <w:szCs w:val="28"/>
        </w:rPr>
        <w:t xml:space="preserve"> Курской области не позднее 15 ноября текущего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заседания собрания.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Контрольно-счетный орган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главе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484"/>
      <w:bookmarkEnd w:id="40"/>
      <w:r w:rsidRPr="00EA7DB1">
        <w:rPr>
          <w:rFonts w:ascii="Times New Roman" w:hAnsi="Times New Roman" w:cs="Times New Roman"/>
          <w:sz w:val="28"/>
          <w:szCs w:val="28"/>
        </w:rPr>
        <w:t xml:space="preserve">5.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обсуждение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прогноза социально-экономического развития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основных направлений бюджетной и налоговой политики </w:t>
      </w:r>
      <w:proofErr w:type="spellStart"/>
      <w:r w:rsidR="00540B4C">
        <w:rPr>
          <w:rFonts w:ascii="Times New Roman" w:hAnsi="Times New Roman" w:cs="Times New Roman"/>
          <w:sz w:val="28"/>
          <w:szCs w:val="28"/>
        </w:rPr>
        <w:t>Ворошневского</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утверждение основных характеристик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общего объема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общего объема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верхнего предела муниципального внутреннего долга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конец очередного финансового года и конец каждого года планового периода;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дефицита (профицита)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распределение бюджетных ассигнований по главным распорядителям бюджетных сре</w:t>
      </w:r>
      <w:proofErr w:type="gramStart"/>
      <w:r w:rsidRPr="00EA7DB1">
        <w:rPr>
          <w:rFonts w:ascii="Times New Roman" w:hAnsi="Times New Roman" w:cs="Times New Roman"/>
          <w:sz w:val="28"/>
          <w:szCs w:val="28"/>
        </w:rPr>
        <w:t>дств в с</w:t>
      </w:r>
      <w:proofErr w:type="gramEnd"/>
      <w:r w:rsidRPr="00EA7DB1">
        <w:rPr>
          <w:rFonts w:ascii="Times New Roman" w:hAnsi="Times New Roman" w:cs="Times New Roman"/>
          <w:sz w:val="28"/>
          <w:szCs w:val="28"/>
        </w:rPr>
        <w:t>оответствии с ведомственной структурой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1" w:name="Par519"/>
      <w:bookmarkStart w:id="42" w:name="Par524"/>
      <w:bookmarkEnd w:id="41"/>
      <w:bookmarkEnd w:id="42"/>
      <w:r w:rsidRPr="00EA7DB1">
        <w:rPr>
          <w:rFonts w:ascii="Times New Roman" w:hAnsi="Times New Roman" w:cs="Times New Roman"/>
          <w:b/>
          <w:sz w:val="28"/>
          <w:szCs w:val="28"/>
        </w:rPr>
        <w:t>Статья 31. Порядок рассмотрения проекта решения о бюджете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Заседание Собрания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голосование по поданным поправкам, </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3" w:name="Par538"/>
      <w:bookmarkStart w:id="44" w:name="Par552"/>
      <w:bookmarkStart w:id="45" w:name="Par555"/>
      <w:bookmarkStart w:id="46" w:name="Par557"/>
      <w:bookmarkStart w:id="47" w:name="Par576"/>
      <w:bookmarkEnd w:id="43"/>
      <w:bookmarkEnd w:id="44"/>
      <w:bookmarkEnd w:id="45"/>
      <w:bookmarkEnd w:id="46"/>
      <w:bookmarkEnd w:id="47"/>
      <w:r w:rsidRPr="00EA7DB1">
        <w:rPr>
          <w:rFonts w:ascii="Times New Roman" w:hAnsi="Times New Roman" w:cs="Times New Roman"/>
          <w:sz w:val="28"/>
          <w:szCs w:val="28"/>
        </w:rPr>
        <w:t xml:space="preserve">4. Принятое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подписания и обнародования.</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48" w:name="Par579"/>
      <w:bookmarkEnd w:id="48"/>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9" w:name="Par591"/>
      <w:bookmarkEnd w:id="49"/>
      <w:r w:rsidRPr="00EA7DB1">
        <w:rPr>
          <w:rFonts w:ascii="Times New Roman" w:hAnsi="Times New Roman" w:cs="Times New Roman"/>
          <w:b/>
          <w:sz w:val="28"/>
          <w:szCs w:val="28"/>
        </w:rPr>
        <w:t xml:space="preserve">Статья 32. </w:t>
      </w:r>
      <w:proofErr w:type="gramStart"/>
      <w:r w:rsidRPr="00EA7DB1">
        <w:rPr>
          <w:rFonts w:ascii="Times New Roman" w:hAnsi="Times New Roman" w:cs="Times New Roman"/>
          <w:b/>
          <w:sz w:val="28"/>
          <w:szCs w:val="28"/>
        </w:rPr>
        <w:t xml:space="preserve">Документы, направляемые Собранию депутатов и Контрольно-счетному органу </w:t>
      </w:r>
      <w:proofErr w:type="spellStart"/>
      <w:r w:rsidR="00540B4C">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после подписания Главой </w:t>
      </w:r>
      <w:proofErr w:type="spellStart"/>
      <w:r w:rsidR="00540B4C">
        <w:rPr>
          <w:rFonts w:ascii="Times New Roman" w:hAnsi="Times New Roman" w:cs="Times New Roman"/>
          <w:b/>
          <w:sz w:val="28"/>
          <w:szCs w:val="28"/>
        </w:rPr>
        <w:t>Ворошневского</w:t>
      </w:r>
      <w:proofErr w:type="spellEnd"/>
      <w:r w:rsidR="00540B4C">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сельсовета Курского района Курской области решения  о бюджете на </w:t>
      </w:r>
      <w:r w:rsidRPr="00EA7DB1">
        <w:rPr>
          <w:rFonts w:ascii="Times New Roman" w:hAnsi="Times New Roman" w:cs="Times New Roman"/>
          <w:b/>
          <w:sz w:val="28"/>
          <w:szCs w:val="28"/>
        </w:rPr>
        <w:lastRenderedPageBreak/>
        <w:t>очередной финансовый год и плановый период</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После подписания решения о бюджете на очередной финансовый год и плановый период в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Контрольно-счетного  органа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Глава </w:t>
      </w:r>
      <w:proofErr w:type="spellStart"/>
      <w:r w:rsidR="00540B4C">
        <w:rPr>
          <w:rFonts w:ascii="Times New Roman" w:hAnsi="Times New Roman" w:cs="Times New Roman"/>
          <w:sz w:val="28"/>
          <w:szCs w:val="28"/>
        </w:rPr>
        <w:t>Ворошневского</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направляет:</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 сводную бюджетную роспись - в срок не позднее 17 календарных дней </w:t>
      </w:r>
      <w:proofErr w:type="gramStart"/>
      <w:r w:rsidRPr="00EA7DB1">
        <w:rPr>
          <w:rFonts w:ascii="Times New Roman" w:hAnsi="Times New Roman" w:cs="Times New Roman"/>
          <w:sz w:val="28"/>
          <w:szCs w:val="28"/>
        </w:rPr>
        <w:t>с даты вступления</w:t>
      </w:r>
      <w:proofErr w:type="gramEnd"/>
      <w:r w:rsidRPr="00EA7DB1">
        <w:rPr>
          <w:rFonts w:ascii="Times New Roman" w:hAnsi="Times New Roman" w:cs="Times New Roman"/>
          <w:sz w:val="28"/>
          <w:szCs w:val="28"/>
        </w:rPr>
        <w:t xml:space="preserve"> в силу решения о бюджете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0" w:name="Par601"/>
      <w:bookmarkEnd w:id="50"/>
      <w:r w:rsidRPr="00EA7DB1">
        <w:rPr>
          <w:rFonts w:ascii="Times New Roman" w:hAnsi="Times New Roman" w:cs="Times New Roman"/>
          <w:b/>
          <w:sz w:val="28"/>
          <w:szCs w:val="28"/>
        </w:rPr>
        <w:t>Статья 33. Внесение изменений и дополнений в решение о бюджете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604"/>
      <w:bookmarkEnd w:id="51"/>
      <w:r w:rsidRPr="00EA7DB1">
        <w:rPr>
          <w:rFonts w:ascii="Times New Roman" w:hAnsi="Times New Roman" w:cs="Times New Roman"/>
          <w:sz w:val="28"/>
          <w:szCs w:val="28"/>
        </w:rPr>
        <w:t xml:space="preserve">1. Глава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вносит в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2" w:name="Par606"/>
      <w:bookmarkEnd w:id="52"/>
      <w:r w:rsidRPr="00EA7DB1">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608"/>
      <w:bookmarkEnd w:id="53"/>
      <w:r w:rsidRPr="00EA7DB1">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а также распределение расходов в ведомственной структуре расходов местного бюджета.</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EA7DB1">
          <w:rPr>
            <w:rFonts w:ascii="Times New Roman" w:hAnsi="Times New Roman" w:cs="Times New Roman"/>
            <w:sz w:val="28"/>
            <w:szCs w:val="28"/>
          </w:rPr>
          <w:t>подпункту "а" части 1</w:t>
        </w:r>
      </w:hyperlink>
      <w:r w:rsidRPr="00EA7DB1">
        <w:rPr>
          <w:rFonts w:ascii="Times New Roman" w:hAnsi="Times New Roman" w:cs="Times New Roman"/>
          <w:sz w:val="28"/>
          <w:szCs w:val="28"/>
        </w:rPr>
        <w:t xml:space="preserve"> настоящей статьи Глава </w:t>
      </w:r>
      <w:proofErr w:type="spellStart"/>
      <w:r w:rsidR="00540B4C">
        <w:rPr>
          <w:rFonts w:ascii="Times New Roman" w:hAnsi="Times New Roman" w:cs="Times New Roman"/>
          <w:sz w:val="28"/>
          <w:szCs w:val="28"/>
        </w:rPr>
        <w:t>Ворошневского</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вносит в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итогам исполнения местного бюджета за квартал (полугодие), в котором было получено превышение доходов.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или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рассматривается Собранием  депутатов </w:t>
      </w:r>
      <w:proofErr w:type="spellStart"/>
      <w:r w:rsidR="00540B4C">
        <w:rPr>
          <w:rFonts w:ascii="Times New Roman" w:hAnsi="Times New Roman" w:cs="Times New Roman"/>
          <w:sz w:val="28"/>
          <w:szCs w:val="28"/>
        </w:rPr>
        <w:t>Ворошневского</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и Контрольно-счетным органом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во внеочередном порядке.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3. </w:t>
      </w:r>
      <w:proofErr w:type="gramStart"/>
      <w:r w:rsidRPr="00EA7DB1">
        <w:rPr>
          <w:rFonts w:ascii="Times New Roman" w:hAnsi="Times New Roman" w:cs="Times New Roman"/>
          <w:sz w:val="28"/>
          <w:szCs w:val="28"/>
        </w:rPr>
        <w:t xml:space="preserve">Заключение Контрольно-счетного органа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представленному Главой  </w:t>
      </w:r>
      <w:proofErr w:type="spellStart"/>
      <w:r w:rsidR="00540B4C">
        <w:rPr>
          <w:rFonts w:ascii="Times New Roman" w:hAnsi="Times New Roman" w:cs="Times New Roman"/>
          <w:sz w:val="28"/>
          <w:szCs w:val="28"/>
        </w:rPr>
        <w:t>Ворошневского</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проекту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направляется в Собрание депутатов и Главе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течение одной недели после его поступления в Контрольно-счетный орган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иных случаях заключение Контрольно-счетного органа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Главе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срок не позднее 30 календарных дней.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622"/>
      <w:bookmarkEnd w:id="54"/>
      <w:r w:rsidRPr="00EA7DB1">
        <w:rPr>
          <w:rFonts w:ascii="Times New Roman" w:hAnsi="Times New Roman" w:cs="Times New Roman"/>
          <w:sz w:val="28"/>
          <w:szCs w:val="28"/>
        </w:rPr>
        <w:t xml:space="preserve">4. </w:t>
      </w:r>
      <w:proofErr w:type="gramStart"/>
      <w:r w:rsidRPr="00EA7DB1">
        <w:rPr>
          <w:rFonts w:ascii="Times New Roman" w:hAnsi="Times New Roman" w:cs="Times New Roman"/>
          <w:sz w:val="28"/>
          <w:szCs w:val="28"/>
        </w:rPr>
        <w:t xml:space="preserve">Решение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пункта 1</w:t>
        </w:r>
      </w:hyperlink>
      <w:r w:rsidRPr="00EA7DB1">
        <w:rPr>
          <w:rFonts w:ascii="Times New Roman" w:hAnsi="Times New Roman" w:cs="Times New Roman"/>
          <w:sz w:val="28"/>
          <w:szCs w:val="28"/>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proofErr w:type="spellStart"/>
      <w:r w:rsidR="00540B4C">
        <w:rPr>
          <w:rFonts w:ascii="Times New Roman" w:hAnsi="Times New Roman" w:cs="Times New Roman"/>
          <w:sz w:val="28"/>
          <w:szCs w:val="28"/>
        </w:rPr>
        <w:t>Ворошневского</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Если предложенный прое</w:t>
      </w:r>
      <w:proofErr w:type="gramStart"/>
      <w:r w:rsidRPr="00EA7DB1">
        <w:rPr>
          <w:rFonts w:ascii="Times New Roman" w:hAnsi="Times New Roman" w:cs="Times New Roman"/>
          <w:sz w:val="28"/>
          <w:szCs w:val="28"/>
        </w:rPr>
        <w:t>кт в сл</w:t>
      </w:r>
      <w:proofErr w:type="gramEnd"/>
      <w:r w:rsidRPr="00EA7DB1">
        <w:rPr>
          <w:rFonts w:ascii="Times New Roman" w:hAnsi="Times New Roman" w:cs="Times New Roman"/>
          <w:sz w:val="28"/>
          <w:szCs w:val="28"/>
        </w:rPr>
        <w:t xml:space="preserve">учае, предусмотренном </w:t>
      </w:r>
      <w:hyperlink w:anchor="Par606" w:history="1">
        <w:r w:rsidRPr="00EA7DB1">
          <w:rPr>
            <w:rFonts w:ascii="Times New Roman" w:hAnsi="Times New Roman" w:cs="Times New Roman"/>
            <w:sz w:val="28"/>
            <w:szCs w:val="28"/>
          </w:rPr>
          <w:t>подпунктом "а" части 1</w:t>
        </w:r>
      </w:hyperlink>
      <w:r w:rsidRPr="00EA7DB1">
        <w:rPr>
          <w:rFonts w:ascii="Times New Roman" w:hAnsi="Times New Roman" w:cs="Times New Roman"/>
          <w:sz w:val="28"/>
          <w:szCs w:val="28"/>
        </w:rPr>
        <w:t xml:space="preserve"> настоящей статьи, не принимается в срок, указанный в </w:t>
      </w:r>
      <w:hyperlink w:anchor="Par622" w:history="1">
        <w:r w:rsidRPr="00EA7DB1">
          <w:rPr>
            <w:rFonts w:ascii="Times New Roman" w:hAnsi="Times New Roman" w:cs="Times New Roman"/>
            <w:sz w:val="28"/>
            <w:szCs w:val="28"/>
          </w:rPr>
          <w:t>части 6</w:t>
        </w:r>
      </w:hyperlink>
      <w:r w:rsidRPr="00EA7DB1">
        <w:rPr>
          <w:rFonts w:ascii="Times New Roman" w:hAnsi="Times New Roman" w:cs="Times New Roman"/>
          <w:sz w:val="28"/>
          <w:szCs w:val="28"/>
        </w:rPr>
        <w:t xml:space="preserve"> настоящей статьи, Администрация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Если предложенный проект в случае, предусмотренном </w:t>
      </w:r>
      <w:hyperlink w:anchor="Par608" w:history="1">
        <w:r w:rsidRPr="00EA7DB1">
          <w:rPr>
            <w:rFonts w:ascii="Times New Roman" w:hAnsi="Times New Roman" w:cs="Times New Roman"/>
            <w:sz w:val="28"/>
            <w:szCs w:val="28"/>
          </w:rPr>
          <w:t>подпунктом "б" части 1</w:t>
        </w:r>
      </w:hyperlink>
      <w:r w:rsidRPr="00EA7DB1">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EA7DB1">
        <w:rPr>
          <w:rFonts w:ascii="Times New Roman" w:hAnsi="Times New Roman" w:cs="Times New Roman"/>
          <w:sz w:val="28"/>
          <w:szCs w:val="28"/>
        </w:rPr>
        <w:t xml:space="preserve"> предусмотрено иное.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w:t>
      </w:r>
      <w:proofErr w:type="gramStart"/>
      <w:r w:rsidRPr="00EA7DB1">
        <w:rPr>
          <w:rFonts w:ascii="Times New Roman" w:hAnsi="Times New Roman" w:cs="Times New Roman"/>
          <w:sz w:val="28"/>
          <w:szCs w:val="28"/>
        </w:rPr>
        <w:t xml:space="preserve">Депутаты Собрания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не</w:t>
      </w:r>
      <w:proofErr w:type="gramEnd"/>
      <w:r w:rsidRPr="00EA7DB1">
        <w:rPr>
          <w:rFonts w:ascii="Times New Roman" w:hAnsi="Times New Roman" w:cs="Times New Roman"/>
          <w:sz w:val="28"/>
          <w:szCs w:val="28"/>
        </w:rPr>
        <w:t xml:space="preserve"> внес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соответствующий проект в течение 10 календарных дней со дня рассмотрения Собранием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отчета об исполнении местного бюджета за период, в котором получено указанное превышение.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EA7DB1">
          <w:rPr>
            <w:rFonts w:ascii="Times New Roman" w:hAnsi="Times New Roman" w:cs="Times New Roman"/>
            <w:sz w:val="28"/>
            <w:szCs w:val="28"/>
          </w:rPr>
          <w:t>частях 1</w:t>
        </w:r>
      </w:hyperlink>
      <w:r w:rsidRPr="00EA7DB1">
        <w:rPr>
          <w:rFonts w:ascii="Times New Roman" w:hAnsi="Times New Roman" w:cs="Times New Roman"/>
          <w:sz w:val="28"/>
          <w:szCs w:val="28"/>
        </w:rPr>
        <w:t xml:space="preserve"> - </w:t>
      </w:r>
      <w:hyperlink w:anchor="Par622" w:history="1">
        <w:r w:rsidRPr="00EA7DB1">
          <w:rPr>
            <w:rFonts w:ascii="Times New Roman" w:hAnsi="Times New Roman" w:cs="Times New Roman"/>
            <w:sz w:val="28"/>
            <w:szCs w:val="28"/>
          </w:rPr>
          <w:t>6</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55" w:name="Par633"/>
      <w:bookmarkEnd w:id="55"/>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6" w:name="Par638"/>
      <w:bookmarkEnd w:id="56"/>
      <w:r w:rsidRPr="00EA7DB1">
        <w:rPr>
          <w:rFonts w:ascii="Times New Roman" w:hAnsi="Times New Roman" w:cs="Times New Roman"/>
          <w:b/>
          <w:bCs/>
          <w:sz w:val="28"/>
          <w:szCs w:val="28"/>
        </w:rPr>
        <w:t>Глава 9</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СОСТАВЛЕНИЕ, ВНЕШНЯЯ ПРОВЕРКА, РАССМОТРЕНИЕ</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И УТВЕРЖДЕНИЕ БЮДЖЕТНОЙ ОТЧЕТНОСТИ</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7" w:name="Par645"/>
      <w:bookmarkEnd w:id="57"/>
      <w:r w:rsidRPr="00EA7DB1">
        <w:rPr>
          <w:rFonts w:ascii="Times New Roman" w:hAnsi="Times New Roman" w:cs="Times New Roman"/>
          <w:b/>
          <w:sz w:val="28"/>
          <w:szCs w:val="28"/>
        </w:rPr>
        <w:t>Статья 34. Основы бюджетного учета и бюджетной отчетности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4" w:history="1">
        <w:r w:rsidRPr="00EA7DB1">
          <w:rPr>
            <w:rFonts w:ascii="Times New Roman" w:hAnsi="Times New Roman" w:cs="Times New Roman"/>
            <w:sz w:val="28"/>
            <w:szCs w:val="28"/>
          </w:rPr>
          <w:t>классификацию</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Бюджетная отчетность включает:</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отчет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пояснительную записку.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5" w:history="1">
        <w:r w:rsidRPr="00EA7DB1">
          <w:rPr>
            <w:rFonts w:ascii="Times New Roman" w:hAnsi="Times New Roman" w:cs="Times New Roman"/>
            <w:sz w:val="28"/>
            <w:szCs w:val="28"/>
          </w:rPr>
          <w:t>классификацией</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Баланс исполнения местного бюджета содержит данные о нефинансовых и финансовых активах, обязательствах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первый и последний дни отчетного периода по счетам плана счетов бюджетного учета.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8" w:name="Par661"/>
      <w:bookmarkEnd w:id="58"/>
      <w:r w:rsidRPr="00EA7DB1">
        <w:rPr>
          <w:rFonts w:ascii="Times New Roman" w:hAnsi="Times New Roman" w:cs="Times New Roman"/>
          <w:b/>
          <w:sz w:val="28"/>
          <w:szCs w:val="28"/>
        </w:rPr>
        <w:t>Статья 35. Составление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Бюджетная отчетность составляется Администрацией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на основании сводной бюджетной отчетности главных администраторов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направляется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созданный им орган внешнего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Годовой отчет об исполнении местного бюджета подлежит утверждению решением  Собрания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9" w:name="Par672"/>
      <w:bookmarkStart w:id="60" w:name="Par680"/>
      <w:bookmarkEnd w:id="59"/>
      <w:bookmarkEnd w:id="60"/>
      <w:r w:rsidRPr="00EA7DB1">
        <w:rPr>
          <w:rFonts w:ascii="Times New Roman" w:hAnsi="Times New Roman" w:cs="Times New Roman"/>
          <w:b/>
          <w:sz w:val="28"/>
          <w:szCs w:val="28"/>
        </w:rPr>
        <w:t>Статья 36. Внешняя проверка годового отчета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до его рассмотрения Собранием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внешней проверки.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Результаты внешней </w:t>
      </w:r>
      <w:proofErr w:type="gramStart"/>
      <w:r w:rsidRPr="00EA7DB1">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EA7DB1">
        <w:rPr>
          <w:rFonts w:ascii="Times New Roman" w:hAnsi="Times New Roman" w:cs="Times New Roman"/>
          <w:sz w:val="28"/>
          <w:szCs w:val="28"/>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Администрация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w:t>
      </w:r>
      <w:r w:rsidRPr="00EA7DB1">
        <w:rPr>
          <w:rFonts w:ascii="Times New Roman" w:hAnsi="Times New Roman" w:cs="Times New Roman"/>
          <w:sz w:val="28"/>
          <w:szCs w:val="28"/>
        </w:rPr>
        <w:lastRenderedPageBreak/>
        <w:t>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Контрольно-счетный орган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готовит заключение на отчет об исполнении местного бюджета с учетом данных внешней </w:t>
      </w:r>
      <w:proofErr w:type="gramStart"/>
      <w:r w:rsidRPr="00EA7DB1">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Заключение на годовой отчет об исполнении местного бюджета представляется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 одновременным направлением в Администрацию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Курской области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1" w:name="Par691"/>
      <w:bookmarkEnd w:id="61"/>
      <w:r w:rsidRPr="00EA7DB1">
        <w:rPr>
          <w:rFonts w:ascii="Times New Roman" w:hAnsi="Times New Roman" w:cs="Times New Roman"/>
          <w:b/>
          <w:sz w:val="28"/>
          <w:szCs w:val="28"/>
        </w:rPr>
        <w:t>Статья 37. Представление, рассмотрение и утверждение годового отчета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представляется Администрацией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позднее 1 июня текущего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Одновременно с годовым отчетом об исполнении местного бюджета представляются: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проект решения об исполнении местного бюджета за отчетный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пояснительная записка;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отчеты, о состоянии муниципального долга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начало и конец отчетного финансового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7) информация об использовании бюджетных ассигнований дорожного фонда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отчетный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8) сводный годовой доклад о ходе реализации и об оценке эффективности муниципальных программ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При рассмотрении отчета об исполнении местного бюджета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заслушивает:</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главы Администрации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председателя Контрольно-счетного органа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о заключении на годовой отчет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рассмотрения годового отчета об исполнении местного бюджета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w:t>
      </w:r>
      <w:r w:rsidRPr="00EA7DB1">
        <w:rPr>
          <w:rFonts w:ascii="Times New Roman" w:hAnsi="Times New Roman" w:cs="Times New Roman"/>
          <w:sz w:val="28"/>
          <w:szCs w:val="28"/>
        </w:rPr>
        <w:lastRenderedPageBreak/>
        <w:t xml:space="preserve">депутатов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2" w:name="Par721"/>
      <w:bookmarkEnd w:id="62"/>
      <w:r w:rsidRPr="00EA7DB1">
        <w:rPr>
          <w:rFonts w:ascii="Times New Roman" w:hAnsi="Times New Roman" w:cs="Times New Roman"/>
          <w:b/>
          <w:sz w:val="28"/>
          <w:szCs w:val="28"/>
        </w:rPr>
        <w:t>Статья 38. Решение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классификации доходов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ведомственной структуре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Pr="00EA7DB1">
        <w:rPr>
          <w:rFonts w:ascii="Times New Roman" w:hAnsi="Times New Roman" w:cs="Times New Roman"/>
          <w:sz w:val="28"/>
          <w:szCs w:val="28"/>
        </w:rPr>
        <w:t>классификации источников финансирования дефицитов бюджетов</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источников финансирования дефицита местного бюджета по кодам групп, подгрупп, статей, видов </w:t>
      </w:r>
      <w:proofErr w:type="gramStart"/>
      <w:r w:rsidRPr="00EA7DB1">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EA7DB1">
        <w:rPr>
          <w:rFonts w:ascii="Times New Roman" w:hAnsi="Times New Roman" w:cs="Times New Roman"/>
          <w:sz w:val="28"/>
          <w:szCs w:val="28"/>
        </w:rPr>
        <w:t xml:space="preserve"> управления, относящихся к источникам финансирования дефицитов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для закона об исполнении местного бюджета.</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3" w:name="Par733"/>
      <w:bookmarkEnd w:id="63"/>
      <w:r w:rsidRPr="00EA7DB1">
        <w:rPr>
          <w:rFonts w:ascii="Times New Roman" w:hAnsi="Times New Roman" w:cs="Times New Roman"/>
          <w:b/>
          <w:bCs/>
          <w:sz w:val="28"/>
          <w:szCs w:val="28"/>
        </w:rPr>
        <w:t>Глава 10</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МУНИЦИПАЛЬНЫЙ ФИНАНСОВЫЙ КОНТРОЛЬ</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4" w:name="Par740"/>
      <w:bookmarkEnd w:id="64"/>
      <w:r w:rsidRPr="00EA7DB1">
        <w:rPr>
          <w:rFonts w:ascii="Times New Roman" w:hAnsi="Times New Roman" w:cs="Times New Roman"/>
          <w:b/>
          <w:sz w:val="28"/>
          <w:szCs w:val="28"/>
        </w:rPr>
        <w:t>Статья 39. Виды муниципального финансового контроля</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Муниципальный финансовый контроль в </w:t>
      </w:r>
      <w:proofErr w:type="spellStart"/>
      <w:r w:rsidR="003E12F7">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Муниципальный финансовый контроль в </w:t>
      </w:r>
      <w:proofErr w:type="spellStart"/>
      <w:r w:rsidR="003E12F7">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подразделяется </w:t>
      </w:r>
      <w:proofErr w:type="gramStart"/>
      <w:r w:rsidRPr="00EA7DB1">
        <w:rPr>
          <w:rFonts w:ascii="Times New Roman" w:hAnsi="Times New Roman" w:cs="Times New Roman"/>
          <w:sz w:val="28"/>
          <w:szCs w:val="28"/>
        </w:rPr>
        <w:t>на</w:t>
      </w:r>
      <w:proofErr w:type="gramEnd"/>
      <w:r w:rsidRPr="00EA7DB1">
        <w:rPr>
          <w:rFonts w:ascii="Times New Roman" w:hAnsi="Times New Roman" w:cs="Times New Roman"/>
          <w:sz w:val="28"/>
          <w:szCs w:val="28"/>
        </w:rPr>
        <w:t xml:space="preserve"> внешний и внутренний, предварительный и последующий.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(далее - орган внутреннего муниципального финансового контроля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финансового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Предварительный и последующий финансовый контроль в </w:t>
      </w:r>
      <w:proofErr w:type="spellStart"/>
      <w:r w:rsidR="003E12F7">
        <w:rPr>
          <w:rFonts w:ascii="Times New Roman" w:hAnsi="Times New Roman" w:cs="Times New Roman"/>
          <w:sz w:val="28"/>
          <w:szCs w:val="28"/>
        </w:rPr>
        <w:t>Ворошневском</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5" w:name="Par748"/>
      <w:bookmarkEnd w:id="65"/>
      <w:r w:rsidRPr="00EA7DB1">
        <w:rPr>
          <w:rFonts w:ascii="Times New Roman" w:hAnsi="Times New Roman" w:cs="Times New Roman"/>
          <w:b/>
          <w:sz w:val="28"/>
          <w:szCs w:val="28"/>
        </w:rPr>
        <w:t xml:space="preserve">Статья 40. Полномочия Контрольно-счетного органа </w:t>
      </w:r>
      <w:proofErr w:type="spellStart"/>
      <w:r w:rsidR="003E12F7">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 осуществлению внешнего государственного финансового контроля</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Полномочиями Контрольно-счетного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осуществлению внешнего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в других сферах, установленных Федеральным </w:t>
      </w:r>
      <w:hyperlink r:id="rId47"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Контрольно-счетным органом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внешнему муниципальному финансовому контролю определяется федеральными законами и законами Курской области.</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6" w:name="Par756"/>
      <w:bookmarkEnd w:id="66"/>
      <w:r w:rsidRPr="00EA7DB1">
        <w:rPr>
          <w:rFonts w:ascii="Times New Roman" w:hAnsi="Times New Roman" w:cs="Times New Roman"/>
          <w:b/>
          <w:sz w:val="28"/>
          <w:szCs w:val="28"/>
        </w:rPr>
        <w:t xml:space="preserve">Статья 41. Полномочия финансового органа </w:t>
      </w:r>
      <w:proofErr w:type="spellStart"/>
      <w:r w:rsidR="003E12F7">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 осуществлению внутреннего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Полномочиями финансового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осуществлению внутреннего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за </w:t>
      </w:r>
      <w:proofErr w:type="spellStart"/>
      <w:r w:rsidRPr="00EA7DB1">
        <w:rPr>
          <w:rFonts w:ascii="Times New Roman" w:hAnsi="Times New Roman" w:cs="Times New Roman"/>
          <w:sz w:val="28"/>
          <w:szCs w:val="28"/>
        </w:rPr>
        <w:t>непревышением</w:t>
      </w:r>
      <w:proofErr w:type="spellEnd"/>
      <w:r w:rsidRPr="00EA7DB1">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lastRenderedPageBreak/>
        <w:t>контроль за</w:t>
      </w:r>
      <w:proofErr w:type="gramEnd"/>
      <w:r w:rsidRPr="00EA7DB1">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7" w:name="Par763"/>
      <w:bookmarkEnd w:id="67"/>
      <w:r w:rsidRPr="00EA7DB1">
        <w:rPr>
          <w:rFonts w:ascii="Times New Roman" w:hAnsi="Times New Roman" w:cs="Times New Roman"/>
          <w:b/>
          <w:sz w:val="28"/>
          <w:szCs w:val="28"/>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полнотой и достоверностью отчетности о реализации муниципальных программ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том числе отчетности об исполнении государственных заданий.</w:t>
      </w:r>
    </w:p>
    <w:p w:rsidR="00EA7DB1" w:rsidRPr="00EA7DB1" w:rsidRDefault="00EA7DB1" w:rsidP="00EA7DB1">
      <w:pPr>
        <w:pStyle w:val="ConsPlusNormal"/>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8"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соответствии с федеральными законами.</w:t>
      </w:r>
    </w:p>
    <w:p w:rsidR="00EA7DB1" w:rsidRPr="00EA7DB1" w:rsidRDefault="00EA7DB1" w:rsidP="00EA7DB1">
      <w:pPr>
        <w:pStyle w:val="ConsPlusNormal"/>
        <w:ind w:firstLine="851"/>
        <w:jc w:val="both"/>
        <w:rPr>
          <w:rFonts w:ascii="Times New Roman" w:hAnsi="Times New Roman" w:cs="Times New Roman"/>
          <w:sz w:val="28"/>
          <w:szCs w:val="28"/>
        </w:rPr>
      </w:pPr>
    </w:p>
    <w:p w:rsidR="00EA7DB1" w:rsidRPr="00EA7DB1" w:rsidRDefault="00EA7DB1" w:rsidP="00EA7DB1">
      <w:pPr>
        <w:pStyle w:val="ConsPlusNormal"/>
        <w:ind w:firstLine="851"/>
        <w:jc w:val="both"/>
        <w:rPr>
          <w:rFonts w:ascii="Times New Roman" w:hAnsi="Times New Roman" w:cs="Times New Roman"/>
          <w:sz w:val="28"/>
          <w:szCs w:val="28"/>
        </w:rPr>
      </w:pPr>
    </w:p>
    <w:p w:rsidR="00EA7DB1" w:rsidRPr="00EA7DB1" w:rsidRDefault="00EA7DB1" w:rsidP="00EA7DB1">
      <w:pPr>
        <w:spacing w:after="0" w:line="240" w:lineRule="auto"/>
        <w:rPr>
          <w:rFonts w:ascii="Times New Roman" w:hAnsi="Times New Roman" w:cs="Times New Roman"/>
          <w:sz w:val="28"/>
          <w:szCs w:val="28"/>
        </w:rPr>
      </w:pPr>
    </w:p>
    <w:sectPr w:rsidR="00EA7DB1" w:rsidRPr="00EA7DB1" w:rsidSect="00E561B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857C8"/>
    <w:rsid w:val="00047E76"/>
    <w:rsid w:val="00051BDF"/>
    <w:rsid w:val="00064F45"/>
    <w:rsid w:val="001D4F03"/>
    <w:rsid w:val="001D7D54"/>
    <w:rsid w:val="001F368E"/>
    <w:rsid w:val="001F5C76"/>
    <w:rsid w:val="00205020"/>
    <w:rsid w:val="002869BF"/>
    <w:rsid w:val="002B310D"/>
    <w:rsid w:val="002C51B9"/>
    <w:rsid w:val="00300786"/>
    <w:rsid w:val="003E0DF5"/>
    <w:rsid w:val="003E12F7"/>
    <w:rsid w:val="003E1699"/>
    <w:rsid w:val="00406AB1"/>
    <w:rsid w:val="00433287"/>
    <w:rsid w:val="00451691"/>
    <w:rsid w:val="004E071F"/>
    <w:rsid w:val="00540B4C"/>
    <w:rsid w:val="00596702"/>
    <w:rsid w:val="006857C8"/>
    <w:rsid w:val="006A0C6D"/>
    <w:rsid w:val="00764057"/>
    <w:rsid w:val="0077511E"/>
    <w:rsid w:val="00790709"/>
    <w:rsid w:val="007B53D5"/>
    <w:rsid w:val="0081717B"/>
    <w:rsid w:val="00853B3A"/>
    <w:rsid w:val="00891154"/>
    <w:rsid w:val="0099717F"/>
    <w:rsid w:val="00A04655"/>
    <w:rsid w:val="00B00FDD"/>
    <w:rsid w:val="00B846DE"/>
    <w:rsid w:val="00C104F8"/>
    <w:rsid w:val="00C475A8"/>
    <w:rsid w:val="00CE617D"/>
    <w:rsid w:val="00D02CCF"/>
    <w:rsid w:val="00D3351F"/>
    <w:rsid w:val="00D94880"/>
    <w:rsid w:val="00DC2645"/>
    <w:rsid w:val="00DD7AD0"/>
    <w:rsid w:val="00E337A3"/>
    <w:rsid w:val="00E561BD"/>
    <w:rsid w:val="00E67945"/>
    <w:rsid w:val="00EA7DB1"/>
    <w:rsid w:val="00EF7FA7"/>
    <w:rsid w:val="00F553AB"/>
    <w:rsid w:val="00F60EA0"/>
    <w:rsid w:val="00F7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D"/>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
    <w:name w:val="Body Text Indent 2"/>
    <w:basedOn w:val="a"/>
    <w:link w:val="20"/>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FLDG2I" TargetMode="External"/><Relationship Id="rId18" Type="http://schemas.openxmlformats.org/officeDocument/2006/relationships/hyperlink" Target="consultantplus://offline/ref=A1D50AE0514DD13616484AE263A03989B649F06604A7261095E05CEE49B34CAEA683F5CEBC2516pBK" TargetMode="External"/><Relationship Id="rId26" Type="http://schemas.openxmlformats.org/officeDocument/2006/relationships/hyperlink" Target="consultantplus://offline/ref=5D1D8F52DD2B77CEA7E59AD00122D4B7ED3E9E9FCD431ECDF544327E2Az8aDG" TargetMode="External"/><Relationship Id="rId39" Type="http://schemas.openxmlformats.org/officeDocument/2006/relationships/hyperlink" Target="consultantplus://offline/ref=88271B11BE10CE69BCAF1A36A73EC12BCE72694F572EA1D2FCD977FAFB5B94D9C835BEF3CF8A7A3A48kDH"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C6024E8EBBEB31C89ACD44119CA81B69237D84CF55F34D2AB5321BE504034399z4a6G" TargetMode="External"/><Relationship Id="rId47" Type="http://schemas.openxmlformats.org/officeDocument/2006/relationships/hyperlink" Target="consultantplus://offline/ref=5D1D8F52DD2B77CEA7E59AD00122D4B7ED3E9E9FCD431ECDF544327E2Az8aDG" TargetMode="External"/><Relationship Id="rId50" Type="http://schemas.openxmlformats.org/officeDocument/2006/relationships/theme" Target="theme/theme1.xml"/><Relationship Id="rId7" Type="http://schemas.openxmlformats.org/officeDocument/2006/relationships/hyperlink" Target="consultantplus://offline/ref=5D1D8F52DD2B77CEA7E59AD00122D4B7ED3E9E9EC74F1ECDF544327E2Az8aDG" TargetMode="External"/><Relationship Id="rId12" Type="http://schemas.openxmlformats.org/officeDocument/2006/relationships/hyperlink" Target="consultantplus://offline/ref=6E8BEF0D63EDAE79ABC12950A40FAE1D06655FE306375D6D04DF2AFF036BF07BD887EF88AB3CLDG9I" TargetMode="External"/><Relationship Id="rId17" Type="http://schemas.openxmlformats.org/officeDocument/2006/relationships/hyperlink" Target="consultantplus://offline/ref=50FA0944C0B30C19C766D90745E90AB67ADDFE3C3DC65289CB13B0EE15B0894827F0E24C9ECAVAi7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BA90D842F30FE523C8063AE4EC176AED1029B22C2DBA5AC5108A6CB008L7R3H" TargetMode="External"/><Relationship Id="rId46" Type="http://schemas.openxmlformats.org/officeDocument/2006/relationships/hyperlink" Target="consultantplus://offline/ref=5D1D8F52DD2B77CEA7E59AD00122D4B7ED3E9E9EC74F1ECDF544327E2Az8aDG" TargetMode="External"/><Relationship Id="rId2" Type="http://schemas.openxmlformats.org/officeDocument/2006/relationships/numbering" Target="numbering.xml"/><Relationship Id="rId16" Type="http://schemas.openxmlformats.org/officeDocument/2006/relationships/hyperlink" Target="consultantplus://offline/ref=E1681C34DA25FD2FC6AC6F852ECD4BEE37A3E2981D6F7461961DBF8DCD36E12CBD12970BE8F3E67B75Q0K" TargetMode="External"/><Relationship Id="rId20" Type="http://schemas.openxmlformats.org/officeDocument/2006/relationships/hyperlink" Target="consultantplus://offline/ref=BBEDBC44B0D68031A6CCE85D4CCEC0E2B5A20881FEE865700A850BE72AA3812BE267090AD281E877E5w7K"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88271B11BE10CE69BCAF1A36A73EC12BCE72694F572EA1D2FCD977FAFB5B94D9C835BEF3CF8A7A3848k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E257163B9AC8BA29A5DC5B98C2B30D16352DE3FCACDBCE7958A6FA79AE54A5068D3B72A9EC05BEqFy3H"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5D1D8F52DD2B77CEA7E59AD00122D4B7ED3E9E9EC74F1ECDF544327E2A8DC502B40273F77617E604z0a4G" TargetMode="External"/><Relationship Id="rId40" Type="http://schemas.openxmlformats.org/officeDocument/2006/relationships/hyperlink" Target="consultantplus://offline/ref=88271B11BE10CE69BCAF1A36A73EC12BCE72694F572EA1D2FCD977FAFB5B94D9C835BEF3CF8A7A3B48kAH" TargetMode="External"/><Relationship Id="rId45" Type="http://schemas.openxmlformats.org/officeDocument/2006/relationships/hyperlink" Target="consultantplus://offline/ref=5D1D8F52DD2B77CEA7E59AD00122D4B7ED3E9E9EC74F1ECDF544327E2A8DC502B40273F77616E506z0aAG" TargetMode="External"/><Relationship Id="rId5" Type="http://schemas.openxmlformats.org/officeDocument/2006/relationships/settings" Target="settings.xml"/><Relationship Id="rId15" Type="http://schemas.openxmlformats.org/officeDocument/2006/relationships/hyperlink" Target="consultantplus://offline/ref=F8FA9879009198FF2E32C11B270B58765FEF0C1F7CE03AC0093310DBB9037CC43BAD0B594DVCC9K" TargetMode="External"/><Relationship Id="rId23" Type="http://schemas.openxmlformats.org/officeDocument/2006/relationships/hyperlink" Target="consultantplus://offline/ref=5D1D8F52DD2B77CEA7E59AD00122D4B7EE329192C51149CFA4113Cz7aBG" TargetMode="External"/><Relationship Id="rId28" Type="http://schemas.openxmlformats.org/officeDocument/2006/relationships/hyperlink" Target="consultantplus://offline/ref=5D1D8F52DD2B77CEA7E59AD00122D4B7ED3E9E9FCD431ECDF544327E2Az8aDG" TargetMode="External"/><Relationship Id="rId36" Type="http://schemas.openxmlformats.org/officeDocument/2006/relationships/hyperlink" Target="consultantplus://offline/ref=5D1D8F52DD2B77CEA7E59AD00122D4B7ED3E9E9EC74F1ECDF544327E2Az8aDG" TargetMode="External"/><Relationship Id="rId49" Type="http://schemas.openxmlformats.org/officeDocument/2006/relationships/fontTable" Target="fontTable.xml"/><Relationship Id="rId10" Type="http://schemas.openxmlformats.org/officeDocument/2006/relationships/hyperlink" Target="consultantplus://offline/ref=48E257163B9AC8BA29A5DC5B98C2B30D16352DE3FCACDBCE7958A6FA79AE54A5068D3B72A9EC05B0qFy1H" TargetMode="External"/><Relationship Id="rId19" Type="http://schemas.openxmlformats.org/officeDocument/2006/relationships/hyperlink" Target="consultantplus://offline/ref=A1D50AE0514DD13616484AE263A03989B649F06604A7261095E05CEE49B34CAEA683F5CDB92C16p9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microsoft.com/office/2007/relationships/stylesWithEffects" Target="stylesWithEffects.xml"/><Relationship Id="rId9" Type="http://schemas.openxmlformats.org/officeDocument/2006/relationships/hyperlink" Target="consultantplus://offline/ref=48E257163B9AC8BA29A5DC5B98C2B30D163423E8F4A6DBCE7958A6FA79AE54A5068D3B72A9EC02BEqFy2H" TargetMode="External"/><Relationship Id="rId14" Type="http://schemas.openxmlformats.org/officeDocument/2006/relationships/hyperlink" Target="consultantplus://offline/ref=6E8BEF0D63EDAE79ABC12950A40FAE1D06655FE306375D6D04DF2AFF036BF07BD887EF88AB3ELDG2I"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C6024E8EBBEB31C89ACA471798AF1B69237D84CF55zFa3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7E604z0a4G" TargetMode="External"/><Relationship Id="rId48" Type="http://schemas.openxmlformats.org/officeDocument/2006/relationships/hyperlink" Target="consultantplus://offline/ref=1E568D4294631A452C2BBF1ADB4A2051B50E11CD8B2788AAB3A5640F55aCEAM" TargetMode="External"/><Relationship Id="rId8" Type="http://schemas.openxmlformats.org/officeDocument/2006/relationships/hyperlink" Target="consultantplus://offline/ref=48E257163B9AC8BA29A5DC5B98C2B30D16352DEDFCA2DBCE7958A6FA79AE54A5068D3B72A9EC06B6qFy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ADFA-732A-411E-8956-C388F080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42</Pages>
  <Words>16588</Words>
  <Characters>94553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2020-07-21T09:25:00Z</cp:lastPrinted>
  <dcterms:created xsi:type="dcterms:W3CDTF">2020-07-20T08:04:00Z</dcterms:created>
  <dcterms:modified xsi:type="dcterms:W3CDTF">2020-07-21T09:26:00Z</dcterms:modified>
</cp:coreProperties>
</file>