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685F" w14:textId="77777777" w:rsidR="003551DC" w:rsidRPr="003551DC" w:rsidRDefault="003551DC" w:rsidP="003551DC">
      <w:pPr>
        <w:spacing w:after="0"/>
        <w:rPr>
          <w:b/>
          <w:sz w:val="28"/>
          <w:szCs w:val="28"/>
          <w:highlight w:val="yellow"/>
        </w:rPr>
      </w:pPr>
    </w:p>
    <w:p w14:paraId="653BBF8E"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bookmarkStart w:id="0" w:name="_Hlk87456125"/>
      <w:r w:rsidRPr="003551DC">
        <w:rPr>
          <w:rFonts w:ascii="Times New Roman" w:eastAsia="Times New Roman" w:hAnsi="Times New Roman" w:cs="Times New Roman"/>
          <w:b/>
          <w:sz w:val="28"/>
          <w:szCs w:val="28"/>
        </w:rPr>
        <w:t>СОБРАНИЕ ДЕПУТАТОВ</w:t>
      </w:r>
    </w:p>
    <w:p w14:paraId="40308985"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 ВОРОШНЕВСКОГО СЕЛЬСОВЕТА</w:t>
      </w:r>
    </w:p>
    <w:p w14:paraId="2118927A"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КУРСКОГО РАЙОНА  КУРСКОЙ ОБЛАСТИ</w:t>
      </w:r>
    </w:p>
    <w:p w14:paraId="46B82005"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p>
    <w:p w14:paraId="20B14785"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РЕШЕНИЕ</w:t>
      </w:r>
    </w:p>
    <w:p w14:paraId="4C117BC7"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p>
    <w:p w14:paraId="55C65F8D"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p>
    <w:p w14:paraId="364C9165" w14:textId="59905447" w:rsidR="003551DC" w:rsidRPr="003551DC" w:rsidRDefault="003551DC" w:rsidP="003551DC">
      <w:pPr>
        <w:spacing w:after="0" w:line="240" w:lineRule="auto"/>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от </w:t>
      </w:r>
      <w:r w:rsidR="007862B5">
        <w:rPr>
          <w:rFonts w:ascii="Times New Roman" w:eastAsia="Times New Roman" w:hAnsi="Times New Roman" w:cs="Times New Roman"/>
          <w:b/>
          <w:sz w:val="28"/>
          <w:szCs w:val="28"/>
        </w:rPr>
        <w:t>22</w:t>
      </w:r>
      <w:r w:rsidRPr="003551DC">
        <w:rPr>
          <w:rFonts w:ascii="Times New Roman" w:eastAsia="Times New Roman" w:hAnsi="Times New Roman" w:cs="Times New Roman"/>
          <w:b/>
          <w:sz w:val="28"/>
          <w:szCs w:val="28"/>
        </w:rPr>
        <w:t xml:space="preserve">.12.2022 г.                                                                               </w:t>
      </w:r>
      <w:r w:rsidR="007862B5">
        <w:rPr>
          <w:rFonts w:ascii="Times New Roman" w:eastAsia="Times New Roman" w:hAnsi="Times New Roman" w:cs="Times New Roman"/>
          <w:b/>
          <w:sz w:val="28"/>
          <w:szCs w:val="28"/>
        </w:rPr>
        <w:t xml:space="preserve">    </w:t>
      </w:r>
      <w:r w:rsidRPr="003551DC">
        <w:rPr>
          <w:rFonts w:ascii="Times New Roman" w:eastAsia="Times New Roman" w:hAnsi="Times New Roman" w:cs="Times New Roman"/>
          <w:b/>
          <w:sz w:val="28"/>
          <w:szCs w:val="28"/>
        </w:rPr>
        <w:t xml:space="preserve">  № </w:t>
      </w:r>
      <w:r w:rsidR="007862B5">
        <w:rPr>
          <w:rFonts w:ascii="Times New Roman" w:eastAsia="Times New Roman" w:hAnsi="Times New Roman" w:cs="Times New Roman"/>
          <w:b/>
          <w:sz w:val="28"/>
          <w:szCs w:val="28"/>
        </w:rPr>
        <w:t xml:space="preserve">22 – 7 – 4 </w:t>
      </w:r>
    </w:p>
    <w:p w14:paraId="32729C1F"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д.Ворошнево</w:t>
      </w:r>
    </w:p>
    <w:p w14:paraId="71DC0F3A" w14:textId="77777777" w:rsidR="003551DC" w:rsidRPr="003551DC" w:rsidRDefault="003551DC" w:rsidP="003551DC">
      <w:pPr>
        <w:spacing w:after="0" w:line="240" w:lineRule="auto"/>
        <w:jc w:val="center"/>
        <w:outlineLvl w:val="0"/>
        <w:rPr>
          <w:rFonts w:ascii="Times New Roman" w:eastAsia="Times New Roman" w:hAnsi="Times New Roman" w:cs="Courier New"/>
          <w:bCs/>
          <w:sz w:val="28"/>
          <w:szCs w:val="28"/>
        </w:rPr>
      </w:pPr>
    </w:p>
    <w:p w14:paraId="2241063B" w14:textId="38E51DB4" w:rsidR="003551DC" w:rsidRPr="003551DC" w:rsidRDefault="003551DC" w:rsidP="003551DC">
      <w:pPr>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О </w:t>
      </w:r>
      <w:r w:rsidR="007862B5" w:rsidRPr="003551DC">
        <w:rPr>
          <w:rFonts w:ascii="Times New Roman" w:eastAsia="Times New Roman" w:hAnsi="Times New Roman" w:cs="Courier New"/>
          <w:b/>
          <w:sz w:val="28"/>
          <w:szCs w:val="28"/>
        </w:rPr>
        <w:t>бюджете муниципального</w:t>
      </w:r>
      <w:r w:rsidRPr="003551DC">
        <w:rPr>
          <w:rFonts w:ascii="Times New Roman" w:eastAsia="Times New Roman" w:hAnsi="Times New Roman" w:cs="Courier New"/>
          <w:b/>
          <w:sz w:val="28"/>
          <w:szCs w:val="28"/>
        </w:rPr>
        <w:t xml:space="preserve"> образования</w:t>
      </w:r>
    </w:p>
    <w:p w14:paraId="3398B71D" w14:textId="77777777" w:rsidR="003551DC" w:rsidRPr="003551DC" w:rsidRDefault="003551DC" w:rsidP="003551DC">
      <w:pPr>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«Ворошневский сельсовет» Курского района Курской области</w:t>
      </w:r>
    </w:p>
    <w:p w14:paraId="04B5976D" w14:textId="7EC4B0A9" w:rsidR="003551DC" w:rsidRPr="003551DC" w:rsidRDefault="003551DC" w:rsidP="003551DC">
      <w:pPr>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на 2023 год и на плановый период 2024 </w:t>
      </w:r>
      <w:r w:rsidR="007862B5" w:rsidRPr="003551DC">
        <w:rPr>
          <w:rFonts w:ascii="Times New Roman" w:eastAsia="Times New Roman" w:hAnsi="Times New Roman" w:cs="Courier New"/>
          <w:b/>
          <w:sz w:val="28"/>
          <w:szCs w:val="28"/>
        </w:rPr>
        <w:t>и 2025</w:t>
      </w:r>
      <w:r w:rsidRPr="003551DC">
        <w:rPr>
          <w:rFonts w:ascii="Times New Roman" w:eastAsia="Times New Roman" w:hAnsi="Times New Roman" w:cs="Courier New"/>
          <w:b/>
          <w:sz w:val="28"/>
          <w:szCs w:val="28"/>
        </w:rPr>
        <w:t xml:space="preserve"> годов</w:t>
      </w:r>
    </w:p>
    <w:p w14:paraId="457ED370" w14:textId="77777777" w:rsidR="003551DC" w:rsidRPr="003551DC" w:rsidRDefault="003551DC" w:rsidP="003551DC">
      <w:pPr>
        <w:spacing w:after="0" w:line="240" w:lineRule="auto"/>
        <w:jc w:val="both"/>
        <w:rPr>
          <w:rFonts w:ascii="Times New Roman" w:eastAsia="Times New Roman" w:hAnsi="Times New Roman" w:cs="Courier New"/>
          <w:b/>
          <w:sz w:val="28"/>
          <w:szCs w:val="28"/>
        </w:rPr>
      </w:pPr>
    </w:p>
    <w:p w14:paraId="2D825B49" w14:textId="77777777" w:rsidR="003551DC" w:rsidRPr="003551DC" w:rsidRDefault="003551DC" w:rsidP="003551DC">
      <w:pPr>
        <w:spacing w:after="0" w:line="240" w:lineRule="auto"/>
        <w:jc w:val="both"/>
        <w:rPr>
          <w:rFonts w:ascii="Times New Roman" w:eastAsia="Times New Roman" w:hAnsi="Times New Roman" w:cs="Courier New"/>
          <w:b/>
          <w:sz w:val="28"/>
          <w:szCs w:val="28"/>
        </w:rPr>
      </w:pPr>
      <w:r w:rsidRPr="003551DC">
        <w:rPr>
          <w:rFonts w:ascii="Times New Roman" w:eastAsia="Times New Roman" w:hAnsi="Times New Roman" w:cs="Courier New"/>
          <w:sz w:val="28"/>
          <w:szCs w:val="28"/>
        </w:rPr>
        <w:tab/>
      </w:r>
      <w:r w:rsidRPr="003551DC">
        <w:rPr>
          <w:rFonts w:ascii="Times New Roman" w:eastAsia="Times New Roman" w:hAnsi="Times New Roman" w:cs="Courier New"/>
          <w:b/>
          <w:sz w:val="28"/>
          <w:szCs w:val="28"/>
        </w:rPr>
        <w:t>Статья 1. Основные характеристики бюджета муниципального образования «Ворошневский сельсовет» Курского района Курской области.</w:t>
      </w:r>
    </w:p>
    <w:p w14:paraId="7CF4D310" w14:textId="77777777" w:rsidR="003551DC" w:rsidRPr="003551DC" w:rsidRDefault="003551DC" w:rsidP="003551DC">
      <w:pPr>
        <w:spacing w:after="0" w:line="240" w:lineRule="auto"/>
        <w:rPr>
          <w:rFonts w:ascii="Times New Roman" w:eastAsia="Times New Roman" w:hAnsi="Times New Roman" w:cs="Courier New"/>
          <w:b/>
          <w:sz w:val="28"/>
          <w:szCs w:val="28"/>
        </w:rPr>
      </w:pPr>
    </w:p>
    <w:p w14:paraId="5751FAF5" w14:textId="01FC7F85"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1. </w:t>
      </w:r>
      <w:r w:rsidRPr="003551DC">
        <w:rPr>
          <w:rFonts w:ascii="Times New Roman" w:eastAsia="Times New Roman" w:hAnsi="Times New Roman" w:cs="Courier New"/>
          <w:spacing w:val="-10"/>
          <w:sz w:val="28"/>
          <w:szCs w:val="28"/>
        </w:rPr>
        <w:t xml:space="preserve">Утвердить основные характеристики бюджета </w:t>
      </w:r>
      <w:r w:rsidRPr="003551DC">
        <w:rPr>
          <w:rFonts w:ascii="Times New Roman" w:eastAsia="Times New Roman" w:hAnsi="Times New Roman" w:cs="Courier New"/>
          <w:sz w:val="28"/>
          <w:szCs w:val="28"/>
        </w:rPr>
        <w:t>муниципального образования «Ворошневский сельсовет» Курского района Курской области</w:t>
      </w:r>
      <w:r w:rsidRPr="003551DC">
        <w:rPr>
          <w:rFonts w:ascii="Times New Roman" w:eastAsia="Times New Roman" w:hAnsi="Times New Roman" w:cs="Courier New"/>
          <w:spacing w:val="-10"/>
          <w:sz w:val="28"/>
          <w:szCs w:val="28"/>
        </w:rPr>
        <w:t xml:space="preserve"> на 2023 </w:t>
      </w:r>
      <w:r w:rsidR="007862B5" w:rsidRPr="003551DC">
        <w:rPr>
          <w:rFonts w:ascii="Times New Roman" w:eastAsia="Times New Roman" w:hAnsi="Times New Roman" w:cs="Courier New"/>
          <w:spacing w:val="-10"/>
          <w:sz w:val="28"/>
          <w:szCs w:val="28"/>
        </w:rPr>
        <w:t>год (</w:t>
      </w:r>
      <w:r w:rsidRPr="003551DC">
        <w:rPr>
          <w:rFonts w:ascii="Times New Roman" w:eastAsia="Times New Roman" w:hAnsi="Times New Roman" w:cs="Courier New"/>
          <w:spacing w:val="-10"/>
          <w:sz w:val="28"/>
          <w:szCs w:val="28"/>
        </w:rPr>
        <w:t>далее - местный бюджет):</w:t>
      </w:r>
    </w:p>
    <w:p w14:paraId="7F156370"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ab/>
        <w:t xml:space="preserve"> прогнозируемый общий объем доходов местного бюджета в сумме 10 348 920,00</w:t>
      </w:r>
      <w:r w:rsidRPr="003551DC">
        <w:rPr>
          <w:rFonts w:ascii="Times New Roman" w:eastAsia="Times New Roman" w:hAnsi="Times New Roman" w:cs="Courier New"/>
          <w:bCs/>
          <w:sz w:val="28"/>
          <w:szCs w:val="28"/>
        </w:rPr>
        <w:t xml:space="preserve"> рублей</w:t>
      </w:r>
      <w:r w:rsidRPr="003551DC">
        <w:rPr>
          <w:rFonts w:ascii="Times New Roman" w:eastAsia="Times New Roman" w:hAnsi="Times New Roman" w:cs="Courier New"/>
          <w:sz w:val="28"/>
          <w:szCs w:val="28"/>
        </w:rPr>
        <w:t>;</w:t>
      </w:r>
    </w:p>
    <w:p w14:paraId="7294C91A" w14:textId="77777777" w:rsidR="003551DC" w:rsidRPr="003551DC" w:rsidRDefault="003551DC" w:rsidP="003551DC">
      <w:pPr>
        <w:spacing w:after="0" w:line="240" w:lineRule="auto"/>
        <w:jc w:val="both"/>
        <w:rPr>
          <w:rFonts w:ascii="Times New Roman" w:eastAsia="Times New Roman" w:hAnsi="Times New Roman" w:cs="Courier New"/>
          <w:bCs/>
          <w:sz w:val="28"/>
          <w:szCs w:val="28"/>
        </w:rPr>
      </w:pPr>
      <w:r w:rsidRPr="003551DC">
        <w:rPr>
          <w:rFonts w:ascii="Times New Roman" w:eastAsia="Times New Roman" w:hAnsi="Times New Roman" w:cs="Courier New"/>
          <w:sz w:val="28"/>
          <w:szCs w:val="28"/>
        </w:rPr>
        <w:tab/>
        <w:t xml:space="preserve">общий объем расходов местного бюджета в сумме 10 348 920,00 </w:t>
      </w:r>
      <w:r w:rsidRPr="003551DC">
        <w:rPr>
          <w:rFonts w:ascii="Times New Roman" w:eastAsia="Times New Roman" w:hAnsi="Times New Roman" w:cs="Courier New"/>
          <w:bCs/>
          <w:sz w:val="28"/>
          <w:szCs w:val="28"/>
        </w:rPr>
        <w:t>рублей;</w:t>
      </w:r>
    </w:p>
    <w:p w14:paraId="50F3EFBE" w14:textId="5637C019" w:rsidR="003551DC" w:rsidRPr="003551DC" w:rsidRDefault="003551DC" w:rsidP="003551DC">
      <w:pPr>
        <w:spacing w:after="0" w:line="240" w:lineRule="auto"/>
        <w:jc w:val="both"/>
        <w:rPr>
          <w:rFonts w:ascii="Times New Roman" w:eastAsia="Times New Roman" w:hAnsi="Times New Roman" w:cs="Courier New"/>
          <w:bCs/>
          <w:sz w:val="28"/>
          <w:szCs w:val="28"/>
        </w:rPr>
      </w:pPr>
      <w:r w:rsidRPr="003551DC">
        <w:rPr>
          <w:rFonts w:ascii="Times New Roman" w:eastAsia="Times New Roman" w:hAnsi="Times New Roman" w:cs="Courier New"/>
          <w:bCs/>
          <w:sz w:val="28"/>
          <w:szCs w:val="28"/>
        </w:rPr>
        <w:t xml:space="preserve">          дефицит местного </w:t>
      </w:r>
      <w:r w:rsidR="007862B5" w:rsidRPr="003551DC">
        <w:rPr>
          <w:rFonts w:ascii="Times New Roman" w:eastAsia="Times New Roman" w:hAnsi="Times New Roman" w:cs="Courier New"/>
          <w:bCs/>
          <w:sz w:val="28"/>
          <w:szCs w:val="28"/>
        </w:rPr>
        <w:t>бюджета в</w:t>
      </w:r>
      <w:r w:rsidRPr="003551DC">
        <w:rPr>
          <w:rFonts w:ascii="Times New Roman" w:eastAsia="Times New Roman" w:hAnsi="Times New Roman" w:cs="Courier New"/>
          <w:bCs/>
          <w:sz w:val="28"/>
          <w:szCs w:val="28"/>
        </w:rPr>
        <w:t xml:space="preserve"> сумме 0,00 рублей.</w:t>
      </w:r>
    </w:p>
    <w:p w14:paraId="39412B42" w14:textId="77777777" w:rsidR="003551DC" w:rsidRPr="003551DC" w:rsidRDefault="003551DC" w:rsidP="003551DC">
      <w:pPr>
        <w:spacing w:after="0" w:line="240" w:lineRule="auto"/>
        <w:jc w:val="both"/>
        <w:rPr>
          <w:rFonts w:ascii="Times New Roman" w:eastAsia="Times New Roman" w:hAnsi="Times New Roman" w:cs="Courier New"/>
          <w:sz w:val="28"/>
          <w:szCs w:val="28"/>
        </w:rPr>
      </w:pPr>
    </w:p>
    <w:p w14:paraId="142557A6" w14:textId="0A6F7496"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2. Утвердить основные характеристики местного бюджета на 2024 и </w:t>
      </w:r>
      <w:r w:rsidR="007862B5" w:rsidRPr="003551DC">
        <w:rPr>
          <w:rFonts w:ascii="Times New Roman" w:eastAsia="Times New Roman" w:hAnsi="Times New Roman" w:cs="Courier New"/>
          <w:sz w:val="28"/>
          <w:szCs w:val="28"/>
        </w:rPr>
        <w:t>на 2025</w:t>
      </w:r>
      <w:r w:rsidRPr="003551DC">
        <w:rPr>
          <w:rFonts w:ascii="Times New Roman" w:eastAsia="Times New Roman" w:hAnsi="Times New Roman" w:cs="Courier New"/>
          <w:sz w:val="28"/>
          <w:szCs w:val="28"/>
        </w:rPr>
        <w:t xml:space="preserve"> годы:</w:t>
      </w:r>
    </w:p>
    <w:p w14:paraId="77A03885" w14:textId="3BE17598"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ab/>
        <w:t xml:space="preserve">прогнозируемый общий объем доходов местного бюджета на 2024 год в </w:t>
      </w:r>
      <w:r w:rsidR="007862B5" w:rsidRPr="003551DC">
        <w:rPr>
          <w:rFonts w:ascii="Times New Roman" w:eastAsia="Times New Roman" w:hAnsi="Times New Roman" w:cs="Courier New"/>
          <w:sz w:val="28"/>
          <w:szCs w:val="28"/>
        </w:rPr>
        <w:t>сумме 8</w:t>
      </w:r>
      <w:r w:rsidRPr="003551DC">
        <w:rPr>
          <w:rFonts w:ascii="Times New Roman" w:eastAsia="Times New Roman" w:hAnsi="Times New Roman" w:cs="Courier New"/>
          <w:sz w:val="28"/>
          <w:szCs w:val="28"/>
        </w:rPr>
        <w:t> 404 289,</w:t>
      </w:r>
      <w:r w:rsidR="007862B5" w:rsidRPr="003551DC">
        <w:rPr>
          <w:rFonts w:ascii="Times New Roman" w:eastAsia="Times New Roman" w:hAnsi="Times New Roman" w:cs="Courier New"/>
          <w:sz w:val="28"/>
          <w:szCs w:val="28"/>
        </w:rPr>
        <w:t>00 рублей</w:t>
      </w:r>
      <w:r w:rsidRPr="003551DC">
        <w:rPr>
          <w:rFonts w:ascii="Times New Roman" w:eastAsia="Times New Roman" w:hAnsi="Times New Roman" w:cs="Courier New"/>
          <w:sz w:val="28"/>
          <w:szCs w:val="28"/>
        </w:rPr>
        <w:t>, на 2025 год в сумме 8 289 622,</w:t>
      </w:r>
      <w:r w:rsidR="007862B5" w:rsidRPr="003551DC">
        <w:rPr>
          <w:rFonts w:ascii="Times New Roman" w:eastAsia="Times New Roman" w:hAnsi="Times New Roman" w:cs="Courier New"/>
          <w:sz w:val="28"/>
          <w:szCs w:val="28"/>
        </w:rPr>
        <w:t>00 рублей</w:t>
      </w:r>
      <w:r w:rsidRPr="003551DC">
        <w:rPr>
          <w:rFonts w:ascii="Times New Roman" w:eastAsia="Times New Roman" w:hAnsi="Times New Roman" w:cs="Courier New"/>
          <w:sz w:val="28"/>
          <w:szCs w:val="28"/>
        </w:rPr>
        <w:t>;</w:t>
      </w:r>
    </w:p>
    <w:p w14:paraId="58A52F84" w14:textId="0243F706"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ab/>
        <w:t>общий объем расходов местного бюджета на 2024 год в сумме       8 404 289,</w:t>
      </w:r>
      <w:r w:rsidR="007862B5" w:rsidRPr="003551DC">
        <w:rPr>
          <w:rFonts w:ascii="Times New Roman" w:eastAsia="Times New Roman" w:hAnsi="Times New Roman" w:cs="Courier New"/>
          <w:sz w:val="28"/>
          <w:szCs w:val="28"/>
        </w:rPr>
        <w:t>00 рублей</w:t>
      </w:r>
      <w:r w:rsidRPr="003551DC">
        <w:rPr>
          <w:rFonts w:ascii="Times New Roman" w:eastAsia="Times New Roman" w:hAnsi="Times New Roman" w:cs="Courier New"/>
          <w:sz w:val="28"/>
          <w:szCs w:val="28"/>
        </w:rPr>
        <w:t>, в том числе условно утвержденные расходы в сумме 202 776,00 рублей, на 2025 год в сумме 8 289 622,00 рублей, в том числе условно утвержденные расходы в сумме 399 289,00 рублей;</w:t>
      </w:r>
    </w:p>
    <w:p w14:paraId="541CB5B1" w14:textId="3E9791D2"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          дефицит местного </w:t>
      </w:r>
      <w:r w:rsidR="007862B5" w:rsidRPr="003551DC">
        <w:rPr>
          <w:rFonts w:ascii="Times New Roman" w:eastAsia="Times New Roman" w:hAnsi="Times New Roman" w:cs="Courier New"/>
          <w:sz w:val="28"/>
          <w:szCs w:val="28"/>
        </w:rPr>
        <w:t>бюджета на</w:t>
      </w:r>
      <w:r w:rsidRPr="003551DC">
        <w:rPr>
          <w:rFonts w:ascii="Times New Roman" w:eastAsia="Times New Roman" w:hAnsi="Times New Roman" w:cs="Courier New"/>
          <w:sz w:val="28"/>
          <w:szCs w:val="28"/>
        </w:rPr>
        <w:t xml:space="preserve"> 2024 год в сумме 0,00 рублей, дефицит местного </w:t>
      </w:r>
      <w:r w:rsidR="007862B5" w:rsidRPr="003551DC">
        <w:rPr>
          <w:rFonts w:ascii="Times New Roman" w:eastAsia="Times New Roman" w:hAnsi="Times New Roman" w:cs="Courier New"/>
          <w:sz w:val="28"/>
          <w:szCs w:val="28"/>
        </w:rPr>
        <w:t>бюджета на</w:t>
      </w:r>
      <w:r w:rsidRPr="003551DC">
        <w:rPr>
          <w:rFonts w:ascii="Times New Roman" w:eastAsia="Times New Roman" w:hAnsi="Times New Roman" w:cs="Courier New"/>
          <w:sz w:val="28"/>
          <w:szCs w:val="28"/>
        </w:rPr>
        <w:t xml:space="preserve"> 2025 год в сумме 0,00 рублей.</w:t>
      </w:r>
    </w:p>
    <w:p w14:paraId="6C731FDD"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79A55F4"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Статья 2. Источники финансирования дефицита местного бюджета.</w:t>
      </w:r>
    </w:p>
    <w:p w14:paraId="16E01E13" w14:textId="77777777" w:rsidR="003551DC" w:rsidRPr="003551DC" w:rsidRDefault="003551DC" w:rsidP="003551DC">
      <w:pPr>
        <w:widowControl w:val="0"/>
        <w:spacing w:after="0" w:line="240" w:lineRule="auto"/>
        <w:jc w:val="center"/>
        <w:rPr>
          <w:rFonts w:ascii="Times New Roman" w:eastAsia="Times New Roman" w:hAnsi="Times New Roman" w:cs="Courier New"/>
          <w:sz w:val="28"/>
          <w:szCs w:val="28"/>
        </w:rPr>
      </w:pPr>
    </w:p>
    <w:p w14:paraId="2EEE8DBA"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1. Утвердить источники финансирования дефицита местного бюджета:</w:t>
      </w:r>
    </w:p>
    <w:p w14:paraId="10BFF5B6"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ab/>
        <w:t>на 2023 год согласно приложению №1 к настоящему Решению;</w:t>
      </w:r>
    </w:p>
    <w:p w14:paraId="2F41F221"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ab/>
        <w:t>на плановый период 2024 и 2025 годов согласно приложению № 2 к настоящему Решению.</w:t>
      </w:r>
    </w:p>
    <w:p w14:paraId="0FF29982" w14:textId="77777777" w:rsidR="003551DC" w:rsidRPr="003551DC" w:rsidRDefault="003551DC" w:rsidP="003551DC">
      <w:pPr>
        <w:spacing w:after="0" w:line="240" w:lineRule="auto"/>
        <w:jc w:val="both"/>
        <w:rPr>
          <w:rFonts w:ascii="Times New Roman" w:eastAsia="Times New Roman" w:hAnsi="Times New Roman" w:cs="Courier New"/>
          <w:sz w:val="28"/>
          <w:szCs w:val="28"/>
        </w:rPr>
      </w:pPr>
    </w:p>
    <w:p w14:paraId="68F7C892" w14:textId="49D2763C" w:rsidR="003551DC" w:rsidRPr="003551DC" w:rsidRDefault="003551DC" w:rsidP="003551DC">
      <w:pPr>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Статья 3. Главные </w:t>
      </w:r>
      <w:r w:rsidR="007862B5" w:rsidRPr="003551DC">
        <w:rPr>
          <w:rFonts w:ascii="Times New Roman" w:eastAsia="Times New Roman" w:hAnsi="Times New Roman" w:cs="Courier New"/>
          <w:b/>
          <w:sz w:val="28"/>
          <w:szCs w:val="28"/>
        </w:rPr>
        <w:t>администраторы доходов</w:t>
      </w:r>
      <w:r w:rsidRPr="003551DC">
        <w:rPr>
          <w:rFonts w:ascii="Times New Roman" w:eastAsia="Times New Roman" w:hAnsi="Times New Roman" w:cs="Courier New"/>
          <w:b/>
          <w:sz w:val="28"/>
          <w:szCs w:val="28"/>
        </w:rPr>
        <w:t xml:space="preserve"> местного бюджета, главные администраторы источников финансирования местного бюджета.</w:t>
      </w:r>
    </w:p>
    <w:p w14:paraId="04D679A9"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3305FC19" w14:textId="1357C900"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lastRenderedPageBreak/>
        <w:t xml:space="preserve">1. Утвердить перечень главных администраторов доходов местного бюджета согласно </w:t>
      </w:r>
      <w:r w:rsidR="007862B5" w:rsidRPr="003551DC">
        <w:rPr>
          <w:rFonts w:ascii="Times New Roman" w:eastAsia="Times New Roman" w:hAnsi="Times New Roman" w:cs="Courier New"/>
          <w:sz w:val="28"/>
          <w:szCs w:val="28"/>
        </w:rPr>
        <w:t>приложению №</w:t>
      </w:r>
      <w:r w:rsidRPr="003551DC">
        <w:rPr>
          <w:rFonts w:ascii="Times New Roman" w:eastAsia="Times New Roman" w:hAnsi="Times New Roman" w:cs="Courier New"/>
          <w:sz w:val="28"/>
          <w:szCs w:val="28"/>
        </w:rPr>
        <w:t xml:space="preserve"> 3 к настоящему Решению.</w:t>
      </w:r>
    </w:p>
    <w:p w14:paraId="07A50B4D"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61AF2FA2" w14:textId="77777777" w:rsidR="003551DC" w:rsidRPr="003551DC" w:rsidRDefault="003551DC" w:rsidP="003551DC">
      <w:pPr>
        <w:widowControl w:val="0"/>
        <w:tabs>
          <w:tab w:val="left" w:pos="284"/>
          <w:tab w:val="left" w:pos="426"/>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2.Утвердить перечень главных администраторов источников финансирования дефицита местного бюджета согласно приложению № 4 к настоящему Решению.</w:t>
      </w:r>
    </w:p>
    <w:p w14:paraId="18C34F91"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7D02EDE" w14:textId="477A93AC"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Статья 4. Особенности администрирования доходов местного бюджета в 2023 году и в плановом </w:t>
      </w:r>
      <w:r w:rsidR="007862B5" w:rsidRPr="003551DC">
        <w:rPr>
          <w:rFonts w:ascii="Times New Roman" w:eastAsia="Times New Roman" w:hAnsi="Times New Roman" w:cs="Courier New"/>
          <w:b/>
          <w:sz w:val="28"/>
          <w:szCs w:val="28"/>
        </w:rPr>
        <w:t>периоде 2024</w:t>
      </w:r>
      <w:r w:rsidRPr="003551DC">
        <w:rPr>
          <w:rFonts w:ascii="Times New Roman" w:eastAsia="Times New Roman" w:hAnsi="Times New Roman" w:cs="Courier New"/>
          <w:b/>
          <w:sz w:val="28"/>
          <w:szCs w:val="28"/>
        </w:rPr>
        <w:t xml:space="preserve"> и 2025 годов.</w:t>
      </w:r>
    </w:p>
    <w:p w14:paraId="28A2AF2D" w14:textId="77777777" w:rsidR="003551DC" w:rsidRPr="003551DC" w:rsidRDefault="003551DC" w:rsidP="003551DC">
      <w:pPr>
        <w:widowControl w:val="0"/>
        <w:spacing w:after="0" w:line="240" w:lineRule="auto"/>
        <w:jc w:val="center"/>
        <w:rPr>
          <w:rFonts w:ascii="Times New Roman" w:eastAsia="Times New Roman" w:hAnsi="Times New Roman" w:cs="Courier New"/>
          <w:sz w:val="28"/>
          <w:szCs w:val="28"/>
        </w:rPr>
      </w:pPr>
    </w:p>
    <w:p w14:paraId="0427117E"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69D6AE77"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6BF00510"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71FF1DFC"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632E5165"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3.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14:paraId="02F56B7C"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C2914B8"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4. Установить, что в 2023 году невыясненные поступления, зачисленные в местный бюджет до 1 января 2023 года и по которым по состоянию на 1 января 2023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14:paraId="6F0C91D0"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5042C788"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5. Установить, что указанные в части 4 настоящей статьи прочие неналоговые доходы местного бюджета возврату, зачету, уточнению не подлежат.</w:t>
      </w:r>
    </w:p>
    <w:p w14:paraId="2CED86B2"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2F552FC9" w14:textId="15DF1081"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Статья </w:t>
      </w:r>
      <w:r w:rsidR="007862B5" w:rsidRPr="003551DC">
        <w:rPr>
          <w:rFonts w:ascii="Times New Roman" w:eastAsia="Times New Roman" w:hAnsi="Times New Roman" w:cs="Courier New"/>
          <w:b/>
          <w:sz w:val="28"/>
          <w:szCs w:val="28"/>
        </w:rPr>
        <w:t>5. Прогнозируемое</w:t>
      </w:r>
      <w:r w:rsidRPr="003551DC">
        <w:rPr>
          <w:rFonts w:ascii="Times New Roman" w:eastAsia="Times New Roman" w:hAnsi="Times New Roman" w:cs="Courier New"/>
          <w:b/>
          <w:sz w:val="28"/>
          <w:szCs w:val="28"/>
        </w:rPr>
        <w:t xml:space="preserve"> поступление доходов местного бюджета в 2023 году и в плановом периоде 2024 и 2025 годов.</w:t>
      </w:r>
    </w:p>
    <w:p w14:paraId="7216F2AE" w14:textId="77777777" w:rsidR="003551DC" w:rsidRPr="003551DC" w:rsidRDefault="003551DC" w:rsidP="003551DC">
      <w:pPr>
        <w:widowControl w:val="0"/>
        <w:spacing w:after="0" w:line="240" w:lineRule="auto"/>
        <w:jc w:val="center"/>
        <w:rPr>
          <w:rFonts w:ascii="Times New Roman" w:eastAsia="Times New Roman" w:hAnsi="Times New Roman" w:cs="Courier New"/>
          <w:sz w:val="28"/>
          <w:szCs w:val="28"/>
        </w:rPr>
      </w:pPr>
    </w:p>
    <w:p w14:paraId="7568F40B"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1. Утвердить прогнозируемое поступление доходов в местный бюджет:</w:t>
      </w:r>
    </w:p>
    <w:p w14:paraId="56674D7F" w14:textId="057275A8" w:rsidR="003551DC" w:rsidRPr="003551DC" w:rsidRDefault="003551DC" w:rsidP="003551DC">
      <w:pPr>
        <w:widowControl w:val="0"/>
        <w:tabs>
          <w:tab w:val="left" w:pos="0"/>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в 2023 году согласно </w:t>
      </w:r>
      <w:r w:rsidR="007862B5" w:rsidRPr="003551DC">
        <w:rPr>
          <w:rFonts w:ascii="Times New Roman" w:eastAsia="Times New Roman" w:hAnsi="Times New Roman" w:cs="Courier New"/>
          <w:sz w:val="28"/>
          <w:szCs w:val="28"/>
        </w:rPr>
        <w:t>приложению №</w:t>
      </w:r>
      <w:r w:rsidRPr="003551DC">
        <w:rPr>
          <w:rFonts w:ascii="Times New Roman" w:eastAsia="Times New Roman" w:hAnsi="Times New Roman" w:cs="Courier New"/>
          <w:sz w:val="28"/>
          <w:szCs w:val="28"/>
        </w:rPr>
        <w:t xml:space="preserve"> 5 к настоящему Решению;</w:t>
      </w:r>
    </w:p>
    <w:p w14:paraId="5414D295" w14:textId="7041A808" w:rsidR="003551DC" w:rsidRPr="003551DC" w:rsidRDefault="003551DC" w:rsidP="003551DC">
      <w:pPr>
        <w:widowControl w:val="0"/>
        <w:tabs>
          <w:tab w:val="left" w:pos="0"/>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на плановый период 2024 и 2025 </w:t>
      </w:r>
      <w:r w:rsidR="007862B5" w:rsidRPr="003551DC">
        <w:rPr>
          <w:rFonts w:ascii="Times New Roman" w:eastAsia="Times New Roman" w:hAnsi="Times New Roman" w:cs="Courier New"/>
          <w:sz w:val="28"/>
          <w:szCs w:val="28"/>
        </w:rPr>
        <w:t>годов согласно</w:t>
      </w:r>
      <w:r w:rsidRPr="003551DC">
        <w:rPr>
          <w:rFonts w:ascii="Times New Roman" w:eastAsia="Times New Roman" w:hAnsi="Times New Roman" w:cs="Courier New"/>
          <w:sz w:val="28"/>
          <w:szCs w:val="28"/>
        </w:rPr>
        <w:t xml:space="preserve"> </w:t>
      </w:r>
      <w:r w:rsidR="007862B5" w:rsidRPr="003551DC">
        <w:rPr>
          <w:rFonts w:ascii="Times New Roman" w:eastAsia="Times New Roman" w:hAnsi="Times New Roman" w:cs="Courier New"/>
          <w:sz w:val="28"/>
          <w:szCs w:val="28"/>
        </w:rPr>
        <w:t>приложению №</w:t>
      </w:r>
      <w:r w:rsidRPr="003551DC">
        <w:rPr>
          <w:rFonts w:ascii="Times New Roman" w:eastAsia="Times New Roman" w:hAnsi="Times New Roman" w:cs="Courier New"/>
          <w:sz w:val="28"/>
          <w:szCs w:val="28"/>
        </w:rPr>
        <w:t xml:space="preserve"> 6 к настоящему Решению.</w:t>
      </w:r>
    </w:p>
    <w:p w14:paraId="3DDF88FA" w14:textId="77777777" w:rsidR="003551DC" w:rsidRPr="003551DC" w:rsidRDefault="003551DC" w:rsidP="003551DC">
      <w:pPr>
        <w:widowControl w:val="0"/>
        <w:tabs>
          <w:tab w:val="left" w:pos="0"/>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2. Утвердить объемы межбюджетных трансфертов, получаемых из других бюджетов бюджетной системы Российской Федерации на 2023 год и на плановый период 2024 и 2025 годов согласно приложению № 20 к настоящему Решению.</w:t>
      </w:r>
    </w:p>
    <w:p w14:paraId="4396B969"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0853BBC7"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0F57717A"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28A900EE"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7695795C"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Статья 6. Бюджетные ассигнования местного бюджета на 2023 год и на плановый период 2024 и 2025 годов.</w:t>
      </w:r>
    </w:p>
    <w:p w14:paraId="5F5DA286"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2630E24C"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14:paraId="3C663B80" w14:textId="77777777" w:rsidR="003551DC" w:rsidRPr="003551DC" w:rsidRDefault="003551DC" w:rsidP="003551DC">
      <w:pPr>
        <w:tabs>
          <w:tab w:val="left" w:pos="0"/>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2023 год согласно приложению № 7 к настоящему Решению;</w:t>
      </w:r>
    </w:p>
    <w:p w14:paraId="390578B0" w14:textId="77777777" w:rsidR="003551DC" w:rsidRPr="003551DC" w:rsidRDefault="003551DC" w:rsidP="003551DC">
      <w:pPr>
        <w:tabs>
          <w:tab w:val="left" w:pos="142"/>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плановый период 2024 и 2025 годов согласно приложению № 8 к настоящему Решению.</w:t>
      </w:r>
    </w:p>
    <w:p w14:paraId="21F3D3F4" w14:textId="77777777" w:rsidR="003551DC" w:rsidRPr="003551DC" w:rsidRDefault="003551DC" w:rsidP="003551DC">
      <w:pPr>
        <w:spacing w:after="0" w:line="240" w:lineRule="auto"/>
        <w:jc w:val="both"/>
        <w:rPr>
          <w:rFonts w:ascii="Times New Roman" w:eastAsia="Times New Roman" w:hAnsi="Times New Roman" w:cs="Courier New"/>
          <w:sz w:val="28"/>
          <w:szCs w:val="28"/>
        </w:rPr>
      </w:pPr>
    </w:p>
    <w:p w14:paraId="2216ED37"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2. Утвердить ведомственную структуру расходов местного бюджета:</w:t>
      </w:r>
    </w:p>
    <w:p w14:paraId="64972BF2" w14:textId="41B78611" w:rsidR="003551DC" w:rsidRPr="003551DC" w:rsidRDefault="003551DC" w:rsidP="003551DC">
      <w:pPr>
        <w:tabs>
          <w:tab w:val="left" w:pos="142"/>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на 2023 год согласно </w:t>
      </w:r>
      <w:r w:rsidR="007862B5" w:rsidRPr="003551DC">
        <w:rPr>
          <w:rFonts w:ascii="Times New Roman" w:eastAsia="Times New Roman" w:hAnsi="Times New Roman" w:cs="Courier New"/>
          <w:sz w:val="28"/>
          <w:szCs w:val="28"/>
        </w:rPr>
        <w:t>приложению №</w:t>
      </w:r>
      <w:r w:rsidRPr="003551DC">
        <w:rPr>
          <w:rFonts w:ascii="Times New Roman" w:eastAsia="Times New Roman" w:hAnsi="Times New Roman" w:cs="Courier New"/>
          <w:sz w:val="28"/>
          <w:szCs w:val="28"/>
        </w:rPr>
        <w:t xml:space="preserve"> </w:t>
      </w:r>
      <w:r w:rsidR="007862B5" w:rsidRPr="003551DC">
        <w:rPr>
          <w:rFonts w:ascii="Times New Roman" w:eastAsia="Times New Roman" w:hAnsi="Times New Roman" w:cs="Courier New"/>
          <w:sz w:val="28"/>
          <w:szCs w:val="28"/>
        </w:rPr>
        <w:t>9 к</w:t>
      </w:r>
      <w:r w:rsidRPr="003551DC">
        <w:rPr>
          <w:rFonts w:ascii="Times New Roman" w:eastAsia="Times New Roman" w:hAnsi="Times New Roman" w:cs="Courier New"/>
          <w:sz w:val="28"/>
          <w:szCs w:val="28"/>
        </w:rPr>
        <w:t xml:space="preserve"> настоящему Решению;</w:t>
      </w:r>
    </w:p>
    <w:p w14:paraId="167DE25F" w14:textId="71077922" w:rsidR="003551DC" w:rsidRPr="003551DC" w:rsidRDefault="003551DC" w:rsidP="003551DC">
      <w:pPr>
        <w:tabs>
          <w:tab w:val="left" w:pos="142"/>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на плановый период 2024 и 2025 годов согласно </w:t>
      </w:r>
      <w:r w:rsidR="007862B5" w:rsidRPr="003551DC">
        <w:rPr>
          <w:rFonts w:ascii="Times New Roman" w:eastAsia="Times New Roman" w:hAnsi="Times New Roman" w:cs="Courier New"/>
          <w:sz w:val="28"/>
          <w:szCs w:val="28"/>
        </w:rPr>
        <w:t>приложению №</w:t>
      </w:r>
      <w:r w:rsidRPr="003551DC">
        <w:rPr>
          <w:rFonts w:ascii="Times New Roman" w:eastAsia="Times New Roman" w:hAnsi="Times New Roman" w:cs="Courier New"/>
          <w:sz w:val="28"/>
          <w:szCs w:val="28"/>
        </w:rPr>
        <w:t xml:space="preserve"> </w:t>
      </w:r>
      <w:r w:rsidR="007862B5" w:rsidRPr="003551DC">
        <w:rPr>
          <w:rFonts w:ascii="Times New Roman" w:eastAsia="Times New Roman" w:hAnsi="Times New Roman" w:cs="Courier New"/>
          <w:sz w:val="28"/>
          <w:szCs w:val="28"/>
        </w:rPr>
        <w:t>10 к</w:t>
      </w:r>
      <w:r w:rsidRPr="003551DC">
        <w:rPr>
          <w:rFonts w:ascii="Times New Roman" w:eastAsia="Times New Roman" w:hAnsi="Times New Roman" w:cs="Courier New"/>
          <w:sz w:val="28"/>
          <w:szCs w:val="28"/>
        </w:rPr>
        <w:t xml:space="preserve"> настоящему Решению.</w:t>
      </w:r>
    </w:p>
    <w:p w14:paraId="766208DC" w14:textId="77777777" w:rsidR="003551DC" w:rsidRPr="003551DC" w:rsidRDefault="003551DC" w:rsidP="003551DC">
      <w:pPr>
        <w:spacing w:after="0" w:line="240" w:lineRule="auto"/>
        <w:jc w:val="both"/>
        <w:rPr>
          <w:rFonts w:ascii="Times New Roman" w:eastAsia="Times New Roman" w:hAnsi="Times New Roman" w:cs="Courier New"/>
          <w:sz w:val="28"/>
          <w:szCs w:val="28"/>
        </w:rPr>
      </w:pPr>
    </w:p>
    <w:p w14:paraId="29FAE286"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3.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14:paraId="18D0F93C" w14:textId="77777777" w:rsidR="003551DC" w:rsidRPr="003551DC" w:rsidRDefault="003551DC" w:rsidP="003551DC">
      <w:pPr>
        <w:tabs>
          <w:tab w:val="left" w:pos="142"/>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2023 год согласно приложению № 11 к настоящему Решению;</w:t>
      </w:r>
    </w:p>
    <w:p w14:paraId="23F6425F" w14:textId="77777777" w:rsidR="003551DC" w:rsidRPr="003551DC" w:rsidRDefault="003551DC" w:rsidP="003551DC">
      <w:pPr>
        <w:tabs>
          <w:tab w:val="left" w:pos="142"/>
        </w:tabs>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плановый период 2024 и 2025 годов согласно приложению № 12 к настоящему Решению.</w:t>
      </w:r>
    </w:p>
    <w:p w14:paraId="395D0C9B" w14:textId="77777777" w:rsidR="003551DC" w:rsidRPr="003551DC" w:rsidRDefault="003551DC" w:rsidP="003551DC">
      <w:pPr>
        <w:spacing w:after="0" w:line="240" w:lineRule="auto"/>
        <w:jc w:val="both"/>
        <w:rPr>
          <w:rFonts w:ascii="Times New Roman" w:eastAsia="Times New Roman" w:hAnsi="Times New Roman" w:cs="Courier New"/>
          <w:sz w:val="28"/>
          <w:szCs w:val="28"/>
        </w:rPr>
      </w:pPr>
    </w:p>
    <w:p w14:paraId="41B964D5"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4. Утвердить размер резервного фонда Администрации Ворошневского сельсовета Курского района Курской области:</w:t>
      </w:r>
    </w:p>
    <w:p w14:paraId="005E2702"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2023 год в сумме 272565,00 рублей;</w:t>
      </w:r>
    </w:p>
    <w:p w14:paraId="370B3338"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2024 год в сумме 220664,00 рублей;</w:t>
      </w:r>
    </w:p>
    <w:p w14:paraId="43B8CDBA"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2025 год в сумме 216912,00 рублей.</w:t>
      </w:r>
    </w:p>
    <w:p w14:paraId="23B92D64"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20F207C" w14:textId="77777777" w:rsidR="003551DC" w:rsidRPr="003551DC" w:rsidRDefault="003551DC" w:rsidP="003551DC">
      <w:pPr>
        <w:tabs>
          <w:tab w:val="left" w:pos="426"/>
        </w:tabs>
        <w:spacing w:after="0" w:line="240" w:lineRule="auto"/>
        <w:jc w:val="both"/>
        <w:rPr>
          <w:rFonts w:ascii="Times New Roman" w:hAnsi="Times New Roman"/>
          <w:sz w:val="28"/>
          <w:szCs w:val="28"/>
        </w:rPr>
      </w:pPr>
      <w:r w:rsidRPr="003551DC">
        <w:rPr>
          <w:rFonts w:ascii="Times New Roman" w:hAnsi="Times New Roman"/>
          <w:sz w:val="28"/>
          <w:szCs w:val="28"/>
        </w:rPr>
        <w:t>5.Утвердить м</w:t>
      </w:r>
      <w:r w:rsidRPr="003551DC">
        <w:rPr>
          <w:rFonts w:ascii="Times New Roman" w:eastAsia="Times New Roman" w:hAnsi="Times New Roman"/>
          <w:sz w:val="28"/>
          <w:szCs w:val="28"/>
        </w:rPr>
        <w:t xml:space="preserve">етодику расчета </w:t>
      </w:r>
      <w:r w:rsidRPr="003551DC">
        <w:rPr>
          <w:rFonts w:ascii="Times New Roman" w:hAnsi="Times New Roman" w:cs="Times New Roman"/>
          <w:sz w:val="28"/>
          <w:szCs w:val="28"/>
        </w:rPr>
        <w:t xml:space="preserve">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r w:rsidRPr="003551DC">
        <w:rPr>
          <w:rFonts w:ascii="Times New Roman" w:hAnsi="Times New Roman"/>
          <w:sz w:val="28"/>
          <w:szCs w:val="28"/>
        </w:rPr>
        <w:t>согласно приложению №18 к настоящему Решению.</w:t>
      </w:r>
    </w:p>
    <w:p w14:paraId="695DEFA3"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53BF4211" w14:textId="2158E3BB" w:rsidR="003551DC" w:rsidRPr="003551DC" w:rsidRDefault="003551DC" w:rsidP="003551DC">
      <w:pPr>
        <w:spacing w:after="0" w:line="240" w:lineRule="auto"/>
        <w:jc w:val="both"/>
        <w:rPr>
          <w:rFonts w:ascii="Times New Roman" w:hAnsi="Times New Roman"/>
          <w:sz w:val="28"/>
          <w:szCs w:val="28"/>
        </w:rPr>
      </w:pPr>
      <w:r w:rsidRPr="003551DC">
        <w:rPr>
          <w:rFonts w:ascii="Times New Roman" w:hAnsi="Times New Roman"/>
          <w:sz w:val="28"/>
          <w:szCs w:val="28"/>
        </w:rPr>
        <w:t>6. Утвердить м</w:t>
      </w:r>
      <w:r w:rsidRPr="003551DC">
        <w:rPr>
          <w:rFonts w:ascii="Times New Roman" w:eastAsia="Times New Roman" w:hAnsi="Times New Roman"/>
          <w:sz w:val="28"/>
          <w:szCs w:val="28"/>
        </w:rPr>
        <w:t xml:space="preserve">етодику расчета </w:t>
      </w:r>
      <w:r w:rsidRPr="003551DC">
        <w:rPr>
          <w:rFonts w:ascii="Times New Roman" w:hAnsi="Times New Roman" w:cs="Times New Roman"/>
          <w:sz w:val="28"/>
          <w:szCs w:val="28"/>
        </w:rPr>
        <w:t xml:space="preserve">межбюджетных трансфертов, предоставляемых из бюджета муниципального образования «Ворошневский сельсовет» Курского района Курской </w:t>
      </w:r>
      <w:r w:rsidR="007862B5" w:rsidRPr="003551DC">
        <w:rPr>
          <w:rFonts w:ascii="Times New Roman" w:hAnsi="Times New Roman" w:cs="Times New Roman"/>
          <w:sz w:val="28"/>
          <w:szCs w:val="28"/>
        </w:rPr>
        <w:t>области бюджету</w:t>
      </w:r>
      <w:r w:rsidRPr="003551DC">
        <w:rPr>
          <w:rFonts w:ascii="Times New Roman" w:hAnsi="Times New Roman" w:cs="Times New Roman"/>
          <w:sz w:val="28"/>
          <w:szCs w:val="28"/>
        </w:rPr>
        <w:t xml:space="preserve"> муниципального района «Курский </w:t>
      </w:r>
      <w:r w:rsidR="007862B5" w:rsidRPr="003551DC">
        <w:rPr>
          <w:rFonts w:ascii="Times New Roman" w:hAnsi="Times New Roman" w:cs="Times New Roman"/>
          <w:sz w:val="28"/>
          <w:szCs w:val="28"/>
        </w:rPr>
        <w:t>район» Курской</w:t>
      </w:r>
      <w:r w:rsidRPr="003551DC">
        <w:rPr>
          <w:rFonts w:ascii="Times New Roman" w:hAnsi="Times New Roman" w:cs="Times New Roman"/>
          <w:sz w:val="28"/>
          <w:szCs w:val="28"/>
        </w:rPr>
        <w:t xml:space="preserve"> области на осуществление переданных полномочий по внешнему муниципальному финансовому контролю,</w:t>
      </w:r>
      <w:r w:rsidRPr="003551DC">
        <w:rPr>
          <w:rFonts w:ascii="Times New Roman" w:hAnsi="Times New Roman"/>
          <w:sz w:val="28"/>
          <w:szCs w:val="28"/>
        </w:rPr>
        <w:t xml:space="preserve"> согласно приложению №19 к настоящему Решению.</w:t>
      </w:r>
    </w:p>
    <w:p w14:paraId="6B5657B2"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Courier New"/>
          <w:sz w:val="28"/>
          <w:szCs w:val="28"/>
        </w:rPr>
        <w:t xml:space="preserve">7. Утвердить объем межбюджетных трансфертов, </w:t>
      </w:r>
      <w:r w:rsidRPr="003551DC">
        <w:rPr>
          <w:rFonts w:ascii="Times New Roman" w:eastAsia="Times New Roman" w:hAnsi="Times New Roman" w:cs="Times New Roman"/>
          <w:sz w:val="28"/>
          <w:szCs w:val="28"/>
        </w:rPr>
        <w:t xml:space="preserve">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w:t>
      </w:r>
      <w:r w:rsidRPr="003551DC">
        <w:rPr>
          <w:rFonts w:ascii="Times New Roman" w:eastAsia="Times New Roman" w:hAnsi="Times New Roman" w:cs="Times New Roman"/>
          <w:sz w:val="28"/>
          <w:szCs w:val="28"/>
        </w:rPr>
        <w:lastRenderedPageBreak/>
        <w:t>Курской области на осуществление переданных полномочий по внутреннему муниципальному финансовому контролю</w:t>
      </w:r>
      <w:r w:rsidRPr="003551DC">
        <w:rPr>
          <w:rFonts w:ascii="Times New Roman" w:eastAsia="Times New Roman" w:hAnsi="Times New Roman" w:cs="Courier New"/>
          <w:sz w:val="28"/>
          <w:szCs w:val="28"/>
        </w:rPr>
        <w:t>:</w:t>
      </w:r>
    </w:p>
    <w:p w14:paraId="6A6F397A"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в 2023 году - 39 283,00 рублей;</w:t>
      </w:r>
    </w:p>
    <w:p w14:paraId="47FCFA3A"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в 2024 году - 0,00 рублей;</w:t>
      </w:r>
    </w:p>
    <w:p w14:paraId="4F18550B"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 xml:space="preserve">в 2025 году - 0,00 рублей». </w:t>
      </w:r>
    </w:p>
    <w:p w14:paraId="738355E5" w14:textId="77777777" w:rsidR="003551DC" w:rsidRPr="003551DC" w:rsidRDefault="003551DC" w:rsidP="003551DC">
      <w:pPr>
        <w:spacing w:after="0" w:line="240" w:lineRule="auto"/>
        <w:rPr>
          <w:rFonts w:ascii="Times New Roman" w:hAnsi="Times New Roman"/>
          <w:sz w:val="28"/>
          <w:szCs w:val="28"/>
        </w:rPr>
      </w:pPr>
    </w:p>
    <w:p w14:paraId="1083164C"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xml:space="preserve">8. Утвердить объем межбюджетных трансфертов, </w:t>
      </w:r>
      <w:r w:rsidRPr="003551DC">
        <w:rPr>
          <w:rFonts w:ascii="Times New Roman" w:eastAsia="Times New Roman" w:hAnsi="Times New Roman" w:cs="Times New Roman"/>
          <w:sz w:val="28"/>
          <w:szCs w:val="28"/>
        </w:rPr>
        <w:t>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r w:rsidRPr="003551DC">
        <w:rPr>
          <w:rFonts w:ascii="Times New Roman" w:eastAsia="Times New Roman" w:hAnsi="Times New Roman" w:cs="Courier New"/>
          <w:sz w:val="28"/>
          <w:szCs w:val="28"/>
        </w:rPr>
        <w:t>:</w:t>
      </w:r>
    </w:p>
    <w:p w14:paraId="0FFB2EDD"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в 2023 году - 46 443,00 рублей;</w:t>
      </w:r>
    </w:p>
    <w:p w14:paraId="3241922D"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в 2024 году - 0,00 рублей;</w:t>
      </w:r>
    </w:p>
    <w:p w14:paraId="1891A38A" w14:textId="77777777" w:rsidR="003551DC" w:rsidRPr="003551DC" w:rsidRDefault="003551DC" w:rsidP="003551DC">
      <w:pPr>
        <w:spacing w:after="0" w:line="240" w:lineRule="auto"/>
        <w:rPr>
          <w:rFonts w:ascii="Times New Roman" w:hAnsi="Times New Roman"/>
          <w:sz w:val="28"/>
          <w:szCs w:val="28"/>
        </w:rPr>
      </w:pPr>
      <w:r w:rsidRPr="003551DC">
        <w:rPr>
          <w:rFonts w:ascii="Times New Roman" w:hAnsi="Times New Roman"/>
          <w:sz w:val="28"/>
          <w:szCs w:val="28"/>
        </w:rPr>
        <w:t>в 2025 году - 0,00 рублей».</w:t>
      </w:r>
    </w:p>
    <w:p w14:paraId="263B9AC9"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57ADC698" w14:textId="77777777" w:rsidR="003551DC" w:rsidRPr="003551DC" w:rsidRDefault="003551DC" w:rsidP="003551DC">
      <w:pPr>
        <w:widowControl w:val="0"/>
        <w:spacing w:after="0" w:line="240" w:lineRule="auto"/>
        <w:jc w:val="both"/>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Статья 7. Особенности исполнения местного бюджета в 2023 году.</w:t>
      </w:r>
    </w:p>
    <w:p w14:paraId="40A88A30"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CCA2C88"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1. Остатки средств местного бюджета по состоянию на 1 января 2023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14:paraId="131B0FC3"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103861B7"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2. Установить,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14:paraId="5E0973F5" w14:textId="77777777" w:rsidR="003551DC" w:rsidRPr="003551DC" w:rsidRDefault="003551DC" w:rsidP="003551DC">
      <w:pPr>
        <w:widowControl w:val="0"/>
        <w:spacing w:after="0" w:line="240" w:lineRule="auto"/>
        <w:jc w:val="both"/>
        <w:rPr>
          <w:rFonts w:ascii="Times New Roman" w:eastAsia="Times New Roman" w:hAnsi="Times New Roman" w:cs="Times New Roman"/>
          <w:sz w:val="28"/>
          <w:szCs w:val="28"/>
        </w:rPr>
      </w:pPr>
    </w:p>
    <w:p w14:paraId="2BB26CF9"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бюджетных ассигнований на выполнение обязательств по обеспечению необходимого уровня софинансирования расходных обязательств Ворошневского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14:paraId="770B66AB"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0B6EA2A3"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бюджетных ассигнований на реализацию решений Администрации Ворошневского сельсовета Курского района Курской области;</w:t>
      </w:r>
    </w:p>
    <w:p w14:paraId="2E620C13" w14:textId="77777777"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sz w:val="28"/>
          <w:szCs w:val="28"/>
        </w:rPr>
        <w:t>- з</w:t>
      </w:r>
      <w:r w:rsidRPr="003551DC">
        <w:rPr>
          <w:rFonts w:ascii="Times New Roman" w:hAnsi="Times New Roman" w:cs="Times New Roman"/>
          <w:sz w:val="28"/>
          <w:szCs w:val="28"/>
        </w:rPr>
        <w:t>арезервированные бюджетные ассигнования Администрации Ворошневского сельсовета Курского района Курской области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02760BF9"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2023 год в сумме 272565,00 рублей;</w:t>
      </w:r>
    </w:p>
    <w:p w14:paraId="05B6057C"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2024 год в сумме 220664,00 рублей;</w:t>
      </w:r>
    </w:p>
    <w:p w14:paraId="32FD181A" w14:textId="77777777" w:rsidR="003551DC" w:rsidRPr="003551DC" w:rsidRDefault="003551DC" w:rsidP="003551DC">
      <w:pPr>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на 2025 год в сумме 216912,00 рублей.</w:t>
      </w:r>
    </w:p>
    <w:p w14:paraId="329274CE"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3797C57C" w14:textId="341A4BA4"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lastRenderedPageBreak/>
        <w:t xml:space="preserve">3. Установить дополнительные </w:t>
      </w:r>
      <w:r w:rsidR="007862B5" w:rsidRPr="003551DC">
        <w:rPr>
          <w:rFonts w:ascii="Times New Roman" w:eastAsia="Times New Roman" w:hAnsi="Times New Roman" w:cs="Courier New"/>
          <w:sz w:val="28"/>
          <w:szCs w:val="28"/>
        </w:rPr>
        <w:t>основания для</w:t>
      </w:r>
      <w:r w:rsidRPr="003551DC">
        <w:rPr>
          <w:rFonts w:ascii="Times New Roman" w:eastAsia="Times New Roman" w:hAnsi="Times New Roman" w:cs="Courier New"/>
          <w:sz w:val="28"/>
          <w:szCs w:val="28"/>
        </w:rPr>
        <w:t xml:space="preserve"> внесения изменений в сводную бюджетную роспись местного бюджета без внесения изменений в настоящее Решение:</w:t>
      </w:r>
    </w:p>
    <w:p w14:paraId="5480028C"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-в случае применения статьи 136 Бюджетного кодекса Российской Федерации;</w:t>
      </w:r>
    </w:p>
    <w:p w14:paraId="4DEE8495"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r w:rsidRPr="003551DC">
        <w:rPr>
          <w:rFonts w:ascii="Times New Roman" w:eastAsia="Times New Roman" w:hAnsi="Times New Roman" w:cs="Courier New"/>
          <w:sz w:val="28"/>
          <w:szCs w:val="28"/>
        </w:rPr>
        <w:t>- изменения бюджетной классификации Российской Федерации.</w:t>
      </w:r>
    </w:p>
    <w:p w14:paraId="52612C28" w14:textId="77777777" w:rsidR="003551DC" w:rsidRPr="003551DC" w:rsidRDefault="003551DC" w:rsidP="003551DC">
      <w:pPr>
        <w:widowControl w:val="0"/>
        <w:spacing w:after="0" w:line="240" w:lineRule="auto"/>
        <w:jc w:val="both"/>
        <w:rPr>
          <w:rFonts w:ascii="Times New Roman" w:eastAsia="Times New Roman" w:hAnsi="Times New Roman" w:cs="Courier New"/>
          <w:sz w:val="28"/>
          <w:szCs w:val="28"/>
        </w:rPr>
      </w:pPr>
    </w:p>
    <w:p w14:paraId="74E7E72D" w14:textId="48EDC453"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4. Установить, что получатель средств </w:t>
      </w:r>
      <w:r w:rsidR="007862B5" w:rsidRPr="003551DC">
        <w:rPr>
          <w:rFonts w:ascii="Times New Roman" w:hAnsi="Times New Roman" w:cs="Times New Roman"/>
          <w:sz w:val="28"/>
          <w:szCs w:val="28"/>
        </w:rPr>
        <w:t>местного бюджета</w:t>
      </w:r>
      <w:r w:rsidRPr="003551DC">
        <w:rPr>
          <w:rFonts w:ascii="Times New Roman" w:hAnsi="Times New Roman" w:cs="Times New Roman"/>
          <w:sz w:val="28"/>
          <w:szCs w:val="28"/>
        </w:rPr>
        <w:t xml:space="preserve"> вправе предусматривать авансовые платежи:</w:t>
      </w:r>
    </w:p>
    <w:p w14:paraId="7F9C91B8" w14:textId="3CB249E9"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1) при заключении договоров (</w:t>
      </w:r>
      <w:r w:rsidR="007862B5" w:rsidRPr="003551DC">
        <w:rPr>
          <w:rFonts w:ascii="Times New Roman" w:hAnsi="Times New Roman" w:cs="Times New Roman"/>
          <w:sz w:val="28"/>
          <w:szCs w:val="28"/>
        </w:rPr>
        <w:t>муниципальных контрактов</w:t>
      </w:r>
      <w:r w:rsidRPr="003551DC">
        <w:rPr>
          <w:rFonts w:ascii="Times New Roman" w:hAnsi="Times New Roman" w:cs="Times New Roman"/>
          <w:sz w:val="28"/>
          <w:szCs w:val="28"/>
        </w:rPr>
        <w:t>) на поставку товаров (работ, услуг) в размерах:</w:t>
      </w:r>
    </w:p>
    <w:p w14:paraId="348F4119"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а) 100 процентов суммы договора (государственного контракта) – по договорам (контрактам):</w:t>
      </w:r>
    </w:p>
    <w:p w14:paraId="76C11C4B" w14:textId="420E7F8D"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 об оплате расходов по </w:t>
      </w:r>
      <w:r w:rsidR="007862B5" w:rsidRPr="003551DC">
        <w:rPr>
          <w:rFonts w:ascii="Times New Roman" w:hAnsi="Times New Roman" w:cs="Times New Roman"/>
          <w:sz w:val="28"/>
          <w:szCs w:val="28"/>
        </w:rPr>
        <w:t>участию команд Ворошневского</w:t>
      </w:r>
      <w:r w:rsidRPr="003551DC">
        <w:rPr>
          <w:rFonts w:ascii="Times New Roman" w:hAnsi="Times New Roman" w:cs="Times New Roman"/>
          <w:sz w:val="28"/>
          <w:szCs w:val="28"/>
        </w:rPr>
        <w:t xml:space="preserve"> сельсовета Курского </w:t>
      </w:r>
      <w:r w:rsidR="007862B5" w:rsidRPr="003551DC">
        <w:rPr>
          <w:rFonts w:ascii="Times New Roman" w:hAnsi="Times New Roman" w:cs="Times New Roman"/>
          <w:sz w:val="28"/>
          <w:szCs w:val="28"/>
        </w:rPr>
        <w:t>района Курской</w:t>
      </w:r>
      <w:r w:rsidRPr="003551DC">
        <w:rPr>
          <w:rFonts w:ascii="Times New Roman" w:hAnsi="Times New Roman" w:cs="Times New Roman"/>
          <w:sz w:val="28"/>
          <w:szCs w:val="28"/>
        </w:rPr>
        <w:t xml:space="preserve"> области в соревнованиях, сборах. </w:t>
      </w:r>
    </w:p>
    <w:p w14:paraId="69675CA2"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об оказании услуг связи;</w:t>
      </w:r>
    </w:p>
    <w:p w14:paraId="3D59A890"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 поставке маркированных конвертов;</w:t>
      </w:r>
    </w:p>
    <w:p w14:paraId="33A483DD"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 подписке на печатные издания и об их приобретении;</w:t>
      </w:r>
    </w:p>
    <w:p w14:paraId="4963902C"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об обучении на курсах повышения квалификации;</w:t>
      </w:r>
    </w:p>
    <w:p w14:paraId="0B9ECE7D"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 прохождении профессиональной переподготовки;</w:t>
      </w:r>
    </w:p>
    <w:p w14:paraId="66645777"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по договорам обязательного страхования гражданской ответственности владельцев автотранспортных средств;</w:t>
      </w:r>
    </w:p>
    <w:p w14:paraId="327C6A11"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 проведении экспертизы проектной   документации и результатов инженерных изысканий;</w:t>
      </w:r>
    </w:p>
    <w:p w14:paraId="69FDCEFD"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 о проведении проверки достоверности определения сметной стоимости работ при реализации мероприятий по благоустройству дворовых и общественных территорий, а также мероприятий иных программ; </w:t>
      </w:r>
    </w:p>
    <w:p w14:paraId="48FA9E52"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этих объектов и иных случаях.</w:t>
      </w:r>
    </w:p>
    <w:p w14:paraId="51988488" w14:textId="77777777" w:rsidR="003551DC" w:rsidRPr="003551DC" w:rsidRDefault="003551DC" w:rsidP="003551DC">
      <w:pPr>
        <w:spacing w:after="0" w:line="240" w:lineRule="auto"/>
        <w:jc w:val="both"/>
        <w:rPr>
          <w:rFonts w:ascii="Times New Roman" w:hAnsi="Times New Roman" w:cs="Times New Roman"/>
          <w:sz w:val="28"/>
          <w:szCs w:val="28"/>
        </w:rPr>
      </w:pPr>
    </w:p>
    <w:p w14:paraId="63213FF4" w14:textId="77777777"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0D9F58B9" w14:textId="5152DA11"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3) не более 30 процентов суммы </w:t>
      </w:r>
      <w:r w:rsidR="007862B5" w:rsidRPr="003551DC">
        <w:rPr>
          <w:rFonts w:ascii="Times New Roman" w:hAnsi="Times New Roman" w:cs="Times New Roman"/>
          <w:sz w:val="28"/>
          <w:szCs w:val="28"/>
        </w:rPr>
        <w:t>договора (</w:t>
      </w:r>
      <w:r w:rsidRPr="003551DC">
        <w:rPr>
          <w:rFonts w:ascii="Times New Roman" w:hAnsi="Times New Roman" w:cs="Times New Roman"/>
          <w:sz w:val="28"/>
          <w:szCs w:val="28"/>
        </w:rPr>
        <w:t>муниципального контракта)-по иным договорам (муниципальным контрактам), если иное не предусмотрено законодательством Российской Федерации.</w:t>
      </w:r>
    </w:p>
    <w:p w14:paraId="351B65F5" w14:textId="77777777"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t>5.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14:paraId="77233D0B"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Статья 8. Особенности использования бюджетных ассигнований на обеспечение деятельности органов местного самоуправления Ворошневского сельсовета Курского района Курской области и муниципальных учреждений.</w:t>
      </w:r>
    </w:p>
    <w:p w14:paraId="1DE9D56B" w14:textId="77777777"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lastRenderedPageBreak/>
        <w:t>1. Администрация Ворошневского сельсовета Курского района Курской области не вправе принимать решения, приводящие к увеличению в 2023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«Ворошневский сельсовет» Курского района Курской области в соответствии с законодательством Российской Федерации.</w:t>
      </w:r>
    </w:p>
    <w:p w14:paraId="2EAD3E9E"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Статья 9.  Привлечение бюджетных кредитов в 2023 году.</w:t>
      </w:r>
    </w:p>
    <w:p w14:paraId="4747F795" w14:textId="77777777" w:rsidR="003551DC" w:rsidRPr="003551DC" w:rsidRDefault="003551DC" w:rsidP="003551DC">
      <w:pPr>
        <w:spacing w:line="240" w:lineRule="auto"/>
        <w:jc w:val="both"/>
        <w:rPr>
          <w:rFonts w:ascii="Times New Roman" w:hAnsi="Times New Roman" w:cs="Times New Roman"/>
          <w:sz w:val="28"/>
          <w:szCs w:val="28"/>
        </w:rPr>
      </w:pPr>
      <w:r w:rsidRPr="003551DC">
        <w:rPr>
          <w:rFonts w:ascii="Times New Roman" w:hAnsi="Times New Roman" w:cs="Times New Roman"/>
          <w:sz w:val="28"/>
          <w:szCs w:val="28"/>
        </w:rPr>
        <w:t>1. Установить, что в 2023 году  Администрация Ворошневского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
    <w:p w14:paraId="2EF1F435"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Статья 10. Муниципальный долг.</w:t>
      </w:r>
    </w:p>
    <w:p w14:paraId="1332705F"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1. Установить объем муниципального долга Ворошневского сельсовета Курского района Курской области на 2023 год в сумме 5 519 458,00 рубля, на 2024 год в сумме 5 592 251,00 рубля и 2025 год в сумме 5 669 657,00 рубля.</w:t>
      </w:r>
    </w:p>
    <w:p w14:paraId="110D9B32"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2.Установить верхний предел муниципального внутреннего долга муниципального образования «Ворошневский сельсовет» Курского района Курской области согласно приложению № 13 к настоящему Решению:</w:t>
      </w:r>
    </w:p>
    <w:p w14:paraId="520786DC"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на 1 января 2023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14:paraId="05CD7A85"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на 1 января 2024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14:paraId="36E1F691"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на 1 января 2025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14:paraId="15BCDFA3"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3. Утвердить Программы муниципальных внутренних заимствований муниципального образования «Ворошневский сельсовет» Курского района Курской области:</w:t>
      </w:r>
    </w:p>
    <w:p w14:paraId="09DC2438"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  на 2023 год согласно приложению № 14 к настоящему Решению;</w:t>
      </w:r>
    </w:p>
    <w:p w14:paraId="5D662E11"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  на плановый период 2024 и 2025 годов согласно приложению № 15 к настоящему Решению.</w:t>
      </w:r>
    </w:p>
    <w:p w14:paraId="34022515"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4. Утвердить Программы муниципальных  гарантий муниципального образования «Ворошневский сельсовет»  Курского района Курской области:   на 2023 год согласно приложению  № 16 к настоящему Решению;</w:t>
      </w:r>
    </w:p>
    <w:p w14:paraId="5155677A"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на плановый период 2024 и 2025 годов согласно приложению № 17 к настоящему Решению.</w:t>
      </w:r>
    </w:p>
    <w:p w14:paraId="652D514C" w14:textId="77777777" w:rsidR="003551DC" w:rsidRPr="003551DC" w:rsidRDefault="003551DC" w:rsidP="003551DC">
      <w:pPr>
        <w:spacing w:after="0" w:line="240" w:lineRule="auto"/>
        <w:jc w:val="both"/>
        <w:rPr>
          <w:rFonts w:ascii="Times New Roman" w:hAnsi="Times New Roman" w:cs="Times New Roman"/>
          <w:sz w:val="28"/>
          <w:szCs w:val="28"/>
        </w:rPr>
      </w:pPr>
    </w:p>
    <w:p w14:paraId="1694CA5F" w14:textId="77777777" w:rsidR="003551DC" w:rsidRPr="003551DC" w:rsidRDefault="003551DC" w:rsidP="003551DC">
      <w:pPr>
        <w:spacing w:after="0" w:line="240" w:lineRule="auto"/>
        <w:jc w:val="both"/>
        <w:rPr>
          <w:rFonts w:ascii="Times New Roman" w:hAnsi="Times New Roman" w:cs="Times New Roman"/>
          <w:sz w:val="28"/>
          <w:szCs w:val="28"/>
        </w:rPr>
      </w:pPr>
    </w:p>
    <w:p w14:paraId="6524585B" w14:textId="77777777" w:rsidR="003551DC" w:rsidRPr="003551DC" w:rsidRDefault="003551DC" w:rsidP="003551DC">
      <w:pPr>
        <w:spacing w:after="0" w:line="240" w:lineRule="auto"/>
        <w:jc w:val="center"/>
        <w:rPr>
          <w:rFonts w:ascii="Times New Roman" w:hAnsi="Times New Roman" w:cs="Times New Roman"/>
          <w:sz w:val="28"/>
          <w:szCs w:val="28"/>
        </w:rPr>
      </w:pPr>
      <w:r w:rsidRPr="003551DC">
        <w:rPr>
          <w:rFonts w:ascii="Times New Roman" w:hAnsi="Times New Roman" w:cs="Times New Roman"/>
          <w:b/>
          <w:sz w:val="28"/>
          <w:szCs w:val="28"/>
        </w:rPr>
        <w:t>Статья 11. Вступление в силу и опубликование Решения.</w:t>
      </w:r>
    </w:p>
    <w:p w14:paraId="3E5E7D97" w14:textId="77777777" w:rsidR="003551DC" w:rsidRPr="003551DC" w:rsidRDefault="003551DC" w:rsidP="003551DC">
      <w:pPr>
        <w:spacing w:after="0" w:line="240" w:lineRule="auto"/>
        <w:jc w:val="both"/>
        <w:rPr>
          <w:rFonts w:ascii="Times New Roman" w:hAnsi="Times New Roman" w:cs="Times New Roman"/>
          <w:sz w:val="28"/>
          <w:szCs w:val="28"/>
        </w:rPr>
      </w:pPr>
    </w:p>
    <w:p w14:paraId="4A04DE39" w14:textId="62391519" w:rsidR="003551DC" w:rsidRPr="003551DC" w:rsidRDefault="003551DC" w:rsidP="003551DC">
      <w:pPr>
        <w:numPr>
          <w:ilvl w:val="0"/>
          <w:numId w:val="2"/>
        </w:numPr>
        <w:tabs>
          <w:tab w:val="left" w:pos="284"/>
        </w:tabs>
        <w:spacing w:after="0" w:line="240" w:lineRule="auto"/>
        <w:ind w:hanging="720"/>
        <w:contextualSpacing/>
        <w:jc w:val="both"/>
        <w:rPr>
          <w:rFonts w:ascii="Times New Roman" w:hAnsi="Times New Roman" w:cs="Times New Roman"/>
          <w:sz w:val="28"/>
          <w:szCs w:val="28"/>
        </w:rPr>
      </w:pPr>
      <w:r w:rsidRPr="003551DC">
        <w:rPr>
          <w:rFonts w:ascii="Times New Roman" w:hAnsi="Times New Roman" w:cs="Times New Roman"/>
          <w:sz w:val="28"/>
          <w:szCs w:val="28"/>
        </w:rPr>
        <w:t xml:space="preserve">Настоящее </w:t>
      </w:r>
      <w:r w:rsidR="007862B5" w:rsidRPr="003551DC">
        <w:rPr>
          <w:rFonts w:ascii="Times New Roman" w:hAnsi="Times New Roman" w:cs="Times New Roman"/>
          <w:sz w:val="28"/>
          <w:szCs w:val="28"/>
        </w:rPr>
        <w:t>Решение вступает</w:t>
      </w:r>
      <w:r w:rsidRPr="003551DC">
        <w:rPr>
          <w:rFonts w:ascii="Times New Roman" w:hAnsi="Times New Roman" w:cs="Times New Roman"/>
          <w:sz w:val="28"/>
          <w:szCs w:val="28"/>
        </w:rPr>
        <w:t xml:space="preserve"> в силу с 1 января 2023 года.</w:t>
      </w:r>
    </w:p>
    <w:p w14:paraId="37CE1EC7" w14:textId="77777777" w:rsidR="003551DC" w:rsidRPr="003551DC" w:rsidRDefault="003551DC" w:rsidP="003551DC">
      <w:pPr>
        <w:numPr>
          <w:ilvl w:val="0"/>
          <w:numId w:val="2"/>
        </w:numPr>
        <w:tabs>
          <w:tab w:val="left" w:pos="284"/>
        </w:tabs>
        <w:spacing w:after="0" w:line="240" w:lineRule="auto"/>
        <w:ind w:left="0" w:firstLine="0"/>
        <w:contextualSpacing/>
        <w:jc w:val="both"/>
        <w:rPr>
          <w:rFonts w:ascii="Times New Roman" w:hAnsi="Times New Roman" w:cs="Times New Roman"/>
          <w:sz w:val="28"/>
          <w:szCs w:val="28"/>
        </w:rPr>
      </w:pPr>
      <w:r w:rsidRPr="003551DC">
        <w:rPr>
          <w:rFonts w:ascii="Times New Roman" w:hAnsi="Times New Roman" w:cs="Times New Roman"/>
          <w:sz w:val="28"/>
          <w:szCs w:val="28"/>
        </w:rPr>
        <w:t>Опубликовать текстовую часть Решения Собрания депутатов Ворошневского сельсовета Курского района Курской области «</w:t>
      </w:r>
      <w:r w:rsidRPr="003551DC">
        <w:rPr>
          <w:rFonts w:ascii="Times New Roman" w:hAnsi="Times New Roman"/>
          <w:sz w:val="28"/>
          <w:szCs w:val="28"/>
        </w:rPr>
        <w:t>О бюджете  муниципального образования  «Ворошневский сельсовет» Курского района Курской области на 2023 год и на плановый период 2024 и  2025 годов» в газете «Сельская новь» и разместить с приложениями в виде таблиц на официальном сайте Администрации Ворошневского сельсовета Курского района Курской области (</w:t>
      </w:r>
      <w:hyperlink r:id="rId6" w:history="1">
        <w:r w:rsidRPr="003551DC">
          <w:rPr>
            <w:rFonts w:ascii="Times New Roman" w:hAnsi="Times New Roman"/>
            <w:sz w:val="28"/>
            <w:szCs w:val="28"/>
            <w:u w:val="single"/>
          </w:rPr>
          <w:t>http://voroshnevo.rkursk.ru</w:t>
        </w:r>
      </w:hyperlink>
      <w:r w:rsidRPr="003551DC">
        <w:rPr>
          <w:rFonts w:ascii="Times New Roman" w:hAnsi="Times New Roman"/>
          <w:sz w:val="28"/>
          <w:szCs w:val="28"/>
          <w:u w:val="single"/>
        </w:rPr>
        <w:t>)</w:t>
      </w:r>
      <w:r w:rsidRPr="003551DC">
        <w:rPr>
          <w:rFonts w:ascii="Times New Roman" w:hAnsi="Times New Roman"/>
          <w:sz w:val="28"/>
          <w:szCs w:val="28"/>
        </w:rPr>
        <w:t xml:space="preserve"> в сети Интернет.</w:t>
      </w:r>
    </w:p>
    <w:p w14:paraId="797F8B9C" w14:textId="42EB5D4A" w:rsidR="003551DC" w:rsidRDefault="003551DC" w:rsidP="003551DC">
      <w:pPr>
        <w:spacing w:after="0" w:line="240" w:lineRule="auto"/>
        <w:jc w:val="both"/>
        <w:rPr>
          <w:rFonts w:ascii="Times New Roman" w:hAnsi="Times New Roman" w:cs="Times New Roman"/>
          <w:sz w:val="28"/>
          <w:szCs w:val="28"/>
        </w:rPr>
      </w:pPr>
    </w:p>
    <w:p w14:paraId="5A66A75D" w14:textId="77777777" w:rsidR="007862B5" w:rsidRPr="003551DC" w:rsidRDefault="007862B5" w:rsidP="003551DC">
      <w:pPr>
        <w:spacing w:after="0" w:line="240" w:lineRule="auto"/>
        <w:jc w:val="both"/>
        <w:rPr>
          <w:rFonts w:ascii="Times New Roman" w:hAnsi="Times New Roman" w:cs="Times New Roman"/>
          <w:sz w:val="28"/>
          <w:szCs w:val="28"/>
        </w:rPr>
      </w:pPr>
    </w:p>
    <w:p w14:paraId="2D1BDF47"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Председатель Собрания депутатов</w:t>
      </w:r>
    </w:p>
    <w:p w14:paraId="21516729"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Ворошневского сельсовета</w:t>
      </w:r>
    </w:p>
    <w:p w14:paraId="4AEF447E" w14:textId="2F2F7F91" w:rsid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Курского района                                                                      К.Н.Вялых</w:t>
      </w:r>
    </w:p>
    <w:p w14:paraId="4C3D9CEA" w14:textId="77777777" w:rsidR="007862B5" w:rsidRPr="003551DC" w:rsidRDefault="007862B5" w:rsidP="003551DC">
      <w:pPr>
        <w:spacing w:after="0" w:line="240" w:lineRule="auto"/>
        <w:jc w:val="both"/>
        <w:rPr>
          <w:rFonts w:ascii="Times New Roman" w:hAnsi="Times New Roman" w:cs="Times New Roman"/>
          <w:sz w:val="28"/>
          <w:szCs w:val="28"/>
        </w:rPr>
      </w:pPr>
    </w:p>
    <w:p w14:paraId="5823833E" w14:textId="77777777" w:rsidR="003551DC" w:rsidRPr="003551DC" w:rsidRDefault="003551DC" w:rsidP="003551DC">
      <w:pPr>
        <w:spacing w:after="0" w:line="240" w:lineRule="auto"/>
        <w:jc w:val="both"/>
        <w:rPr>
          <w:rFonts w:ascii="Times New Roman" w:hAnsi="Times New Roman" w:cs="Times New Roman"/>
          <w:sz w:val="28"/>
          <w:szCs w:val="28"/>
        </w:rPr>
      </w:pPr>
    </w:p>
    <w:p w14:paraId="656EC9D2"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Глава Ворошневского сельсовета                                          Н.С.Тарасов</w:t>
      </w:r>
    </w:p>
    <w:p w14:paraId="6641777F"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Курского района</w:t>
      </w:r>
    </w:p>
    <w:p w14:paraId="789226CA" w14:textId="77777777" w:rsidR="003551DC" w:rsidRPr="003551DC" w:rsidRDefault="003551DC" w:rsidP="003551DC">
      <w:pPr>
        <w:spacing w:line="240" w:lineRule="auto"/>
        <w:jc w:val="right"/>
        <w:rPr>
          <w:rFonts w:ascii="Times New Roman" w:hAnsi="Times New Roman" w:cs="Times New Roman"/>
          <w:sz w:val="28"/>
          <w:szCs w:val="28"/>
        </w:rPr>
      </w:pPr>
    </w:p>
    <w:p w14:paraId="19E7038E" w14:textId="77777777" w:rsidR="003551DC" w:rsidRPr="003551DC" w:rsidRDefault="003551DC" w:rsidP="003551DC">
      <w:pPr>
        <w:spacing w:line="240" w:lineRule="auto"/>
        <w:jc w:val="right"/>
        <w:rPr>
          <w:rFonts w:ascii="Times New Roman" w:hAnsi="Times New Roman" w:cs="Times New Roman"/>
          <w:sz w:val="28"/>
          <w:szCs w:val="28"/>
        </w:rPr>
      </w:pPr>
    </w:p>
    <w:p w14:paraId="4E800EEA" w14:textId="77777777" w:rsidR="003551DC" w:rsidRPr="003551DC" w:rsidRDefault="003551DC" w:rsidP="003551DC">
      <w:pPr>
        <w:spacing w:line="240" w:lineRule="auto"/>
        <w:jc w:val="right"/>
        <w:rPr>
          <w:rFonts w:ascii="Times New Roman" w:hAnsi="Times New Roman" w:cs="Times New Roman"/>
          <w:sz w:val="28"/>
          <w:szCs w:val="28"/>
        </w:rPr>
      </w:pPr>
    </w:p>
    <w:p w14:paraId="21C906EB" w14:textId="77777777" w:rsidR="003551DC" w:rsidRPr="003551DC" w:rsidRDefault="003551DC" w:rsidP="003551DC">
      <w:pPr>
        <w:spacing w:line="240" w:lineRule="auto"/>
        <w:jc w:val="right"/>
        <w:rPr>
          <w:rFonts w:ascii="Times New Roman" w:hAnsi="Times New Roman" w:cs="Times New Roman"/>
          <w:sz w:val="28"/>
          <w:szCs w:val="28"/>
        </w:rPr>
      </w:pPr>
    </w:p>
    <w:p w14:paraId="381B2C07" w14:textId="77777777" w:rsidR="003551DC" w:rsidRPr="003551DC" w:rsidRDefault="003551DC" w:rsidP="003551DC">
      <w:pPr>
        <w:spacing w:line="240" w:lineRule="auto"/>
        <w:jc w:val="right"/>
        <w:rPr>
          <w:rFonts w:ascii="Times New Roman" w:hAnsi="Times New Roman" w:cs="Times New Roman"/>
          <w:sz w:val="28"/>
          <w:szCs w:val="28"/>
        </w:rPr>
      </w:pPr>
    </w:p>
    <w:p w14:paraId="0574ED66" w14:textId="77777777" w:rsidR="003551DC" w:rsidRPr="003551DC" w:rsidRDefault="003551DC" w:rsidP="003551DC">
      <w:pPr>
        <w:spacing w:line="240" w:lineRule="auto"/>
        <w:jc w:val="right"/>
        <w:rPr>
          <w:rFonts w:ascii="Times New Roman" w:hAnsi="Times New Roman" w:cs="Times New Roman"/>
          <w:sz w:val="28"/>
          <w:szCs w:val="28"/>
        </w:rPr>
      </w:pPr>
    </w:p>
    <w:p w14:paraId="71C42843" w14:textId="77777777" w:rsidR="003551DC" w:rsidRPr="003551DC" w:rsidRDefault="003551DC" w:rsidP="003551DC">
      <w:pPr>
        <w:spacing w:line="240" w:lineRule="auto"/>
        <w:jc w:val="right"/>
        <w:rPr>
          <w:rFonts w:ascii="Times New Roman" w:hAnsi="Times New Roman" w:cs="Times New Roman"/>
          <w:sz w:val="28"/>
          <w:szCs w:val="28"/>
        </w:rPr>
      </w:pPr>
    </w:p>
    <w:p w14:paraId="0D4973C0" w14:textId="77777777" w:rsidR="003551DC" w:rsidRPr="003551DC" w:rsidRDefault="003551DC" w:rsidP="003551DC">
      <w:pPr>
        <w:spacing w:line="240" w:lineRule="auto"/>
        <w:jc w:val="right"/>
        <w:rPr>
          <w:rFonts w:ascii="Times New Roman" w:hAnsi="Times New Roman" w:cs="Times New Roman"/>
          <w:sz w:val="28"/>
          <w:szCs w:val="28"/>
        </w:rPr>
      </w:pPr>
    </w:p>
    <w:p w14:paraId="55EA4552" w14:textId="77777777" w:rsidR="003551DC" w:rsidRPr="003551DC" w:rsidRDefault="003551DC" w:rsidP="003551DC">
      <w:pPr>
        <w:spacing w:line="240" w:lineRule="auto"/>
        <w:jc w:val="right"/>
        <w:rPr>
          <w:rFonts w:ascii="Times New Roman" w:hAnsi="Times New Roman" w:cs="Times New Roman"/>
          <w:sz w:val="28"/>
          <w:szCs w:val="28"/>
        </w:rPr>
      </w:pPr>
    </w:p>
    <w:p w14:paraId="177239F3" w14:textId="77777777" w:rsidR="003551DC" w:rsidRPr="003551DC" w:rsidRDefault="003551DC" w:rsidP="003551DC">
      <w:pPr>
        <w:spacing w:line="240" w:lineRule="auto"/>
        <w:jc w:val="right"/>
        <w:rPr>
          <w:rFonts w:ascii="Times New Roman" w:hAnsi="Times New Roman" w:cs="Times New Roman"/>
          <w:sz w:val="28"/>
          <w:szCs w:val="28"/>
        </w:rPr>
      </w:pPr>
    </w:p>
    <w:p w14:paraId="184B230D" w14:textId="66E9CAF6" w:rsidR="003551DC" w:rsidRDefault="003551DC" w:rsidP="003551DC">
      <w:pPr>
        <w:spacing w:line="240" w:lineRule="auto"/>
        <w:rPr>
          <w:rFonts w:ascii="Times New Roman" w:hAnsi="Times New Roman" w:cs="Times New Roman"/>
          <w:sz w:val="28"/>
          <w:szCs w:val="28"/>
        </w:rPr>
      </w:pPr>
    </w:p>
    <w:p w14:paraId="321C2A4B" w14:textId="7D8F3A70" w:rsidR="003551DC" w:rsidRDefault="003551DC" w:rsidP="003551DC">
      <w:pPr>
        <w:spacing w:line="240" w:lineRule="auto"/>
        <w:rPr>
          <w:rFonts w:ascii="Times New Roman" w:hAnsi="Times New Roman" w:cs="Times New Roman"/>
          <w:sz w:val="28"/>
          <w:szCs w:val="28"/>
        </w:rPr>
      </w:pPr>
    </w:p>
    <w:p w14:paraId="7AC1C78E" w14:textId="77118FF0" w:rsidR="003551DC" w:rsidRDefault="003551DC" w:rsidP="003551DC">
      <w:pPr>
        <w:spacing w:line="240" w:lineRule="auto"/>
        <w:rPr>
          <w:rFonts w:ascii="Times New Roman" w:hAnsi="Times New Roman" w:cs="Times New Roman"/>
          <w:sz w:val="28"/>
          <w:szCs w:val="28"/>
        </w:rPr>
      </w:pPr>
    </w:p>
    <w:p w14:paraId="77CBE60A" w14:textId="64451793" w:rsidR="003551DC" w:rsidRDefault="003551DC" w:rsidP="003551DC">
      <w:pPr>
        <w:spacing w:line="240" w:lineRule="auto"/>
        <w:rPr>
          <w:rFonts w:ascii="Times New Roman" w:hAnsi="Times New Roman" w:cs="Times New Roman"/>
          <w:sz w:val="28"/>
          <w:szCs w:val="28"/>
        </w:rPr>
      </w:pPr>
    </w:p>
    <w:p w14:paraId="49A64BAD" w14:textId="0BB20D8F" w:rsidR="003551DC" w:rsidRDefault="003551DC" w:rsidP="003551DC">
      <w:pPr>
        <w:spacing w:line="240" w:lineRule="auto"/>
        <w:rPr>
          <w:rFonts w:ascii="Times New Roman" w:hAnsi="Times New Roman" w:cs="Times New Roman"/>
          <w:sz w:val="28"/>
          <w:szCs w:val="28"/>
        </w:rPr>
      </w:pPr>
    </w:p>
    <w:p w14:paraId="48BED508" w14:textId="5BFF6294" w:rsidR="003551DC" w:rsidRDefault="003551DC" w:rsidP="003551DC">
      <w:pPr>
        <w:spacing w:line="240" w:lineRule="auto"/>
        <w:rPr>
          <w:rFonts w:ascii="Times New Roman" w:hAnsi="Times New Roman" w:cs="Times New Roman"/>
          <w:sz w:val="28"/>
          <w:szCs w:val="28"/>
        </w:rPr>
      </w:pPr>
    </w:p>
    <w:p w14:paraId="6F75BD53" w14:textId="12ED1922" w:rsidR="003551DC" w:rsidRDefault="003551DC" w:rsidP="003551DC">
      <w:pPr>
        <w:spacing w:line="240" w:lineRule="auto"/>
        <w:rPr>
          <w:rFonts w:ascii="Times New Roman" w:hAnsi="Times New Roman" w:cs="Times New Roman"/>
          <w:sz w:val="28"/>
          <w:szCs w:val="28"/>
        </w:rPr>
      </w:pPr>
    </w:p>
    <w:p w14:paraId="2CE9EA1F" w14:textId="24C766A7" w:rsidR="003551DC" w:rsidRDefault="003551DC" w:rsidP="003551DC">
      <w:pPr>
        <w:spacing w:line="240" w:lineRule="auto"/>
        <w:rPr>
          <w:rFonts w:ascii="Times New Roman" w:hAnsi="Times New Roman" w:cs="Times New Roman"/>
          <w:sz w:val="28"/>
          <w:szCs w:val="28"/>
        </w:rPr>
      </w:pPr>
    </w:p>
    <w:p w14:paraId="10B9E1C6" w14:textId="77777777" w:rsidR="003551DC" w:rsidRPr="003551DC" w:rsidRDefault="003551DC" w:rsidP="003551DC">
      <w:pPr>
        <w:spacing w:line="240" w:lineRule="auto"/>
        <w:rPr>
          <w:rFonts w:ascii="Times New Roman" w:hAnsi="Times New Roman" w:cs="Times New Roman"/>
          <w:sz w:val="28"/>
          <w:szCs w:val="28"/>
        </w:rPr>
      </w:pPr>
    </w:p>
    <w:p w14:paraId="158C7315" w14:textId="77777777" w:rsidR="003551DC" w:rsidRPr="003551DC" w:rsidRDefault="003551DC" w:rsidP="003551DC">
      <w:pPr>
        <w:spacing w:line="240" w:lineRule="auto"/>
        <w:jc w:val="right"/>
        <w:rPr>
          <w:rFonts w:ascii="Times New Roman" w:hAnsi="Times New Roman" w:cs="Times New Roman"/>
          <w:sz w:val="28"/>
          <w:szCs w:val="28"/>
        </w:rPr>
      </w:pPr>
      <w:r w:rsidRPr="003551DC">
        <w:rPr>
          <w:rFonts w:ascii="Times New Roman" w:hAnsi="Times New Roman" w:cs="Times New Roman"/>
          <w:sz w:val="28"/>
          <w:szCs w:val="28"/>
        </w:rPr>
        <w:t>Приложение № 1</w:t>
      </w:r>
    </w:p>
    <w:p w14:paraId="4827997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323628F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62CF60CD"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48C19215" w14:textId="1C4B0AA6"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sidR="007862B5">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sidR="007862B5">
        <w:rPr>
          <w:rFonts w:ascii="Times New Roman" w:eastAsia="Times New Roman" w:hAnsi="Times New Roman" w:cs="Times New Roman"/>
          <w:sz w:val="28"/>
          <w:szCs w:val="28"/>
        </w:rPr>
        <w:t>22-7-4</w:t>
      </w:r>
    </w:p>
    <w:p w14:paraId="450E01E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456BBF54"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Источники финансирования дефицита</w:t>
      </w:r>
    </w:p>
    <w:p w14:paraId="5197CD23" w14:textId="77777777" w:rsidR="003551DC" w:rsidRPr="003551DC" w:rsidRDefault="003551DC" w:rsidP="003551DC">
      <w:pPr>
        <w:spacing w:after="0" w:line="240" w:lineRule="auto"/>
        <w:ind w:left="-426"/>
        <w:jc w:val="center"/>
        <w:rPr>
          <w:rFonts w:ascii="Times New Roman" w:hAnsi="Times New Roman" w:cs="Times New Roman"/>
          <w:b/>
          <w:sz w:val="28"/>
          <w:szCs w:val="28"/>
        </w:rPr>
      </w:pPr>
      <w:r w:rsidRPr="003551DC">
        <w:rPr>
          <w:rFonts w:ascii="Times New Roman" w:hAnsi="Times New Roman" w:cs="Times New Roman"/>
          <w:b/>
          <w:sz w:val="28"/>
          <w:szCs w:val="28"/>
        </w:rPr>
        <w:t>местного бюджета  на 2023  год</w:t>
      </w:r>
    </w:p>
    <w:p w14:paraId="47A58677" w14:textId="77777777" w:rsidR="003551DC" w:rsidRPr="003551DC" w:rsidRDefault="003551DC" w:rsidP="003551DC">
      <w:pPr>
        <w:spacing w:after="0" w:line="240" w:lineRule="auto"/>
        <w:ind w:left="-426"/>
        <w:jc w:val="center"/>
        <w:rPr>
          <w:rFonts w:ascii="Times New Roman" w:hAnsi="Times New Roman" w:cs="Times New Roman"/>
          <w:b/>
          <w:sz w:val="28"/>
          <w:szCs w:val="28"/>
        </w:rPr>
      </w:pPr>
    </w:p>
    <w:p w14:paraId="34245966" w14:textId="77777777" w:rsidR="003551DC" w:rsidRPr="003551DC" w:rsidRDefault="003551DC" w:rsidP="003551DC">
      <w:pPr>
        <w:spacing w:line="240" w:lineRule="auto"/>
        <w:rPr>
          <w:rFonts w:ascii="Times New Roman" w:hAnsi="Times New Roman" w:cs="Times New Roman"/>
          <w:sz w:val="28"/>
          <w:szCs w:val="28"/>
        </w:rPr>
      </w:pPr>
      <w:r w:rsidRPr="003551DC">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394"/>
        <w:gridCol w:w="1985"/>
      </w:tblGrid>
      <w:tr w:rsidR="003551DC" w:rsidRPr="003551DC" w14:paraId="46EA80BA"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7186738C"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sz w:val="28"/>
                <w:szCs w:val="28"/>
              </w:rPr>
              <w:t>Код  бюджетной</w:t>
            </w:r>
          </w:p>
          <w:p w14:paraId="4E0BA55D"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классификации</w:t>
            </w:r>
          </w:p>
          <w:p w14:paraId="2FD3C304"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14:paraId="69ED4F4F"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sz w:val="28"/>
                <w:szCs w:val="28"/>
              </w:rPr>
              <w:t>Наименование источников финансирования</w:t>
            </w:r>
          </w:p>
          <w:p w14:paraId="50088841"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14:paraId="725FF76F"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Сумма</w:t>
            </w:r>
          </w:p>
          <w:p w14:paraId="66A444A6" w14:textId="77777777" w:rsidR="003551DC" w:rsidRPr="003551DC" w:rsidRDefault="003551DC" w:rsidP="003551DC">
            <w:pPr>
              <w:spacing w:after="0" w:line="240" w:lineRule="auto"/>
              <w:rPr>
                <w:rFonts w:ascii="Times New Roman" w:hAnsi="Times New Roman" w:cs="Times New Roman"/>
                <w:sz w:val="28"/>
                <w:szCs w:val="28"/>
              </w:rPr>
            </w:pPr>
            <w:r w:rsidRPr="003551DC">
              <w:rPr>
                <w:rFonts w:ascii="Times New Roman" w:hAnsi="Times New Roman" w:cs="Times New Roman"/>
                <w:sz w:val="28"/>
                <w:szCs w:val="28"/>
              </w:rPr>
              <w:t xml:space="preserve"> на 2023 год</w:t>
            </w:r>
          </w:p>
        </w:tc>
      </w:tr>
      <w:tr w:rsidR="003551DC" w:rsidRPr="003551DC" w14:paraId="127DEA0F" w14:textId="77777777" w:rsidTr="00DD54F8">
        <w:tc>
          <w:tcPr>
            <w:tcW w:w="3403" w:type="dxa"/>
            <w:tcBorders>
              <w:top w:val="single" w:sz="4" w:space="0" w:color="auto"/>
              <w:left w:val="single" w:sz="4" w:space="0" w:color="auto"/>
              <w:bottom w:val="single" w:sz="4" w:space="0" w:color="auto"/>
              <w:right w:val="single" w:sz="4" w:space="0" w:color="auto"/>
            </w:tcBorders>
          </w:tcPr>
          <w:p w14:paraId="2D59330B" w14:textId="77777777" w:rsidR="003551DC" w:rsidRPr="003551DC" w:rsidRDefault="003551DC" w:rsidP="003551DC">
            <w:pPr>
              <w:spacing w:line="240" w:lineRule="auto"/>
              <w:rPr>
                <w:rFonts w:ascii="Times New Roman" w:hAnsi="Times New Roman"/>
                <w:sz w:val="24"/>
                <w:szCs w:val="24"/>
              </w:rPr>
            </w:pPr>
            <w:r w:rsidRPr="003551DC">
              <w:rPr>
                <w:rFonts w:ascii="Times New Roman" w:hAnsi="Times New Roman"/>
                <w:sz w:val="24"/>
                <w:szCs w:val="24"/>
              </w:rPr>
              <w:t>000 01 00 00 00 00 0000 000</w:t>
            </w:r>
          </w:p>
          <w:p w14:paraId="5207EDCF" w14:textId="77777777" w:rsidR="003551DC" w:rsidRPr="003551DC" w:rsidRDefault="003551DC" w:rsidP="003551DC">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153AFC9D" w14:textId="77777777" w:rsidR="003551DC" w:rsidRPr="003551DC" w:rsidRDefault="003551DC" w:rsidP="003551DC">
            <w:pPr>
              <w:spacing w:line="240" w:lineRule="auto"/>
              <w:rPr>
                <w:rFonts w:ascii="Times New Roman" w:eastAsia="Times New Roman" w:hAnsi="Times New Roman" w:cs="Times New Roman"/>
                <w:b/>
                <w:sz w:val="24"/>
                <w:szCs w:val="24"/>
              </w:rPr>
            </w:pPr>
            <w:r w:rsidRPr="003551DC">
              <w:rPr>
                <w:rFonts w:ascii="Times New Roman" w:hAnsi="Times New Roman" w:cs="Times New Roman"/>
                <w:b/>
                <w:sz w:val="24"/>
                <w:szCs w:val="24"/>
              </w:rPr>
              <w:t>Источники  внутреннего 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14:paraId="12F9C16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 xml:space="preserve">           0,00</w:t>
            </w:r>
          </w:p>
        </w:tc>
      </w:tr>
      <w:tr w:rsidR="003551DC" w:rsidRPr="003551DC" w14:paraId="51412AA5"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0389002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000 01 05 00 00 00 0000 000</w:t>
            </w:r>
          </w:p>
        </w:tc>
        <w:tc>
          <w:tcPr>
            <w:tcW w:w="4394" w:type="dxa"/>
            <w:tcBorders>
              <w:top w:val="single" w:sz="4" w:space="0" w:color="auto"/>
              <w:left w:val="single" w:sz="4" w:space="0" w:color="auto"/>
              <w:bottom w:val="single" w:sz="4" w:space="0" w:color="auto"/>
              <w:right w:val="single" w:sz="4" w:space="0" w:color="auto"/>
            </w:tcBorders>
            <w:hideMark/>
          </w:tcPr>
          <w:p w14:paraId="39D8265F"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14:paraId="3444DF8E"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0,00</w:t>
            </w:r>
          </w:p>
        </w:tc>
      </w:tr>
      <w:tr w:rsidR="003551DC" w:rsidRPr="003551DC" w14:paraId="4E70BA50"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4C0DD089"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000 01 05 00 00 00 0000 500</w:t>
            </w:r>
          </w:p>
        </w:tc>
        <w:tc>
          <w:tcPr>
            <w:tcW w:w="4394" w:type="dxa"/>
            <w:tcBorders>
              <w:top w:val="single" w:sz="4" w:space="0" w:color="auto"/>
              <w:left w:val="single" w:sz="4" w:space="0" w:color="auto"/>
              <w:bottom w:val="single" w:sz="4" w:space="0" w:color="auto"/>
              <w:right w:val="single" w:sz="4" w:space="0" w:color="auto"/>
            </w:tcBorders>
            <w:hideMark/>
          </w:tcPr>
          <w:p w14:paraId="4905F46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047D1A90"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41C22632"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55A86B2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000 01 05 02 00 00 0000 500</w:t>
            </w:r>
          </w:p>
        </w:tc>
        <w:tc>
          <w:tcPr>
            <w:tcW w:w="4394" w:type="dxa"/>
            <w:tcBorders>
              <w:top w:val="single" w:sz="4" w:space="0" w:color="auto"/>
              <w:left w:val="single" w:sz="4" w:space="0" w:color="auto"/>
              <w:bottom w:val="single" w:sz="4" w:space="0" w:color="auto"/>
              <w:right w:val="single" w:sz="4" w:space="0" w:color="auto"/>
            </w:tcBorders>
            <w:hideMark/>
          </w:tcPr>
          <w:p w14:paraId="392373B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201ADDF8"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1776550D"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5040215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000 01 05 02 01 00 0000 510</w:t>
            </w:r>
          </w:p>
        </w:tc>
        <w:tc>
          <w:tcPr>
            <w:tcW w:w="4394" w:type="dxa"/>
            <w:tcBorders>
              <w:top w:val="single" w:sz="4" w:space="0" w:color="auto"/>
              <w:left w:val="single" w:sz="4" w:space="0" w:color="auto"/>
              <w:bottom w:val="single" w:sz="4" w:space="0" w:color="auto"/>
              <w:right w:val="single" w:sz="4" w:space="0" w:color="auto"/>
            </w:tcBorders>
            <w:hideMark/>
          </w:tcPr>
          <w:p w14:paraId="474C8E0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14:paraId="5EF27B70"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36A1B942"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31A993A3"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000 01 05 02 01 10 0000 510</w:t>
            </w:r>
          </w:p>
        </w:tc>
        <w:tc>
          <w:tcPr>
            <w:tcW w:w="4394" w:type="dxa"/>
            <w:tcBorders>
              <w:top w:val="single" w:sz="4" w:space="0" w:color="auto"/>
              <w:left w:val="single" w:sz="4" w:space="0" w:color="auto"/>
              <w:bottom w:val="single" w:sz="4" w:space="0" w:color="auto"/>
              <w:right w:val="single" w:sz="4" w:space="0" w:color="auto"/>
            </w:tcBorders>
            <w:hideMark/>
          </w:tcPr>
          <w:p w14:paraId="5191ABB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14:paraId="5C7604C4"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2E3B22D3" w14:textId="77777777" w:rsidTr="00DD54F8">
        <w:trPr>
          <w:trHeight w:val="577"/>
        </w:trPr>
        <w:tc>
          <w:tcPr>
            <w:tcW w:w="3403" w:type="dxa"/>
            <w:tcBorders>
              <w:top w:val="single" w:sz="4" w:space="0" w:color="auto"/>
              <w:left w:val="single" w:sz="4" w:space="0" w:color="auto"/>
              <w:bottom w:val="single" w:sz="4" w:space="0" w:color="auto"/>
              <w:right w:val="single" w:sz="4" w:space="0" w:color="auto"/>
            </w:tcBorders>
            <w:hideMark/>
          </w:tcPr>
          <w:p w14:paraId="754CDB9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000 01 05 00 00 00 0000 600</w:t>
            </w:r>
          </w:p>
        </w:tc>
        <w:tc>
          <w:tcPr>
            <w:tcW w:w="4394" w:type="dxa"/>
            <w:tcBorders>
              <w:top w:val="single" w:sz="4" w:space="0" w:color="auto"/>
              <w:left w:val="single" w:sz="4" w:space="0" w:color="auto"/>
              <w:bottom w:val="single" w:sz="4" w:space="0" w:color="auto"/>
              <w:right w:val="single" w:sz="4" w:space="0" w:color="auto"/>
            </w:tcBorders>
            <w:hideMark/>
          </w:tcPr>
          <w:p w14:paraId="2090F5B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742E45DD"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3B4BD1CB"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2DB3D617"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000 01 05 02 00 00 0000 600</w:t>
            </w:r>
          </w:p>
        </w:tc>
        <w:tc>
          <w:tcPr>
            <w:tcW w:w="4394" w:type="dxa"/>
            <w:tcBorders>
              <w:top w:val="single" w:sz="4" w:space="0" w:color="auto"/>
              <w:left w:val="single" w:sz="4" w:space="0" w:color="auto"/>
              <w:bottom w:val="single" w:sz="4" w:space="0" w:color="auto"/>
              <w:right w:val="single" w:sz="4" w:space="0" w:color="auto"/>
            </w:tcBorders>
            <w:hideMark/>
          </w:tcPr>
          <w:p w14:paraId="6728F73C"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29A1B28F"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1795C00E"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66BC3B4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000 01 05 02 01 00 0000 610</w:t>
            </w:r>
          </w:p>
        </w:tc>
        <w:tc>
          <w:tcPr>
            <w:tcW w:w="4394" w:type="dxa"/>
            <w:tcBorders>
              <w:top w:val="single" w:sz="4" w:space="0" w:color="auto"/>
              <w:left w:val="single" w:sz="4" w:space="0" w:color="auto"/>
              <w:bottom w:val="single" w:sz="4" w:space="0" w:color="auto"/>
              <w:right w:val="single" w:sz="4" w:space="0" w:color="auto"/>
            </w:tcBorders>
            <w:hideMark/>
          </w:tcPr>
          <w:p w14:paraId="5E3AE729"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14:paraId="14C2FDF8"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r w:rsidR="003551DC" w:rsidRPr="003551DC" w14:paraId="2F16F8DE" w14:textId="77777777" w:rsidTr="00DD54F8">
        <w:tc>
          <w:tcPr>
            <w:tcW w:w="3403" w:type="dxa"/>
            <w:tcBorders>
              <w:top w:val="single" w:sz="4" w:space="0" w:color="auto"/>
              <w:left w:val="single" w:sz="4" w:space="0" w:color="auto"/>
              <w:bottom w:val="single" w:sz="4" w:space="0" w:color="auto"/>
              <w:right w:val="single" w:sz="4" w:space="0" w:color="auto"/>
            </w:tcBorders>
            <w:hideMark/>
          </w:tcPr>
          <w:p w14:paraId="66F58BF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000 01 05 02 01 10 0000 610</w:t>
            </w:r>
          </w:p>
        </w:tc>
        <w:tc>
          <w:tcPr>
            <w:tcW w:w="4394" w:type="dxa"/>
            <w:tcBorders>
              <w:top w:val="single" w:sz="4" w:space="0" w:color="auto"/>
              <w:left w:val="single" w:sz="4" w:space="0" w:color="auto"/>
              <w:bottom w:val="single" w:sz="4" w:space="0" w:color="auto"/>
              <w:right w:val="single" w:sz="4" w:space="0" w:color="auto"/>
            </w:tcBorders>
            <w:hideMark/>
          </w:tcPr>
          <w:p w14:paraId="75074304"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14:paraId="32A2EAD0"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10 348 920,00</w:t>
            </w:r>
          </w:p>
        </w:tc>
      </w:tr>
    </w:tbl>
    <w:p w14:paraId="1F56252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6DD28F5"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2D791147"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18989535"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30A0BF83"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21DFD357"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22BB86C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0F2E2F6D"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5A5AA5E4" w14:textId="77777777" w:rsidR="003551DC" w:rsidRPr="003551DC" w:rsidRDefault="003551DC" w:rsidP="003551DC">
      <w:pPr>
        <w:spacing w:after="0" w:line="240" w:lineRule="auto"/>
        <w:rPr>
          <w:rFonts w:ascii="Times New Roman" w:eastAsia="Times New Roman" w:hAnsi="Times New Roman" w:cs="Times New Roman"/>
          <w:sz w:val="28"/>
          <w:szCs w:val="28"/>
        </w:rPr>
      </w:pPr>
    </w:p>
    <w:p w14:paraId="629AFAC3"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6E92E9FF"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Приложение № 2</w:t>
      </w:r>
    </w:p>
    <w:p w14:paraId="1527CFB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3357EDC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4F4AC14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01E527D9" w14:textId="465BA696" w:rsidR="003551DC" w:rsidRPr="003551DC" w:rsidRDefault="003551DC"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sidR="007862B5" w:rsidRPr="003551DC">
        <w:rPr>
          <w:rFonts w:ascii="Times New Roman" w:eastAsia="Times New Roman" w:hAnsi="Times New Roman" w:cs="Times New Roman"/>
          <w:sz w:val="28"/>
          <w:szCs w:val="28"/>
        </w:rPr>
        <w:t xml:space="preserve">от </w:t>
      </w:r>
      <w:r w:rsidR="007862B5">
        <w:rPr>
          <w:rFonts w:ascii="Times New Roman" w:eastAsia="Times New Roman" w:hAnsi="Times New Roman" w:cs="Times New Roman"/>
          <w:sz w:val="28"/>
          <w:szCs w:val="28"/>
        </w:rPr>
        <w:t>22</w:t>
      </w:r>
      <w:r w:rsidR="007862B5" w:rsidRPr="003551DC">
        <w:rPr>
          <w:rFonts w:ascii="Times New Roman" w:eastAsia="Times New Roman" w:hAnsi="Times New Roman" w:cs="Times New Roman"/>
          <w:sz w:val="28"/>
          <w:szCs w:val="28"/>
        </w:rPr>
        <w:t xml:space="preserve">.12.2022 г. № </w:t>
      </w:r>
      <w:r w:rsidR="007862B5">
        <w:rPr>
          <w:rFonts w:ascii="Times New Roman" w:eastAsia="Times New Roman" w:hAnsi="Times New Roman" w:cs="Times New Roman"/>
          <w:sz w:val="28"/>
          <w:szCs w:val="28"/>
        </w:rPr>
        <w:t>22-7-4</w:t>
      </w:r>
    </w:p>
    <w:p w14:paraId="4F3650A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71C0DF93"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0F4DF122"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Источники финансирования дефицита местного бюджета </w:t>
      </w:r>
    </w:p>
    <w:p w14:paraId="3C285A07"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 на плановый период 2024 и 2025 годов</w:t>
      </w:r>
    </w:p>
    <w:p w14:paraId="73128C9E" w14:textId="77777777" w:rsidR="003551DC" w:rsidRPr="003551DC" w:rsidRDefault="003551DC" w:rsidP="003551DC">
      <w:pPr>
        <w:spacing w:after="0" w:line="240" w:lineRule="auto"/>
        <w:rPr>
          <w:rFonts w:ascii="Times New Roman" w:eastAsia="Times New Roman" w:hAnsi="Times New Roman" w:cs="Times New Roman"/>
          <w:sz w:val="28"/>
          <w:szCs w:val="28"/>
        </w:rPr>
      </w:pPr>
    </w:p>
    <w:p w14:paraId="29A96D94" w14:textId="77777777" w:rsidR="003551DC" w:rsidRPr="003551DC" w:rsidRDefault="003551DC" w:rsidP="003551DC">
      <w:pPr>
        <w:spacing w:after="0" w:line="240" w:lineRule="auto"/>
        <w:rPr>
          <w:rFonts w:ascii="Times New Roman" w:eastAsia="Times New Roman" w:hAnsi="Times New Roman" w:cs="Times New Roman"/>
        </w:rPr>
      </w:pPr>
      <w:r w:rsidRPr="003551DC">
        <w:rPr>
          <w:rFonts w:ascii="Times New Roman" w:eastAsia="Times New Roman" w:hAnsi="Times New Roman" w:cs="Times New Roman"/>
        </w:rPr>
        <w:t>Единица измерения: руб.</w:t>
      </w:r>
    </w:p>
    <w:tbl>
      <w:tblPr>
        <w:tblW w:w="9782" w:type="dxa"/>
        <w:tblInd w:w="-318" w:type="dxa"/>
        <w:tblLook w:val="04A0" w:firstRow="1" w:lastRow="0" w:firstColumn="1" w:lastColumn="0" w:noHBand="0" w:noVBand="1"/>
      </w:tblPr>
      <w:tblGrid>
        <w:gridCol w:w="2802"/>
        <w:gridCol w:w="3402"/>
        <w:gridCol w:w="1735"/>
        <w:gridCol w:w="1843"/>
      </w:tblGrid>
      <w:tr w:rsidR="003551DC" w:rsidRPr="003551DC" w14:paraId="0911AD2F"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63DD9B0F"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Код бюджетной</w:t>
            </w:r>
          </w:p>
          <w:p w14:paraId="4792758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классификации</w:t>
            </w:r>
          </w:p>
          <w:p w14:paraId="58B479AA"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14:paraId="1EAC47A0"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Наименование источников финансирования</w:t>
            </w:r>
          </w:p>
          <w:p w14:paraId="524488EF"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дефицита бюджета</w:t>
            </w:r>
          </w:p>
        </w:tc>
        <w:tc>
          <w:tcPr>
            <w:tcW w:w="1735" w:type="dxa"/>
            <w:tcBorders>
              <w:top w:val="single" w:sz="4" w:space="0" w:color="auto"/>
              <w:left w:val="single" w:sz="4" w:space="0" w:color="auto"/>
              <w:bottom w:val="single" w:sz="4" w:space="0" w:color="auto"/>
              <w:right w:val="single" w:sz="4" w:space="0" w:color="auto"/>
            </w:tcBorders>
            <w:hideMark/>
          </w:tcPr>
          <w:p w14:paraId="2A46216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Сумма на </w:t>
            </w:r>
          </w:p>
          <w:p w14:paraId="5F7D1BF3"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2023 год</w:t>
            </w:r>
          </w:p>
        </w:tc>
        <w:tc>
          <w:tcPr>
            <w:tcW w:w="1843" w:type="dxa"/>
            <w:tcBorders>
              <w:top w:val="single" w:sz="4" w:space="0" w:color="auto"/>
              <w:left w:val="single" w:sz="4" w:space="0" w:color="auto"/>
              <w:bottom w:val="single" w:sz="4" w:space="0" w:color="auto"/>
              <w:right w:val="single" w:sz="4" w:space="0" w:color="auto"/>
            </w:tcBorders>
            <w:hideMark/>
          </w:tcPr>
          <w:p w14:paraId="5DA632CF"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Сумма на </w:t>
            </w:r>
          </w:p>
          <w:p w14:paraId="4BF820D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2024 год</w:t>
            </w:r>
          </w:p>
        </w:tc>
      </w:tr>
      <w:tr w:rsidR="003551DC" w:rsidRPr="003551DC" w14:paraId="2C5CBB57"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062D90F6"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14:paraId="1D1ED947"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w:t>
            </w:r>
          </w:p>
        </w:tc>
        <w:tc>
          <w:tcPr>
            <w:tcW w:w="1735" w:type="dxa"/>
            <w:tcBorders>
              <w:top w:val="single" w:sz="4" w:space="0" w:color="auto"/>
              <w:left w:val="single" w:sz="4" w:space="0" w:color="auto"/>
              <w:bottom w:val="single" w:sz="4" w:space="0" w:color="auto"/>
              <w:right w:val="single" w:sz="4" w:space="0" w:color="auto"/>
            </w:tcBorders>
            <w:hideMark/>
          </w:tcPr>
          <w:p w14:paraId="43823D34"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14:paraId="7672C782"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4</w:t>
            </w:r>
          </w:p>
        </w:tc>
      </w:tr>
      <w:tr w:rsidR="003551DC" w:rsidRPr="003551DC" w14:paraId="170EDCB5" w14:textId="77777777" w:rsidTr="00DD54F8">
        <w:tc>
          <w:tcPr>
            <w:tcW w:w="2802" w:type="dxa"/>
            <w:tcBorders>
              <w:top w:val="single" w:sz="4" w:space="0" w:color="auto"/>
              <w:left w:val="single" w:sz="4" w:space="0" w:color="auto"/>
              <w:bottom w:val="single" w:sz="4" w:space="0" w:color="auto"/>
              <w:right w:val="single" w:sz="4" w:space="0" w:color="auto"/>
            </w:tcBorders>
          </w:tcPr>
          <w:p w14:paraId="7C8BCED8" w14:textId="77777777" w:rsidR="003551DC" w:rsidRPr="003551DC" w:rsidRDefault="003551DC" w:rsidP="003551DC">
            <w:pPr>
              <w:spacing w:line="240" w:lineRule="auto"/>
              <w:rPr>
                <w:rFonts w:ascii="Times New Roman" w:hAnsi="Times New Roman"/>
              </w:rPr>
            </w:pPr>
            <w:r w:rsidRPr="003551DC">
              <w:rPr>
                <w:rFonts w:ascii="Times New Roman" w:hAnsi="Times New Roman"/>
              </w:rPr>
              <w:t>000 01 00 00 00 00 0000 000</w:t>
            </w:r>
          </w:p>
          <w:p w14:paraId="1A8B374C" w14:textId="77777777" w:rsidR="003551DC" w:rsidRPr="003551DC" w:rsidRDefault="003551DC" w:rsidP="003551DC">
            <w:pPr>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14:paraId="69D517C7" w14:textId="77777777" w:rsidR="003551DC" w:rsidRPr="003551DC" w:rsidRDefault="003551DC" w:rsidP="003551DC">
            <w:pPr>
              <w:spacing w:line="240" w:lineRule="auto"/>
              <w:rPr>
                <w:rFonts w:ascii="Times New Roman" w:eastAsia="Times New Roman" w:hAnsi="Times New Roman" w:cs="Times New Roman"/>
                <w:b/>
              </w:rPr>
            </w:pPr>
            <w:r w:rsidRPr="003551DC">
              <w:rPr>
                <w:rFonts w:ascii="Times New Roman" w:hAnsi="Times New Roman" w:cs="Times New Roman"/>
                <w:b/>
              </w:rPr>
              <w:t>Источники  внутреннего финансирования дефицита местного бюджета</w:t>
            </w:r>
          </w:p>
        </w:tc>
        <w:tc>
          <w:tcPr>
            <w:tcW w:w="1735" w:type="dxa"/>
            <w:tcBorders>
              <w:top w:val="single" w:sz="4" w:space="0" w:color="auto"/>
              <w:left w:val="single" w:sz="4" w:space="0" w:color="auto"/>
              <w:bottom w:val="single" w:sz="4" w:space="0" w:color="auto"/>
              <w:right w:val="single" w:sz="4" w:space="0" w:color="auto"/>
            </w:tcBorders>
          </w:tcPr>
          <w:p w14:paraId="2EFE1DD6" w14:textId="77777777" w:rsidR="003551DC" w:rsidRPr="003551DC" w:rsidRDefault="003551DC" w:rsidP="003551DC">
            <w:pPr>
              <w:spacing w:line="240" w:lineRule="auto"/>
              <w:jc w:val="center"/>
              <w:rPr>
                <w:rFonts w:ascii="Times New Roman" w:hAnsi="Times New Roman" w:cs="Times New Roman"/>
              </w:rPr>
            </w:pPr>
            <w:r w:rsidRPr="003551DC">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Pr>
          <w:p w14:paraId="65CB6DD6" w14:textId="77777777" w:rsidR="003551DC" w:rsidRPr="003551DC" w:rsidRDefault="003551DC" w:rsidP="003551DC">
            <w:pPr>
              <w:spacing w:line="240" w:lineRule="auto"/>
              <w:jc w:val="center"/>
              <w:rPr>
                <w:rFonts w:ascii="Times New Roman" w:hAnsi="Times New Roman"/>
              </w:rPr>
            </w:pPr>
            <w:r w:rsidRPr="003551DC">
              <w:rPr>
                <w:rFonts w:ascii="Times New Roman" w:hAnsi="Times New Roman"/>
              </w:rPr>
              <w:t>0,00</w:t>
            </w:r>
          </w:p>
          <w:p w14:paraId="48419571" w14:textId="77777777" w:rsidR="003551DC" w:rsidRPr="003551DC" w:rsidRDefault="003551DC" w:rsidP="003551DC">
            <w:pPr>
              <w:spacing w:after="0" w:line="240" w:lineRule="auto"/>
              <w:jc w:val="center"/>
              <w:rPr>
                <w:rFonts w:ascii="Times New Roman" w:hAnsi="Times New Roman" w:cs="Times New Roman"/>
              </w:rPr>
            </w:pPr>
          </w:p>
        </w:tc>
      </w:tr>
      <w:tr w:rsidR="003551DC" w:rsidRPr="003551DC" w14:paraId="4097ED8D"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3035B843"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000 01 05 00 00 00 0000 000</w:t>
            </w:r>
          </w:p>
        </w:tc>
        <w:tc>
          <w:tcPr>
            <w:tcW w:w="3402" w:type="dxa"/>
            <w:tcBorders>
              <w:top w:val="single" w:sz="4" w:space="0" w:color="auto"/>
              <w:left w:val="single" w:sz="4" w:space="0" w:color="auto"/>
              <w:bottom w:val="single" w:sz="4" w:space="0" w:color="auto"/>
              <w:right w:val="single" w:sz="4" w:space="0" w:color="auto"/>
            </w:tcBorders>
            <w:hideMark/>
          </w:tcPr>
          <w:p w14:paraId="17EAB823"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Изменение остатков средств на счетах по учету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14:paraId="22A6C95E"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hideMark/>
          </w:tcPr>
          <w:p w14:paraId="7387ECE4"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6F192302"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1F81047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000 01 05 00 00 00 0000 500</w:t>
            </w:r>
          </w:p>
        </w:tc>
        <w:tc>
          <w:tcPr>
            <w:tcW w:w="3402" w:type="dxa"/>
            <w:tcBorders>
              <w:top w:val="single" w:sz="4" w:space="0" w:color="auto"/>
              <w:left w:val="single" w:sz="4" w:space="0" w:color="auto"/>
              <w:bottom w:val="single" w:sz="4" w:space="0" w:color="auto"/>
              <w:right w:val="single" w:sz="4" w:space="0" w:color="auto"/>
            </w:tcBorders>
            <w:hideMark/>
          </w:tcPr>
          <w:p w14:paraId="33959663"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Увеличение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14:paraId="0CB7142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668DF5B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10C11E03"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3260EB4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000 01 05 02 00 00 0000 500</w:t>
            </w:r>
          </w:p>
        </w:tc>
        <w:tc>
          <w:tcPr>
            <w:tcW w:w="3402" w:type="dxa"/>
            <w:tcBorders>
              <w:top w:val="single" w:sz="4" w:space="0" w:color="auto"/>
              <w:left w:val="single" w:sz="4" w:space="0" w:color="auto"/>
              <w:bottom w:val="single" w:sz="4" w:space="0" w:color="auto"/>
              <w:right w:val="single" w:sz="4" w:space="0" w:color="auto"/>
            </w:tcBorders>
            <w:hideMark/>
          </w:tcPr>
          <w:p w14:paraId="4B2EDDD5"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Увеличение прочих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14:paraId="60010274"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21C8005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18CCA173"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5BA912D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000 01 05 02 01 00 0000 510</w:t>
            </w:r>
          </w:p>
        </w:tc>
        <w:tc>
          <w:tcPr>
            <w:tcW w:w="3402" w:type="dxa"/>
            <w:tcBorders>
              <w:top w:val="single" w:sz="4" w:space="0" w:color="auto"/>
              <w:left w:val="single" w:sz="4" w:space="0" w:color="auto"/>
              <w:bottom w:val="single" w:sz="4" w:space="0" w:color="auto"/>
              <w:right w:val="single" w:sz="4" w:space="0" w:color="auto"/>
            </w:tcBorders>
            <w:hideMark/>
          </w:tcPr>
          <w:p w14:paraId="00455D7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Увеличение прочих остатков денежных средств бюджетов </w:t>
            </w:r>
          </w:p>
        </w:tc>
        <w:tc>
          <w:tcPr>
            <w:tcW w:w="1735" w:type="dxa"/>
            <w:tcBorders>
              <w:top w:val="single" w:sz="4" w:space="0" w:color="auto"/>
              <w:left w:val="single" w:sz="4" w:space="0" w:color="auto"/>
              <w:bottom w:val="single" w:sz="4" w:space="0" w:color="auto"/>
              <w:right w:val="single" w:sz="4" w:space="0" w:color="auto"/>
            </w:tcBorders>
            <w:hideMark/>
          </w:tcPr>
          <w:p w14:paraId="0020368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6ED9137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464D59C7"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7D5A75D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000 01 05 02 01 10 0000 510</w:t>
            </w:r>
          </w:p>
        </w:tc>
        <w:tc>
          <w:tcPr>
            <w:tcW w:w="3402" w:type="dxa"/>
            <w:tcBorders>
              <w:top w:val="single" w:sz="4" w:space="0" w:color="auto"/>
              <w:left w:val="single" w:sz="4" w:space="0" w:color="auto"/>
              <w:bottom w:val="single" w:sz="4" w:space="0" w:color="auto"/>
              <w:right w:val="single" w:sz="4" w:space="0" w:color="auto"/>
            </w:tcBorders>
            <w:hideMark/>
          </w:tcPr>
          <w:p w14:paraId="1267BABC"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Увеличение прочих остатков денежных средств бюджетов поселений</w:t>
            </w:r>
          </w:p>
        </w:tc>
        <w:tc>
          <w:tcPr>
            <w:tcW w:w="1735" w:type="dxa"/>
            <w:tcBorders>
              <w:top w:val="single" w:sz="4" w:space="0" w:color="auto"/>
              <w:left w:val="single" w:sz="4" w:space="0" w:color="auto"/>
              <w:bottom w:val="single" w:sz="4" w:space="0" w:color="auto"/>
              <w:right w:val="single" w:sz="4" w:space="0" w:color="auto"/>
            </w:tcBorders>
            <w:hideMark/>
          </w:tcPr>
          <w:p w14:paraId="30737B11"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5944FA90"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681C761D"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2079FD9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000 01 05 00 00 00 0000 600</w:t>
            </w:r>
          </w:p>
        </w:tc>
        <w:tc>
          <w:tcPr>
            <w:tcW w:w="3402" w:type="dxa"/>
            <w:tcBorders>
              <w:top w:val="single" w:sz="4" w:space="0" w:color="auto"/>
              <w:left w:val="single" w:sz="4" w:space="0" w:color="auto"/>
              <w:bottom w:val="single" w:sz="4" w:space="0" w:color="auto"/>
              <w:right w:val="single" w:sz="4" w:space="0" w:color="auto"/>
            </w:tcBorders>
            <w:hideMark/>
          </w:tcPr>
          <w:p w14:paraId="03032D1B"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Уменьшение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14:paraId="2BE619B6"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357517B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2F9AC436"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26EC292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000 01 05 02 00 00 0000 600</w:t>
            </w:r>
          </w:p>
        </w:tc>
        <w:tc>
          <w:tcPr>
            <w:tcW w:w="3402" w:type="dxa"/>
            <w:tcBorders>
              <w:top w:val="single" w:sz="4" w:space="0" w:color="auto"/>
              <w:left w:val="single" w:sz="4" w:space="0" w:color="auto"/>
              <w:bottom w:val="single" w:sz="4" w:space="0" w:color="auto"/>
              <w:right w:val="single" w:sz="4" w:space="0" w:color="auto"/>
            </w:tcBorders>
            <w:hideMark/>
          </w:tcPr>
          <w:p w14:paraId="4CF479B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Уменьшение прочих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14:paraId="59EF320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4860409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126F94C9"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5F661FE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000 01 05 02 01 00 0000 610</w:t>
            </w:r>
          </w:p>
        </w:tc>
        <w:tc>
          <w:tcPr>
            <w:tcW w:w="3402" w:type="dxa"/>
            <w:tcBorders>
              <w:top w:val="single" w:sz="4" w:space="0" w:color="auto"/>
              <w:left w:val="single" w:sz="4" w:space="0" w:color="auto"/>
              <w:bottom w:val="single" w:sz="4" w:space="0" w:color="auto"/>
              <w:right w:val="single" w:sz="4" w:space="0" w:color="auto"/>
            </w:tcBorders>
            <w:hideMark/>
          </w:tcPr>
          <w:p w14:paraId="6BE314BE"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Уменьшение прочих остатков денежных  средств бюджетов </w:t>
            </w:r>
          </w:p>
        </w:tc>
        <w:tc>
          <w:tcPr>
            <w:tcW w:w="1735" w:type="dxa"/>
            <w:tcBorders>
              <w:top w:val="single" w:sz="4" w:space="0" w:color="auto"/>
              <w:left w:val="single" w:sz="4" w:space="0" w:color="auto"/>
              <w:bottom w:val="single" w:sz="4" w:space="0" w:color="auto"/>
              <w:right w:val="single" w:sz="4" w:space="0" w:color="auto"/>
            </w:tcBorders>
            <w:hideMark/>
          </w:tcPr>
          <w:p w14:paraId="019FBAD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67CF2FF4"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r w:rsidR="003551DC" w:rsidRPr="003551DC" w14:paraId="3DAF733C" w14:textId="77777777" w:rsidTr="00DD54F8">
        <w:tc>
          <w:tcPr>
            <w:tcW w:w="2802" w:type="dxa"/>
            <w:tcBorders>
              <w:top w:val="single" w:sz="4" w:space="0" w:color="auto"/>
              <w:left w:val="single" w:sz="4" w:space="0" w:color="auto"/>
              <w:bottom w:val="single" w:sz="4" w:space="0" w:color="auto"/>
              <w:right w:val="single" w:sz="4" w:space="0" w:color="auto"/>
            </w:tcBorders>
            <w:hideMark/>
          </w:tcPr>
          <w:p w14:paraId="5DABAC9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000 01 05 02 01 10 0000 610</w:t>
            </w:r>
          </w:p>
        </w:tc>
        <w:tc>
          <w:tcPr>
            <w:tcW w:w="3402" w:type="dxa"/>
            <w:tcBorders>
              <w:top w:val="single" w:sz="4" w:space="0" w:color="auto"/>
              <w:left w:val="single" w:sz="4" w:space="0" w:color="auto"/>
              <w:bottom w:val="single" w:sz="4" w:space="0" w:color="auto"/>
              <w:right w:val="single" w:sz="4" w:space="0" w:color="auto"/>
            </w:tcBorders>
            <w:hideMark/>
          </w:tcPr>
          <w:p w14:paraId="1E0951A9"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Уменьшение прочих остатков денежных  средств бюджетов поселений</w:t>
            </w:r>
          </w:p>
        </w:tc>
        <w:tc>
          <w:tcPr>
            <w:tcW w:w="1735" w:type="dxa"/>
            <w:tcBorders>
              <w:top w:val="single" w:sz="4" w:space="0" w:color="auto"/>
              <w:left w:val="single" w:sz="4" w:space="0" w:color="auto"/>
              <w:bottom w:val="single" w:sz="4" w:space="0" w:color="auto"/>
              <w:right w:val="single" w:sz="4" w:space="0" w:color="auto"/>
            </w:tcBorders>
            <w:hideMark/>
          </w:tcPr>
          <w:p w14:paraId="668E7F5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8 404 289,00</w:t>
            </w:r>
          </w:p>
        </w:tc>
        <w:tc>
          <w:tcPr>
            <w:tcW w:w="1843" w:type="dxa"/>
            <w:tcBorders>
              <w:top w:val="single" w:sz="4" w:space="0" w:color="auto"/>
              <w:left w:val="single" w:sz="4" w:space="0" w:color="auto"/>
              <w:bottom w:val="single" w:sz="4" w:space="0" w:color="auto"/>
              <w:right w:val="single" w:sz="4" w:space="0" w:color="auto"/>
            </w:tcBorders>
            <w:hideMark/>
          </w:tcPr>
          <w:p w14:paraId="03B7CFE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8 289 622,00</w:t>
            </w:r>
          </w:p>
        </w:tc>
      </w:tr>
    </w:tbl>
    <w:p w14:paraId="0EE4A5FB" w14:textId="77777777" w:rsidR="003551DC" w:rsidRPr="003551DC" w:rsidRDefault="003551DC" w:rsidP="003551DC">
      <w:pPr>
        <w:spacing w:after="0" w:line="240" w:lineRule="auto"/>
        <w:jc w:val="right"/>
        <w:rPr>
          <w:rFonts w:ascii="Times New Roman" w:eastAsia="Times New Roman" w:hAnsi="Times New Roman" w:cs="Times New Roman"/>
          <w:lang w:val="en-US"/>
        </w:rPr>
      </w:pPr>
    </w:p>
    <w:p w14:paraId="74C05836" w14:textId="77777777" w:rsidR="003551DC" w:rsidRPr="003551DC" w:rsidRDefault="003551DC" w:rsidP="003551DC">
      <w:pPr>
        <w:spacing w:line="240" w:lineRule="auto"/>
        <w:jc w:val="right"/>
        <w:rPr>
          <w:rFonts w:ascii="Times New Roman" w:hAnsi="Times New Roman" w:cs="Times New Roman"/>
        </w:rPr>
      </w:pPr>
    </w:p>
    <w:p w14:paraId="1204FB24" w14:textId="77777777" w:rsidR="003551DC" w:rsidRPr="003551DC" w:rsidRDefault="003551DC" w:rsidP="003551DC">
      <w:pPr>
        <w:spacing w:line="240" w:lineRule="auto"/>
        <w:jc w:val="right"/>
        <w:rPr>
          <w:rFonts w:ascii="Times New Roman" w:hAnsi="Times New Roman" w:cs="Times New Roman"/>
        </w:rPr>
      </w:pPr>
    </w:p>
    <w:p w14:paraId="642360BA" w14:textId="77777777" w:rsidR="003551DC" w:rsidRPr="003551DC" w:rsidRDefault="003551DC" w:rsidP="003551DC">
      <w:pPr>
        <w:spacing w:line="240" w:lineRule="auto"/>
        <w:jc w:val="right"/>
        <w:rPr>
          <w:rFonts w:ascii="Times New Roman" w:hAnsi="Times New Roman" w:cs="Times New Roman"/>
          <w:sz w:val="24"/>
          <w:szCs w:val="24"/>
        </w:rPr>
      </w:pPr>
    </w:p>
    <w:p w14:paraId="3C42B8CE" w14:textId="77777777" w:rsidR="003551DC" w:rsidRPr="003551DC" w:rsidRDefault="003551DC" w:rsidP="003551DC">
      <w:pPr>
        <w:spacing w:line="240" w:lineRule="auto"/>
        <w:jc w:val="right"/>
        <w:rPr>
          <w:rFonts w:ascii="Times New Roman" w:hAnsi="Times New Roman" w:cs="Times New Roman"/>
          <w:sz w:val="24"/>
          <w:szCs w:val="24"/>
        </w:rPr>
      </w:pPr>
    </w:p>
    <w:p w14:paraId="66B88CA0" w14:textId="77777777" w:rsidR="003551DC" w:rsidRPr="003551DC" w:rsidRDefault="003551DC" w:rsidP="003551DC">
      <w:pPr>
        <w:spacing w:line="240" w:lineRule="auto"/>
        <w:jc w:val="right"/>
        <w:rPr>
          <w:rFonts w:ascii="Times New Roman" w:hAnsi="Times New Roman" w:cs="Times New Roman"/>
          <w:sz w:val="24"/>
          <w:szCs w:val="24"/>
        </w:rPr>
      </w:pPr>
    </w:p>
    <w:p w14:paraId="50F7D581" w14:textId="77777777" w:rsidR="003551DC" w:rsidRPr="003551DC" w:rsidRDefault="003551DC" w:rsidP="003551DC">
      <w:pPr>
        <w:spacing w:line="240" w:lineRule="auto"/>
        <w:jc w:val="right"/>
        <w:rPr>
          <w:rFonts w:ascii="Times New Roman" w:hAnsi="Times New Roman" w:cs="Times New Roman"/>
          <w:sz w:val="24"/>
          <w:szCs w:val="24"/>
        </w:rPr>
      </w:pPr>
    </w:p>
    <w:p w14:paraId="4EC6879C" w14:textId="77777777" w:rsidR="003551DC" w:rsidRPr="003551DC" w:rsidRDefault="003551DC" w:rsidP="003551DC">
      <w:pPr>
        <w:spacing w:line="240" w:lineRule="auto"/>
        <w:jc w:val="right"/>
        <w:rPr>
          <w:rFonts w:ascii="Times New Roman" w:hAnsi="Times New Roman" w:cs="Times New Roman"/>
          <w:sz w:val="24"/>
          <w:szCs w:val="24"/>
        </w:rPr>
      </w:pPr>
    </w:p>
    <w:p w14:paraId="314D4C08" w14:textId="77777777" w:rsidR="003551DC" w:rsidRPr="003551DC" w:rsidRDefault="003551DC" w:rsidP="003551DC">
      <w:pPr>
        <w:spacing w:line="240" w:lineRule="auto"/>
        <w:jc w:val="right"/>
        <w:rPr>
          <w:rFonts w:ascii="Times New Roman" w:hAnsi="Times New Roman" w:cs="Times New Roman"/>
          <w:sz w:val="28"/>
          <w:szCs w:val="28"/>
        </w:rPr>
      </w:pPr>
      <w:r w:rsidRPr="003551DC">
        <w:rPr>
          <w:rFonts w:ascii="Times New Roman" w:hAnsi="Times New Roman" w:cs="Times New Roman"/>
          <w:sz w:val="28"/>
          <w:szCs w:val="28"/>
        </w:rPr>
        <w:t>Приложение №  3</w:t>
      </w:r>
    </w:p>
    <w:p w14:paraId="7D6A9902"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7D7CD437"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38E630CD"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4512ACF9"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5DBF2003"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083BF985" w14:textId="77777777" w:rsidR="003551DC" w:rsidRPr="003551DC" w:rsidRDefault="003551DC" w:rsidP="003551DC">
      <w:pPr>
        <w:tabs>
          <w:tab w:val="left" w:pos="9921"/>
        </w:tabs>
        <w:spacing w:after="0" w:line="240" w:lineRule="auto"/>
        <w:ind w:right="140"/>
        <w:jc w:val="center"/>
        <w:rPr>
          <w:rFonts w:ascii="Times New Roman" w:eastAsia="Times New Roman" w:hAnsi="Times New Roman" w:cs="Times New Roman"/>
          <w:b/>
          <w:bCs/>
          <w:sz w:val="28"/>
          <w:szCs w:val="28"/>
        </w:rPr>
      </w:pPr>
      <w:bookmarkStart w:id="1" w:name="_Hlk87455343"/>
      <w:r w:rsidRPr="003551DC">
        <w:rPr>
          <w:rFonts w:ascii="Times New Roman" w:eastAsia="Times New Roman" w:hAnsi="Times New Roman" w:cs="Times New Roman"/>
          <w:b/>
          <w:bCs/>
          <w:sz w:val="28"/>
          <w:szCs w:val="28"/>
        </w:rPr>
        <w:t xml:space="preserve">Перечень </w:t>
      </w:r>
    </w:p>
    <w:p w14:paraId="7FE02267" w14:textId="77777777" w:rsidR="003551DC" w:rsidRPr="003551DC" w:rsidRDefault="003551DC" w:rsidP="003551DC">
      <w:pPr>
        <w:tabs>
          <w:tab w:val="left" w:pos="9921"/>
        </w:tabs>
        <w:spacing w:after="0" w:line="240" w:lineRule="auto"/>
        <w:ind w:right="140"/>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главных администраторов доходов</w:t>
      </w:r>
    </w:p>
    <w:p w14:paraId="5494C75F" w14:textId="77777777" w:rsidR="003551DC" w:rsidRPr="003551DC" w:rsidRDefault="003551DC" w:rsidP="003551DC">
      <w:pPr>
        <w:tabs>
          <w:tab w:val="left" w:pos="9921"/>
        </w:tabs>
        <w:spacing w:after="0" w:line="240" w:lineRule="auto"/>
        <w:ind w:left="-709" w:right="140"/>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 xml:space="preserve">местного бюджета </w:t>
      </w:r>
    </w:p>
    <w:p w14:paraId="6AB16E63" w14:textId="77777777" w:rsidR="003551DC" w:rsidRPr="003551DC" w:rsidRDefault="003551DC" w:rsidP="003551DC">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7" w:type="dxa"/>
        <w:tblInd w:w="-318" w:type="dxa"/>
        <w:tblLayout w:type="fixed"/>
        <w:tblLook w:val="01E0" w:firstRow="1" w:lastRow="1" w:firstColumn="1" w:lastColumn="1" w:noHBand="0" w:noVBand="0"/>
      </w:tblPr>
      <w:tblGrid>
        <w:gridCol w:w="1845"/>
        <w:gridCol w:w="3092"/>
        <w:gridCol w:w="27"/>
        <w:gridCol w:w="5236"/>
        <w:gridCol w:w="7"/>
      </w:tblGrid>
      <w:tr w:rsidR="003551DC" w:rsidRPr="003551DC" w14:paraId="62E26161" w14:textId="77777777" w:rsidTr="00DD54F8">
        <w:trPr>
          <w:gridAfter w:val="1"/>
          <w:wAfter w:w="7" w:type="dxa"/>
        </w:trPr>
        <w:tc>
          <w:tcPr>
            <w:tcW w:w="4936" w:type="dxa"/>
            <w:gridSpan w:val="2"/>
            <w:tcBorders>
              <w:top w:val="single" w:sz="4" w:space="0" w:color="auto"/>
              <w:left w:val="single" w:sz="4" w:space="0" w:color="auto"/>
              <w:bottom w:val="single" w:sz="4" w:space="0" w:color="auto"/>
              <w:right w:val="single" w:sz="4" w:space="0" w:color="auto"/>
            </w:tcBorders>
            <w:hideMark/>
          </w:tcPr>
          <w:p w14:paraId="33E4B4DE" w14:textId="77777777" w:rsidR="003551DC" w:rsidRPr="003551DC" w:rsidRDefault="003551DC" w:rsidP="003551DC">
            <w:pPr>
              <w:tabs>
                <w:tab w:val="left" w:pos="9921"/>
              </w:tabs>
              <w:spacing w:after="0"/>
              <w:ind w:right="140"/>
              <w:jc w:val="both"/>
              <w:rPr>
                <w:rFonts w:ascii="Times New Roman" w:hAnsi="Times New Roman" w:cs="Times New Roman"/>
                <w:bCs/>
                <w:sz w:val="24"/>
                <w:szCs w:val="24"/>
              </w:rPr>
            </w:pPr>
            <w:r w:rsidRPr="003551DC">
              <w:rPr>
                <w:rFonts w:ascii="Times New Roman" w:hAnsi="Times New Roman" w:cs="Times New Roman"/>
                <w:bCs/>
                <w:sz w:val="24"/>
                <w:szCs w:val="24"/>
              </w:rPr>
              <w:t>Код бюджетной классификации Российской Федерации</w:t>
            </w:r>
          </w:p>
        </w:tc>
        <w:tc>
          <w:tcPr>
            <w:tcW w:w="5264" w:type="dxa"/>
            <w:gridSpan w:val="2"/>
            <w:vMerge w:val="restart"/>
            <w:tcBorders>
              <w:top w:val="single" w:sz="4" w:space="0" w:color="auto"/>
              <w:left w:val="single" w:sz="4" w:space="0" w:color="auto"/>
              <w:bottom w:val="single" w:sz="4" w:space="0" w:color="auto"/>
              <w:right w:val="single" w:sz="4" w:space="0" w:color="auto"/>
            </w:tcBorders>
          </w:tcPr>
          <w:p w14:paraId="67FB6783" w14:textId="77777777" w:rsidR="003551DC" w:rsidRPr="003551DC" w:rsidRDefault="003551DC" w:rsidP="003551DC">
            <w:pPr>
              <w:tabs>
                <w:tab w:val="left" w:pos="9921"/>
              </w:tabs>
              <w:spacing w:after="0"/>
              <w:ind w:right="140"/>
              <w:jc w:val="both"/>
              <w:rPr>
                <w:rFonts w:ascii="Times New Roman" w:hAnsi="Times New Roman" w:cs="Times New Roman"/>
                <w:bCs/>
                <w:sz w:val="24"/>
                <w:szCs w:val="24"/>
              </w:rPr>
            </w:pPr>
            <w:r w:rsidRPr="003551DC">
              <w:rPr>
                <w:rFonts w:ascii="Times New Roman" w:hAnsi="Times New Roman" w:cs="Times New Roman"/>
                <w:snapToGrid w:val="0"/>
                <w:sz w:val="24"/>
                <w:szCs w:val="24"/>
              </w:rPr>
              <w:t>Наименование главного администратора доходов местного бюджета</w:t>
            </w:r>
          </w:p>
          <w:p w14:paraId="32BEF5A4" w14:textId="77777777" w:rsidR="003551DC" w:rsidRPr="003551DC" w:rsidRDefault="003551DC" w:rsidP="003551DC">
            <w:pPr>
              <w:tabs>
                <w:tab w:val="left" w:pos="9921"/>
              </w:tabs>
              <w:spacing w:after="0"/>
              <w:ind w:right="140"/>
              <w:jc w:val="both"/>
              <w:rPr>
                <w:rFonts w:ascii="Times New Roman" w:hAnsi="Times New Roman" w:cs="Times New Roman"/>
                <w:bCs/>
                <w:sz w:val="24"/>
                <w:szCs w:val="24"/>
              </w:rPr>
            </w:pPr>
          </w:p>
        </w:tc>
      </w:tr>
      <w:tr w:rsidR="003551DC" w:rsidRPr="003551DC" w14:paraId="472605C4" w14:textId="77777777" w:rsidTr="00DD54F8">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21BEA70C" w14:textId="77777777" w:rsidR="003551DC" w:rsidRPr="003551DC" w:rsidRDefault="003551DC" w:rsidP="003551DC">
            <w:pPr>
              <w:tabs>
                <w:tab w:val="left" w:pos="9921"/>
              </w:tabs>
              <w:spacing w:after="0"/>
              <w:ind w:right="140"/>
              <w:rPr>
                <w:rFonts w:ascii="Times New Roman" w:hAnsi="Times New Roman" w:cs="Times New Roman"/>
                <w:bCs/>
                <w:sz w:val="24"/>
                <w:szCs w:val="24"/>
              </w:rPr>
            </w:pPr>
            <w:r w:rsidRPr="003551DC">
              <w:rPr>
                <w:rFonts w:ascii="Times New Roman" w:hAnsi="Times New Roman" w:cs="Times New Roman"/>
                <w:bCs/>
                <w:sz w:val="24"/>
                <w:szCs w:val="24"/>
              </w:rPr>
              <w:t>Главного</w:t>
            </w:r>
          </w:p>
          <w:p w14:paraId="2A1B44E9" w14:textId="77777777" w:rsidR="003551DC" w:rsidRPr="003551DC" w:rsidRDefault="003551DC" w:rsidP="003551DC">
            <w:pPr>
              <w:tabs>
                <w:tab w:val="left" w:pos="9921"/>
              </w:tabs>
              <w:spacing w:after="0"/>
              <w:ind w:right="140"/>
              <w:rPr>
                <w:rFonts w:ascii="Times New Roman" w:hAnsi="Times New Roman" w:cs="Times New Roman"/>
                <w:bCs/>
                <w:sz w:val="24"/>
                <w:szCs w:val="24"/>
              </w:rPr>
            </w:pPr>
            <w:r w:rsidRPr="003551DC">
              <w:rPr>
                <w:rFonts w:ascii="Times New Roman" w:hAnsi="Times New Roman" w:cs="Times New Roman"/>
                <w:bCs/>
                <w:sz w:val="24"/>
                <w:szCs w:val="24"/>
              </w:rPr>
              <w:t>админист-ратора</w:t>
            </w:r>
          </w:p>
          <w:p w14:paraId="732F7868" w14:textId="77777777" w:rsidR="003551DC" w:rsidRPr="003551DC" w:rsidRDefault="003551DC" w:rsidP="003551DC">
            <w:pPr>
              <w:tabs>
                <w:tab w:val="left" w:pos="9921"/>
              </w:tabs>
              <w:spacing w:after="0"/>
              <w:ind w:right="140"/>
              <w:rPr>
                <w:rFonts w:ascii="Times New Roman" w:hAnsi="Times New Roman" w:cs="Times New Roman"/>
                <w:bCs/>
                <w:sz w:val="24"/>
                <w:szCs w:val="24"/>
              </w:rPr>
            </w:pPr>
            <w:r w:rsidRPr="003551DC">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14:paraId="7F2B1ED8" w14:textId="77777777" w:rsidR="003551DC" w:rsidRPr="003551DC" w:rsidRDefault="003551DC" w:rsidP="003551DC">
            <w:pPr>
              <w:tabs>
                <w:tab w:val="left" w:pos="9921"/>
              </w:tabs>
              <w:spacing w:after="0"/>
              <w:ind w:right="140"/>
              <w:jc w:val="center"/>
              <w:rPr>
                <w:rFonts w:ascii="Times New Roman" w:hAnsi="Times New Roman" w:cs="Times New Roman"/>
                <w:bCs/>
                <w:sz w:val="24"/>
                <w:szCs w:val="24"/>
              </w:rPr>
            </w:pPr>
            <w:r w:rsidRPr="003551DC">
              <w:rPr>
                <w:rFonts w:ascii="Times New Roman" w:hAnsi="Times New Roman" w:cs="Times New Roman"/>
                <w:bCs/>
                <w:sz w:val="24"/>
                <w:szCs w:val="24"/>
              </w:rPr>
              <w:t>Доходов местного бюджета</w:t>
            </w:r>
          </w:p>
        </w:tc>
        <w:tc>
          <w:tcPr>
            <w:tcW w:w="5264" w:type="dxa"/>
            <w:gridSpan w:val="2"/>
            <w:vMerge/>
            <w:tcBorders>
              <w:top w:val="single" w:sz="4" w:space="0" w:color="auto"/>
              <w:left w:val="single" w:sz="4" w:space="0" w:color="auto"/>
              <w:bottom w:val="single" w:sz="4" w:space="0" w:color="auto"/>
              <w:right w:val="single" w:sz="4" w:space="0" w:color="auto"/>
            </w:tcBorders>
            <w:vAlign w:val="center"/>
            <w:hideMark/>
          </w:tcPr>
          <w:p w14:paraId="344B486B" w14:textId="77777777" w:rsidR="003551DC" w:rsidRPr="003551DC" w:rsidRDefault="003551DC" w:rsidP="003551DC">
            <w:pPr>
              <w:spacing w:after="0" w:line="240" w:lineRule="auto"/>
              <w:rPr>
                <w:rFonts w:ascii="Times New Roman" w:hAnsi="Times New Roman" w:cs="Times New Roman"/>
                <w:bCs/>
                <w:sz w:val="24"/>
                <w:szCs w:val="24"/>
              </w:rPr>
            </w:pPr>
          </w:p>
        </w:tc>
      </w:tr>
      <w:tr w:rsidR="003551DC" w:rsidRPr="003551DC" w14:paraId="10FAC0EF" w14:textId="77777777" w:rsidTr="00DD54F8">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18B80254" w14:textId="77777777" w:rsidR="003551DC" w:rsidRPr="003551DC" w:rsidRDefault="003551DC" w:rsidP="003551DC">
            <w:pPr>
              <w:tabs>
                <w:tab w:val="left" w:pos="9921"/>
              </w:tabs>
              <w:spacing w:after="0"/>
              <w:ind w:right="140"/>
              <w:jc w:val="center"/>
              <w:rPr>
                <w:rFonts w:ascii="Times New Roman" w:hAnsi="Times New Roman" w:cs="Times New Roman"/>
                <w:bCs/>
                <w:sz w:val="24"/>
                <w:szCs w:val="24"/>
              </w:rPr>
            </w:pPr>
            <w:r w:rsidRPr="003551DC">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14:paraId="663E06FD" w14:textId="77777777" w:rsidR="003551DC" w:rsidRPr="003551DC" w:rsidRDefault="003551DC" w:rsidP="003551DC">
            <w:pPr>
              <w:tabs>
                <w:tab w:val="left" w:pos="9921"/>
              </w:tabs>
              <w:spacing w:after="0"/>
              <w:ind w:right="140"/>
              <w:jc w:val="center"/>
              <w:rPr>
                <w:rFonts w:ascii="Times New Roman" w:hAnsi="Times New Roman" w:cs="Times New Roman"/>
                <w:bCs/>
                <w:sz w:val="24"/>
                <w:szCs w:val="24"/>
              </w:rPr>
            </w:pPr>
            <w:r w:rsidRPr="003551DC">
              <w:rPr>
                <w:rFonts w:ascii="Times New Roman" w:hAnsi="Times New Roman" w:cs="Times New Roman"/>
                <w:bCs/>
                <w:sz w:val="24"/>
                <w:szCs w:val="24"/>
              </w:rPr>
              <w:t>2</w:t>
            </w:r>
          </w:p>
        </w:tc>
        <w:tc>
          <w:tcPr>
            <w:tcW w:w="5264" w:type="dxa"/>
            <w:gridSpan w:val="2"/>
            <w:tcBorders>
              <w:top w:val="single" w:sz="4" w:space="0" w:color="auto"/>
              <w:left w:val="single" w:sz="4" w:space="0" w:color="auto"/>
              <w:bottom w:val="single" w:sz="4" w:space="0" w:color="auto"/>
              <w:right w:val="single" w:sz="4" w:space="0" w:color="auto"/>
            </w:tcBorders>
            <w:hideMark/>
          </w:tcPr>
          <w:p w14:paraId="749EF3C5" w14:textId="77777777" w:rsidR="003551DC" w:rsidRPr="003551DC" w:rsidRDefault="003551DC" w:rsidP="003551DC">
            <w:pPr>
              <w:tabs>
                <w:tab w:val="left" w:pos="9921"/>
              </w:tabs>
              <w:spacing w:after="0"/>
              <w:ind w:right="140" w:firstLine="708"/>
              <w:jc w:val="center"/>
              <w:rPr>
                <w:rFonts w:ascii="Times New Roman" w:hAnsi="Times New Roman" w:cs="Times New Roman"/>
                <w:bCs/>
                <w:sz w:val="24"/>
                <w:szCs w:val="24"/>
              </w:rPr>
            </w:pPr>
            <w:r w:rsidRPr="003551DC">
              <w:rPr>
                <w:rFonts w:ascii="Times New Roman" w:hAnsi="Times New Roman" w:cs="Times New Roman"/>
                <w:bCs/>
                <w:sz w:val="24"/>
                <w:szCs w:val="24"/>
              </w:rPr>
              <w:t>3</w:t>
            </w:r>
          </w:p>
        </w:tc>
      </w:tr>
      <w:tr w:rsidR="003551DC" w:rsidRPr="003551DC" w14:paraId="44A0226E" w14:textId="77777777" w:rsidTr="00DD54F8">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7EC847BE" w14:textId="77777777" w:rsidR="003551DC" w:rsidRPr="003551DC" w:rsidRDefault="003551DC" w:rsidP="003551DC">
            <w:pPr>
              <w:tabs>
                <w:tab w:val="left" w:pos="9921"/>
              </w:tabs>
              <w:ind w:right="140"/>
              <w:rPr>
                <w:rFonts w:ascii="Times New Roman" w:hAnsi="Times New Roman" w:cs="Times New Roman"/>
                <w:bCs/>
                <w:sz w:val="24"/>
                <w:szCs w:val="24"/>
              </w:rPr>
            </w:pPr>
            <w:r w:rsidRPr="003551DC">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647549B2" w14:textId="77777777" w:rsidR="003551DC" w:rsidRPr="003551DC" w:rsidRDefault="003551DC" w:rsidP="003551DC">
            <w:pPr>
              <w:tabs>
                <w:tab w:val="left" w:pos="9921"/>
              </w:tabs>
              <w:ind w:right="140"/>
              <w:jc w:val="center"/>
              <w:rPr>
                <w:rFonts w:ascii="Times New Roman" w:hAnsi="Times New Roman" w:cs="Times New Roman"/>
                <w:bCs/>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14:paraId="02990D4E" w14:textId="77777777" w:rsidR="003551DC" w:rsidRPr="003551DC" w:rsidRDefault="003551DC" w:rsidP="003551DC">
            <w:pPr>
              <w:tabs>
                <w:tab w:val="left" w:pos="9921"/>
              </w:tabs>
              <w:ind w:right="140"/>
              <w:jc w:val="both"/>
              <w:rPr>
                <w:rFonts w:ascii="Times New Roman" w:hAnsi="Times New Roman" w:cs="Times New Roman"/>
                <w:b/>
                <w:bCs/>
                <w:sz w:val="24"/>
                <w:szCs w:val="24"/>
              </w:rPr>
            </w:pPr>
            <w:r w:rsidRPr="003551DC">
              <w:rPr>
                <w:rFonts w:ascii="Times New Roman" w:hAnsi="Times New Roman" w:cs="Times New Roman"/>
                <w:b/>
                <w:bCs/>
                <w:sz w:val="24"/>
                <w:szCs w:val="24"/>
              </w:rPr>
              <w:t>Администрация Ворошневского сельсовета Курского района Курской области</w:t>
            </w:r>
          </w:p>
        </w:tc>
      </w:tr>
      <w:tr w:rsidR="003551DC" w:rsidRPr="003551DC" w14:paraId="4433999E" w14:textId="77777777" w:rsidTr="00DD54F8">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4E55BF89" w14:textId="77777777" w:rsidR="003551DC" w:rsidRPr="003551DC" w:rsidRDefault="003551DC" w:rsidP="003551DC">
            <w:pPr>
              <w:tabs>
                <w:tab w:val="left" w:pos="9921"/>
              </w:tabs>
              <w:ind w:right="140"/>
              <w:rPr>
                <w:rFonts w:ascii="Times New Roman" w:hAnsi="Times New Roman" w:cs="Times New Roman"/>
                <w:bCs/>
                <w:sz w:val="24"/>
                <w:szCs w:val="24"/>
              </w:rPr>
            </w:pPr>
            <w:r w:rsidRPr="003551DC">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4AA1D8FD" w14:textId="77777777" w:rsidR="003551DC" w:rsidRPr="003551DC" w:rsidRDefault="003551DC" w:rsidP="003551DC">
            <w:pPr>
              <w:autoSpaceDE w:val="0"/>
              <w:autoSpaceDN w:val="0"/>
              <w:rPr>
                <w:rFonts w:ascii="Times New Roman" w:hAnsi="Times New Roman" w:cs="Times New Roman"/>
                <w:snapToGrid w:val="0"/>
                <w:sz w:val="24"/>
                <w:szCs w:val="24"/>
              </w:rPr>
            </w:pPr>
            <w:r w:rsidRPr="003551DC">
              <w:rPr>
                <w:rFonts w:ascii="Times New Roman" w:hAnsi="Times New Roman" w:cs="Times New Roman"/>
                <w:sz w:val="24"/>
                <w:szCs w:val="24"/>
              </w:rPr>
              <w:t>108 04020 01 0000 110</w:t>
            </w:r>
          </w:p>
        </w:tc>
        <w:tc>
          <w:tcPr>
            <w:tcW w:w="5264" w:type="dxa"/>
            <w:gridSpan w:val="2"/>
            <w:tcBorders>
              <w:top w:val="single" w:sz="4" w:space="0" w:color="auto"/>
              <w:left w:val="single" w:sz="4" w:space="0" w:color="auto"/>
              <w:bottom w:val="single" w:sz="4" w:space="0" w:color="auto"/>
              <w:right w:val="single" w:sz="4" w:space="0" w:color="auto"/>
            </w:tcBorders>
            <w:hideMark/>
          </w:tcPr>
          <w:p w14:paraId="3E0E432B" w14:textId="77777777" w:rsidR="003551DC" w:rsidRPr="003551DC" w:rsidRDefault="003551DC" w:rsidP="003551DC">
            <w:pPr>
              <w:autoSpaceDE w:val="0"/>
              <w:autoSpaceDN w:val="0"/>
              <w:spacing w:after="0"/>
              <w:jc w:val="both"/>
              <w:rPr>
                <w:rFonts w:ascii="Times New Roman" w:hAnsi="Times New Roman" w:cs="Times New Roman"/>
                <w:snapToGrid w:val="0"/>
                <w:sz w:val="24"/>
                <w:szCs w:val="24"/>
              </w:rPr>
            </w:pPr>
            <w:r w:rsidRPr="003551DC">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551DC" w:rsidRPr="003551DC" w14:paraId="2076257F" w14:textId="77777777" w:rsidTr="00DD54F8">
        <w:trPr>
          <w:gridAfter w:val="1"/>
          <w:wAfter w:w="7" w:type="dxa"/>
        </w:trPr>
        <w:tc>
          <w:tcPr>
            <w:tcW w:w="1844" w:type="dxa"/>
            <w:tcBorders>
              <w:top w:val="single" w:sz="4" w:space="0" w:color="auto"/>
              <w:left w:val="single" w:sz="4" w:space="0" w:color="auto"/>
              <w:bottom w:val="single" w:sz="4" w:space="0" w:color="auto"/>
              <w:right w:val="single" w:sz="4" w:space="0" w:color="auto"/>
            </w:tcBorders>
          </w:tcPr>
          <w:p w14:paraId="0A9929CE" w14:textId="77777777" w:rsidR="003551DC" w:rsidRPr="003551DC" w:rsidRDefault="003551DC" w:rsidP="003551DC">
            <w:pPr>
              <w:tabs>
                <w:tab w:val="left" w:pos="9921"/>
              </w:tabs>
              <w:ind w:right="140"/>
              <w:rPr>
                <w:rFonts w:ascii="Times New Roman" w:hAnsi="Times New Roman" w:cs="Times New Roman"/>
                <w:bCs/>
                <w:sz w:val="24"/>
                <w:szCs w:val="24"/>
              </w:rPr>
            </w:pPr>
            <w:r w:rsidRPr="003551DC">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30E56A6D" w14:textId="77777777" w:rsidR="003551DC" w:rsidRPr="003551DC" w:rsidRDefault="003551DC" w:rsidP="003551DC">
            <w:pPr>
              <w:autoSpaceDE w:val="0"/>
              <w:autoSpaceDN w:val="0"/>
              <w:rPr>
                <w:rFonts w:ascii="Times New Roman" w:hAnsi="Times New Roman" w:cs="Times New Roman"/>
                <w:sz w:val="24"/>
                <w:szCs w:val="24"/>
              </w:rPr>
            </w:pPr>
            <w:r w:rsidRPr="003551DC">
              <w:rPr>
                <w:rFonts w:ascii="Times New Roman" w:hAnsi="Times New Roman" w:cs="Times New Roman"/>
                <w:sz w:val="24"/>
                <w:szCs w:val="24"/>
              </w:rPr>
              <w:t>108 04020 01 1000 110</w:t>
            </w:r>
          </w:p>
        </w:tc>
        <w:tc>
          <w:tcPr>
            <w:tcW w:w="5264" w:type="dxa"/>
            <w:gridSpan w:val="2"/>
            <w:tcBorders>
              <w:top w:val="single" w:sz="4" w:space="0" w:color="auto"/>
              <w:left w:val="single" w:sz="4" w:space="0" w:color="auto"/>
              <w:bottom w:val="single" w:sz="4" w:space="0" w:color="auto"/>
              <w:right w:val="single" w:sz="4" w:space="0" w:color="auto"/>
            </w:tcBorders>
          </w:tcPr>
          <w:p w14:paraId="6C309FFA" w14:textId="77777777" w:rsidR="003551DC" w:rsidRPr="003551DC" w:rsidRDefault="003551DC" w:rsidP="003551DC">
            <w:pPr>
              <w:autoSpaceDE w:val="0"/>
              <w:autoSpaceDN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 </w:t>
            </w:r>
          </w:p>
        </w:tc>
      </w:tr>
      <w:tr w:rsidR="003551DC" w:rsidRPr="003551DC" w14:paraId="3CB02F6F"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6F892D5C" w14:textId="77777777" w:rsidR="003551DC" w:rsidRPr="003551DC" w:rsidRDefault="003551DC" w:rsidP="003551DC">
            <w:pPr>
              <w:tabs>
                <w:tab w:val="left" w:pos="9921"/>
              </w:tabs>
              <w:spacing w:after="0"/>
              <w:ind w:right="140"/>
              <w:rPr>
                <w:rFonts w:ascii="Times New Roman" w:hAnsi="Times New Roman" w:cs="Times New Roman"/>
                <w:bCs/>
                <w:sz w:val="24"/>
                <w:szCs w:val="24"/>
              </w:rPr>
            </w:pPr>
            <w:r w:rsidRPr="003551DC">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7C9E136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111 01050 10 0000 120</w:t>
            </w:r>
          </w:p>
          <w:p w14:paraId="575BA00D" w14:textId="77777777" w:rsidR="003551DC" w:rsidRPr="003551DC" w:rsidRDefault="003551DC" w:rsidP="003551DC">
            <w:pPr>
              <w:autoSpaceDE w:val="0"/>
              <w:autoSpaceDN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117E4C4" w14:textId="77777777" w:rsidR="003551DC" w:rsidRPr="003551DC" w:rsidRDefault="003551DC" w:rsidP="003551DC">
            <w:pPr>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551DC" w:rsidRPr="003551DC" w14:paraId="19292875"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4E189575" w14:textId="77777777" w:rsidR="003551DC" w:rsidRPr="003551DC" w:rsidRDefault="003551DC" w:rsidP="003551DC">
            <w:pPr>
              <w:tabs>
                <w:tab w:val="left" w:pos="9921"/>
              </w:tabs>
              <w:spacing w:after="0"/>
              <w:ind w:right="140"/>
              <w:rPr>
                <w:rFonts w:ascii="Times New Roman" w:hAnsi="Times New Roman" w:cs="Times New Roman"/>
                <w:bCs/>
                <w:sz w:val="24"/>
                <w:szCs w:val="24"/>
              </w:rPr>
            </w:pPr>
            <w:r w:rsidRPr="003551DC">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202A851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111 02085 10 000 120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1A3FB5AB"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551DC" w:rsidRPr="003551DC" w14:paraId="09F6CFAD"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5B01C0F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D554B07"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7C2C3051"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6469F7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111 03050 10 0000 120</w:t>
            </w:r>
          </w:p>
          <w:p w14:paraId="1E6084CE"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7D38DE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Проценты, полученные от предоставления бюджетных кредитов внутри страны за счет </w:t>
            </w:r>
            <w:r w:rsidRPr="003551DC">
              <w:rPr>
                <w:rFonts w:ascii="Times New Roman" w:hAnsi="Times New Roman" w:cs="Times New Roman"/>
                <w:sz w:val="24"/>
                <w:szCs w:val="24"/>
              </w:rPr>
              <w:lastRenderedPageBreak/>
              <w:t xml:space="preserve">средств бюджетов сельских поселений </w:t>
            </w:r>
          </w:p>
        </w:tc>
      </w:tr>
      <w:tr w:rsidR="003551DC" w:rsidRPr="003551DC" w14:paraId="52525E1B" w14:textId="77777777" w:rsidTr="00DD54F8">
        <w:trPr>
          <w:gridAfter w:val="1"/>
          <w:wAfter w:w="7" w:type="dxa"/>
          <w:trHeight w:val="1215"/>
        </w:trPr>
        <w:tc>
          <w:tcPr>
            <w:tcW w:w="1844" w:type="dxa"/>
            <w:tcBorders>
              <w:top w:val="single" w:sz="4" w:space="0" w:color="auto"/>
              <w:left w:val="single" w:sz="4" w:space="0" w:color="auto"/>
              <w:bottom w:val="single" w:sz="4" w:space="0" w:color="auto"/>
              <w:right w:val="single" w:sz="4" w:space="0" w:color="auto"/>
            </w:tcBorders>
          </w:tcPr>
          <w:p w14:paraId="5C89D8B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p w14:paraId="2F4BDF84"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CCA882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111 05025 10 0000 120</w:t>
            </w:r>
          </w:p>
          <w:p w14:paraId="50D6C2D2"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9FCCD07"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551DC" w:rsidRPr="003551DC" w14:paraId="1CE73631"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3CF1267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0A5DC2AE"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A02551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111 05027 10 0000 120</w:t>
            </w:r>
          </w:p>
          <w:p w14:paraId="56864E6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97BC952"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3551DC" w:rsidRPr="003551DC" w14:paraId="6C7AEFE6"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6D16C2C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1D3A2E7F"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C16839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111 05035 10 0000 120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66C346AB"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551DC" w:rsidRPr="003551DC" w14:paraId="27090FD5"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3524C5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4747236F"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0F2728E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111 05075 10 0000 120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6C58D5A5"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3551DC" w:rsidRPr="003551DC" w14:paraId="548DCB6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21B11FA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2317B870"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600B5CB4" w14:textId="77777777" w:rsidR="003551DC" w:rsidRPr="003551DC" w:rsidRDefault="003551DC" w:rsidP="003551DC">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111 05093 10 0000 120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2EF0523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3551DC" w:rsidRPr="003551DC" w14:paraId="425FF1F5"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5EC0678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1650D30E" w14:textId="77777777" w:rsidR="003551DC" w:rsidRPr="003551DC" w:rsidRDefault="003551DC" w:rsidP="003551DC">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1 11 05325 10 0000 120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35BD8339"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551DC" w:rsidRPr="003551DC" w14:paraId="0D3F9B7C"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75D20C1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162677CB"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CCE6B7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111 07015 10 0000 120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75FD30A2"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3551DC" w:rsidRPr="003551DC" w14:paraId="58EB5EC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5C3C956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1B3D44FA"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188BDE2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111 08050 10 0000 120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48D61B8A"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551DC" w:rsidRPr="003551DC" w14:paraId="2D43E6A1"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589F52A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7333B001"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0F40B8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 xml:space="preserve"> 111 09015 10 0000 120</w:t>
            </w:r>
          </w:p>
          <w:p w14:paraId="4D6BFD5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42E383CB"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lastRenderedPageBreak/>
              <w:t xml:space="preserve">Доходы от распоряжения правами на результаты </w:t>
            </w:r>
            <w:r w:rsidRPr="003551DC">
              <w:rPr>
                <w:rFonts w:ascii="Times New Roman" w:hAnsi="Times New Roman" w:cs="Times New Roman"/>
                <w:sz w:val="24"/>
                <w:szCs w:val="24"/>
              </w:rPr>
              <w:lastRenderedPageBreak/>
              <w:t xml:space="preserve">интеллектуальной деятельности военного, специального и двойного назначения, находящимися в собственности сельских поселений </w:t>
            </w:r>
          </w:p>
        </w:tc>
      </w:tr>
      <w:tr w:rsidR="003551DC" w:rsidRPr="003551DC" w14:paraId="49780797" w14:textId="77777777" w:rsidTr="00DD54F8">
        <w:trPr>
          <w:gridAfter w:val="1"/>
          <w:wAfter w:w="7" w:type="dxa"/>
          <w:trHeight w:val="1043"/>
        </w:trPr>
        <w:tc>
          <w:tcPr>
            <w:tcW w:w="1844" w:type="dxa"/>
            <w:tcBorders>
              <w:top w:val="single" w:sz="4" w:space="0" w:color="auto"/>
              <w:left w:val="single" w:sz="4" w:space="0" w:color="auto"/>
              <w:bottom w:val="single" w:sz="4" w:space="0" w:color="auto"/>
              <w:right w:val="single" w:sz="4" w:space="0" w:color="auto"/>
            </w:tcBorders>
          </w:tcPr>
          <w:p w14:paraId="20F366D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p w14:paraId="34BCE9FF"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E69B5B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111 09025 10 0000 120</w:t>
            </w:r>
          </w:p>
          <w:p w14:paraId="486C7A9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04A85957"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3551DC" w:rsidRPr="003551DC" w14:paraId="38CDC6AC"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1CC8136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429D57AB"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93921A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111 09035 10 0000 120</w:t>
            </w:r>
          </w:p>
          <w:p w14:paraId="0FCBBD3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625878C"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Доходы от эксплуатации и использования имущества автомобильных дорог, находящихся в собственности сельских поселений</w:t>
            </w:r>
          </w:p>
        </w:tc>
      </w:tr>
      <w:tr w:rsidR="003551DC" w:rsidRPr="003551DC" w14:paraId="212870EC"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94B92E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734F2FEF"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FEECE5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111 09045 10 0000 120</w:t>
            </w:r>
          </w:p>
          <w:p w14:paraId="476FF7B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D7FF6B6" w14:textId="77777777" w:rsidR="003551DC" w:rsidRPr="003551DC" w:rsidRDefault="003551DC" w:rsidP="003551DC">
            <w:pPr>
              <w:autoSpaceDE w:val="0"/>
              <w:autoSpaceDN w:val="0"/>
              <w:adjustRightInd w:val="0"/>
              <w:spacing w:after="0"/>
              <w:ind w:firstLine="6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551DC" w:rsidRPr="003551DC" w14:paraId="2CDE548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2780C82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128C5A4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112 04052 10 0000 120                                                                                                                                                                                                                                                                                                                                                                                                        </w:t>
            </w:r>
          </w:p>
        </w:tc>
        <w:tc>
          <w:tcPr>
            <w:tcW w:w="5264" w:type="dxa"/>
            <w:gridSpan w:val="2"/>
            <w:tcBorders>
              <w:top w:val="single" w:sz="4" w:space="0" w:color="auto"/>
              <w:left w:val="single" w:sz="4" w:space="0" w:color="auto"/>
              <w:bottom w:val="single" w:sz="4" w:space="0" w:color="auto"/>
              <w:right w:val="single" w:sz="4" w:space="0" w:color="auto"/>
            </w:tcBorders>
            <w:hideMark/>
          </w:tcPr>
          <w:p w14:paraId="2D6F961B"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3551DC" w:rsidRPr="003551DC" w14:paraId="2D600442"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685D031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534CCA4C"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3F994E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112 05050 10 0000 120</w:t>
            </w:r>
          </w:p>
          <w:p w14:paraId="58D182A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88F5295"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3551DC" w:rsidRPr="003551DC" w14:paraId="45C8D0E2"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579021A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4F670C8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113 01076 10 0000 130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3F589E97"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3551DC" w:rsidRPr="003551DC" w14:paraId="55613909"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40259A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29351BB4"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574944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113 01540 10 0000 130</w:t>
            </w:r>
          </w:p>
          <w:p w14:paraId="1469DB2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3C098C89"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3551DC" w:rsidRPr="003551DC" w14:paraId="0D4A9D2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0DD6033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646DD07"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479A334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113 01995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01AE0D8D"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3551DC" w:rsidRPr="003551DC" w14:paraId="3635E39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027B031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443141E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0B97E2F"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113 02065 10 0000 130</w:t>
            </w:r>
          </w:p>
          <w:p w14:paraId="572A970E"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7F1E6F4"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3551DC" w:rsidRPr="003551DC" w14:paraId="66F467FA"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C685C7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5AAF0CF4"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890C56F"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113 02995 10 0000 130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34F2F02B"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Прочие доходы от компенсации затрат бюджетов сельских поселений </w:t>
            </w:r>
          </w:p>
        </w:tc>
      </w:tr>
      <w:tr w:rsidR="003551DC" w:rsidRPr="003551DC" w14:paraId="093DCE9D"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945D12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16760EF4"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A28602F"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114 01050 10 0000 410</w:t>
            </w:r>
          </w:p>
          <w:p w14:paraId="09FED819"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0B4F593"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3551DC" w:rsidRPr="003551DC" w14:paraId="3236AB9E"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232C181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DA4963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5E2301AF"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114 02052 10 0000 410</w:t>
            </w:r>
          </w:p>
          <w:p w14:paraId="00048ACB"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494D36A8"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w:t>
            </w:r>
            <w:r w:rsidRPr="003551DC">
              <w:rPr>
                <w:rFonts w:ascii="Times New Roman" w:hAnsi="Times New Roman" w:cs="Times New Roman"/>
                <w:sz w:val="24"/>
                <w:szCs w:val="24"/>
              </w:rPr>
              <w:lastRenderedPageBreak/>
              <w:t>имуществу</w:t>
            </w:r>
          </w:p>
        </w:tc>
      </w:tr>
      <w:tr w:rsidR="003551DC" w:rsidRPr="003551DC" w14:paraId="176DF4AF" w14:textId="77777777" w:rsidTr="00DD54F8">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14:paraId="766292E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p w14:paraId="3EAAA53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39063FA"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45584E7A"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67C7844C"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C2B399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114 02053 10 0000 410</w:t>
            </w:r>
          </w:p>
          <w:p w14:paraId="514E2C5A"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F085D5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EF110D2"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411F0FB2"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FA9FD79"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551DC" w:rsidRPr="003551DC" w14:paraId="14CF6758" w14:textId="77777777" w:rsidTr="00DD54F8">
        <w:trPr>
          <w:gridAfter w:val="1"/>
          <w:wAfter w:w="7" w:type="dxa"/>
          <w:trHeight w:val="1335"/>
        </w:trPr>
        <w:tc>
          <w:tcPr>
            <w:tcW w:w="1844" w:type="dxa"/>
            <w:tcBorders>
              <w:top w:val="single" w:sz="4" w:space="0" w:color="auto"/>
              <w:left w:val="single" w:sz="4" w:space="0" w:color="auto"/>
              <w:bottom w:val="single" w:sz="4" w:space="0" w:color="auto"/>
              <w:right w:val="single" w:sz="4" w:space="0" w:color="auto"/>
            </w:tcBorders>
            <w:hideMark/>
          </w:tcPr>
          <w:p w14:paraId="70509C5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5F8B7DD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114 02058 10 0000 410</w:t>
            </w:r>
          </w:p>
        </w:tc>
        <w:tc>
          <w:tcPr>
            <w:tcW w:w="5264" w:type="dxa"/>
            <w:gridSpan w:val="2"/>
            <w:tcBorders>
              <w:top w:val="single" w:sz="4" w:space="0" w:color="auto"/>
              <w:left w:val="single" w:sz="4" w:space="0" w:color="auto"/>
              <w:bottom w:val="single" w:sz="4" w:space="0" w:color="auto"/>
              <w:right w:val="single" w:sz="4" w:space="0" w:color="auto"/>
            </w:tcBorders>
            <w:hideMark/>
          </w:tcPr>
          <w:p w14:paraId="05687EA6"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3551DC" w:rsidRPr="003551DC" w14:paraId="0C16AC6F" w14:textId="77777777" w:rsidTr="00DD54F8">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14:paraId="73BC67E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1DEB911E"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712AF15B"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177A188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420B152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E3788E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114 02052 10 0000 440</w:t>
            </w:r>
          </w:p>
          <w:p w14:paraId="738B086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37CE9AD5"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551DC" w:rsidRPr="003551DC" w14:paraId="263C8813"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5CE1C3A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5C1B2F96"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19FD7280"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2B1E464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437B1152"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6354567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586381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114 02053 10 0000 440</w:t>
            </w:r>
          </w:p>
          <w:p w14:paraId="7921FBC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7C4069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551DC" w:rsidRPr="003551DC" w14:paraId="791D25DB" w14:textId="77777777" w:rsidTr="00DD54F8">
        <w:trPr>
          <w:gridAfter w:val="1"/>
          <w:wAfter w:w="7" w:type="dxa"/>
          <w:trHeight w:val="1474"/>
        </w:trPr>
        <w:tc>
          <w:tcPr>
            <w:tcW w:w="1844" w:type="dxa"/>
            <w:tcBorders>
              <w:top w:val="single" w:sz="4" w:space="0" w:color="auto"/>
              <w:left w:val="single" w:sz="4" w:space="0" w:color="auto"/>
              <w:bottom w:val="single" w:sz="4" w:space="0" w:color="auto"/>
              <w:right w:val="single" w:sz="4" w:space="0" w:color="auto"/>
            </w:tcBorders>
          </w:tcPr>
          <w:p w14:paraId="7B3CF87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D1617CB"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039BCA19"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AA4E49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114 03050 10 0000 410</w:t>
            </w:r>
          </w:p>
          <w:p w14:paraId="72E267F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14:paraId="72BA88C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3551DC" w:rsidRPr="003551DC" w14:paraId="28EA6AAC" w14:textId="77777777" w:rsidTr="00DD54F8">
        <w:trPr>
          <w:gridAfter w:val="1"/>
          <w:wAfter w:w="7" w:type="dxa"/>
          <w:trHeight w:val="1566"/>
        </w:trPr>
        <w:tc>
          <w:tcPr>
            <w:tcW w:w="1844" w:type="dxa"/>
            <w:tcBorders>
              <w:top w:val="single" w:sz="4" w:space="0" w:color="auto"/>
              <w:left w:val="single" w:sz="4" w:space="0" w:color="auto"/>
              <w:bottom w:val="single" w:sz="4" w:space="0" w:color="auto"/>
              <w:right w:val="single" w:sz="4" w:space="0" w:color="auto"/>
            </w:tcBorders>
          </w:tcPr>
          <w:p w14:paraId="6E42495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0004F936"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59D9354D"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CDEBD0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114 03050 10 0000 440</w:t>
            </w:r>
          </w:p>
          <w:p w14:paraId="0806155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C6CE718"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3551DC" w:rsidRPr="003551DC" w14:paraId="4847A5F2" w14:textId="77777777" w:rsidTr="00DD54F8">
        <w:trPr>
          <w:gridAfter w:val="1"/>
          <w:wAfter w:w="7" w:type="dxa"/>
          <w:trHeight w:val="1071"/>
        </w:trPr>
        <w:tc>
          <w:tcPr>
            <w:tcW w:w="1844" w:type="dxa"/>
            <w:tcBorders>
              <w:top w:val="single" w:sz="4" w:space="0" w:color="auto"/>
              <w:left w:val="single" w:sz="4" w:space="0" w:color="auto"/>
              <w:bottom w:val="single" w:sz="4" w:space="0" w:color="auto"/>
              <w:right w:val="single" w:sz="4" w:space="0" w:color="auto"/>
            </w:tcBorders>
          </w:tcPr>
          <w:p w14:paraId="440B122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77C3B7C1"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A6D6EA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114 04050 10 0000 420</w:t>
            </w:r>
          </w:p>
          <w:p w14:paraId="433B138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4C67E1A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3551DC" w:rsidRPr="003551DC" w14:paraId="07D42461" w14:textId="77777777" w:rsidTr="00DD54F8">
        <w:trPr>
          <w:gridAfter w:val="1"/>
          <w:wAfter w:w="7" w:type="dxa"/>
          <w:trHeight w:val="1601"/>
        </w:trPr>
        <w:tc>
          <w:tcPr>
            <w:tcW w:w="1844" w:type="dxa"/>
            <w:tcBorders>
              <w:top w:val="single" w:sz="4" w:space="0" w:color="auto"/>
              <w:left w:val="single" w:sz="4" w:space="0" w:color="auto"/>
              <w:bottom w:val="single" w:sz="4" w:space="0" w:color="auto"/>
              <w:right w:val="single" w:sz="4" w:space="0" w:color="auto"/>
            </w:tcBorders>
          </w:tcPr>
          <w:p w14:paraId="7FB6013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04588B32"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53E0C146"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063788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114 06025 10 0000 430</w:t>
            </w:r>
          </w:p>
          <w:p w14:paraId="3314255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6EA5BE5"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551DC" w:rsidRPr="003551DC" w14:paraId="715DC596"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70845BF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tc>
        <w:tc>
          <w:tcPr>
            <w:tcW w:w="3092" w:type="dxa"/>
            <w:tcBorders>
              <w:top w:val="single" w:sz="4" w:space="0" w:color="auto"/>
              <w:left w:val="single" w:sz="4" w:space="0" w:color="auto"/>
              <w:bottom w:val="single" w:sz="4" w:space="0" w:color="auto"/>
              <w:right w:val="single" w:sz="4" w:space="0" w:color="auto"/>
            </w:tcBorders>
            <w:hideMark/>
          </w:tcPr>
          <w:p w14:paraId="20C87AC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114 06045 10 0000 430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14:paraId="461A1328" w14:textId="77777777" w:rsidR="003551DC" w:rsidRPr="003551DC" w:rsidRDefault="003551DC" w:rsidP="003551DC">
            <w:pPr>
              <w:autoSpaceDE w:val="0"/>
              <w:autoSpaceDN w:val="0"/>
              <w:adjustRightInd w:val="0"/>
              <w:spacing w:after="0"/>
              <w:ind w:firstLine="6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3551DC" w:rsidRPr="003551DC" w14:paraId="7DA901C5" w14:textId="77777777" w:rsidTr="00DD54F8">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3572067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726E467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114 06325 10 0000 430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14:paraId="0B921129" w14:textId="77777777" w:rsidR="003551DC" w:rsidRPr="003551DC" w:rsidRDefault="003551DC" w:rsidP="003551DC">
            <w:pPr>
              <w:autoSpaceDE w:val="0"/>
              <w:autoSpaceDN w:val="0"/>
              <w:adjustRightInd w:val="0"/>
              <w:spacing w:after="0"/>
              <w:ind w:firstLine="6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3551DC" w:rsidRPr="003551DC" w14:paraId="3C6AA91C"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57B5E56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782E0CDC"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19B0447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1A3F5C7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115 02050 10 0000 140</w:t>
            </w:r>
          </w:p>
          <w:p w14:paraId="0BCB869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9F739A2"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3551DC" w:rsidRPr="003551DC" w14:paraId="2E526AA7"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62E665E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3BE0E4E7" w14:textId="77777777" w:rsidR="003551DC" w:rsidRPr="003551DC" w:rsidRDefault="003551DC" w:rsidP="003551DC">
            <w:pPr>
              <w:autoSpaceDE w:val="0"/>
              <w:autoSpaceDN w:val="0"/>
              <w:adjustRightInd w:val="0"/>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1 16 07010 10 0000 140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3DBA4769" w14:textId="77777777" w:rsidR="003551DC" w:rsidRPr="003551DC" w:rsidRDefault="003551DC" w:rsidP="003551DC">
            <w:pPr>
              <w:autoSpaceDE w:val="0"/>
              <w:autoSpaceDN w:val="0"/>
              <w:adjustRightInd w:val="0"/>
              <w:spacing w:after="0" w:line="240" w:lineRule="auto"/>
              <w:jc w:val="both"/>
              <w:rPr>
                <w:b/>
                <w:sz w:val="24"/>
                <w:szCs w:val="24"/>
              </w:rPr>
            </w:pPr>
            <w:r w:rsidRPr="003551D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551DC" w:rsidRPr="003551DC" w14:paraId="2B276709"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2AD2448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5F9C1AA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1 16 07030 10 0000 140</w:t>
            </w:r>
          </w:p>
        </w:tc>
        <w:tc>
          <w:tcPr>
            <w:tcW w:w="5264" w:type="dxa"/>
            <w:gridSpan w:val="2"/>
            <w:tcBorders>
              <w:top w:val="single" w:sz="4" w:space="0" w:color="auto"/>
              <w:left w:val="single" w:sz="4" w:space="0" w:color="auto"/>
              <w:bottom w:val="single" w:sz="4" w:space="0" w:color="auto"/>
              <w:right w:val="single" w:sz="4" w:space="0" w:color="auto"/>
            </w:tcBorders>
          </w:tcPr>
          <w:p w14:paraId="02B66AAF"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551DC" w:rsidRPr="003551DC" w14:paraId="7BDE6644"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21A8853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590C2BC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42F88175"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528B2B4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1 16 07040 10 0000 140</w:t>
            </w:r>
          </w:p>
        </w:tc>
        <w:tc>
          <w:tcPr>
            <w:tcW w:w="5264" w:type="dxa"/>
            <w:gridSpan w:val="2"/>
            <w:tcBorders>
              <w:top w:val="single" w:sz="4" w:space="0" w:color="auto"/>
              <w:left w:val="single" w:sz="4" w:space="0" w:color="auto"/>
              <w:bottom w:val="single" w:sz="4" w:space="0" w:color="auto"/>
              <w:right w:val="single" w:sz="4" w:space="0" w:color="auto"/>
            </w:tcBorders>
          </w:tcPr>
          <w:p w14:paraId="4007874D"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551DC" w:rsidRPr="003551DC" w14:paraId="0DE28E99"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1E0641F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711DF6A6" w14:textId="77777777" w:rsidR="003551DC" w:rsidRPr="003551DC" w:rsidRDefault="003551DC" w:rsidP="003551DC">
            <w:pPr>
              <w:autoSpaceDE w:val="0"/>
              <w:autoSpaceDN w:val="0"/>
              <w:adjustRightInd w:val="0"/>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1 16 07090 10 0000 140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258C2E8D"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551DC" w:rsidRPr="003551DC" w14:paraId="6CA14F05"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47853FF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5DF41CBB" w14:textId="77777777" w:rsidR="003551DC" w:rsidRPr="003551DC" w:rsidRDefault="003551DC" w:rsidP="003551DC">
            <w:pPr>
              <w:autoSpaceDE w:val="0"/>
              <w:autoSpaceDN w:val="0"/>
              <w:adjustRightInd w:val="0"/>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1 16 09040 10 0000 140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78FF13A3"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3551DC" w:rsidRPr="003551DC" w14:paraId="18376E95"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036167E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4ADCEBB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1 16 10031 10 0000 140</w:t>
            </w:r>
          </w:p>
        </w:tc>
        <w:tc>
          <w:tcPr>
            <w:tcW w:w="5264" w:type="dxa"/>
            <w:gridSpan w:val="2"/>
            <w:tcBorders>
              <w:top w:val="single" w:sz="4" w:space="0" w:color="auto"/>
              <w:left w:val="single" w:sz="4" w:space="0" w:color="auto"/>
              <w:bottom w:val="single" w:sz="4" w:space="0" w:color="auto"/>
              <w:right w:val="single" w:sz="4" w:space="0" w:color="auto"/>
            </w:tcBorders>
          </w:tcPr>
          <w:p w14:paraId="184B34DB"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551DC" w:rsidRPr="003551DC" w14:paraId="18F1EF5B"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219A066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2CF345D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1 16 10032 10 0000 140</w:t>
            </w:r>
          </w:p>
        </w:tc>
        <w:tc>
          <w:tcPr>
            <w:tcW w:w="5264" w:type="dxa"/>
            <w:gridSpan w:val="2"/>
            <w:tcBorders>
              <w:top w:val="single" w:sz="4" w:space="0" w:color="auto"/>
              <w:left w:val="single" w:sz="4" w:space="0" w:color="auto"/>
              <w:bottom w:val="single" w:sz="4" w:space="0" w:color="auto"/>
              <w:right w:val="single" w:sz="4" w:space="0" w:color="auto"/>
            </w:tcBorders>
          </w:tcPr>
          <w:p w14:paraId="0BCB7FC9"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551DC" w:rsidRPr="003551DC" w14:paraId="0540A4FD"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1478256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p w14:paraId="6040258D"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17ED8E75"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F7ED82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1 16 10061 10 0000 140</w:t>
            </w:r>
          </w:p>
        </w:tc>
        <w:tc>
          <w:tcPr>
            <w:tcW w:w="5264" w:type="dxa"/>
            <w:gridSpan w:val="2"/>
            <w:tcBorders>
              <w:top w:val="single" w:sz="4" w:space="0" w:color="auto"/>
              <w:left w:val="single" w:sz="4" w:space="0" w:color="auto"/>
              <w:bottom w:val="single" w:sz="4" w:space="0" w:color="auto"/>
              <w:right w:val="single" w:sz="4" w:space="0" w:color="auto"/>
            </w:tcBorders>
          </w:tcPr>
          <w:p w14:paraId="10361141"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551DC" w:rsidRPr="003551DC" w14:paraId="41DE066C"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1C061E2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31BEB5E0" w14:textId="77777777" w:rsidR="003551DC" w:rsidRPr="003551DC" w:rsidRDefault="003551DC" w:rsidP="003551DC">
            <w:pPr>
              <w:autoSpaceDE w:val="0"/>
              <w:autoSpaceDN w:val="0"/>
              <w:adjustRightInd w:val="0"/>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 xml:space="preserve">1 16 10062 10 0000 140 </w:t>
            </w:r>
          </w:p>
        </w:tc>
        <w:tc>
          <w:tcPr>
            <w:tcW w:w="5264" w:type="dxa"/>
            <w:gridSpan w:val="2"/>
            <w:tcBorders>
              <w:top w:val="single" w:sz="4" w:space="0" w:color="auto"/>
              <w:left w:val="single" w:sz="4" w:space="0" w:color="auto"/>
              <w:bottom w:val="single" w:sz="4" w:space="0" w:color="auto"/>
              <w:right w:val="single" w:sz="4" w:space="0" w:color="auto"/>
            </w:tcBorders>
          </w:tcPr>
          <w:p w14:paraId="7C541CB3"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3551DC" w:rsidRPr="003551DC" w14:paraId="44C53E3C"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7DA93FC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6100169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1 16 10081 10 0000 140</w:t>
            </w:r>
          </w:p>
        </w:tc>
        <w:tc>
          <w:tcPr>
            <w:tcW w:w="5264" w:type="dxa"/>
            <w:gridSpan w:val="2"/>
            <w:tcBorders>
              <w:top w:val="single" w:sz="4" w:space="0" w:color="auto"/>
              <w:left w:val="single" w:sz="4" w:space="0" w:color="auto"/>
              <w:bottom w:val="single" w:sz="4" w:space="0" w:color="auto"/>
              <w:right w:val="single" w:sz="4" w:space="0" w:color="auto"/>
            </w:tcBorders>
          </w:tcPr>
          <w:p w14:paraId="5B6ECD42"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551DC" w:rsidRPr="003551DC" w14:paraId="3F3A8D73"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5DF154C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0E4ED727"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01A099C3"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9376FDC" w14:textId="77777777" w:rsidR="003551DC" w:rsidRPr="003551DC" w:rsidRDefault="003551DC" w:rsidP="003551DC">
            <w:pPr>
              <w:autoSpaceDE w:val="0"/>
              <w:autoSpaceDN w:val="0"/>
              <w:adjustRightInd w:val="0"/>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1 16 10082 10 0000 140 </w:t>
            </w:r>
          </w:p>
        </w:tc>
        <w:tc>
          <w:tcPr>
            <w:tcW w:w="5264" w:type="dxa"/>
            <w:gridSpan w:val="2"/>
            <w:tcBorders>
              <w:top w:val="single" w:sz="4" w:space="0" w:color="auto"/>
              <w:left w:val="single" w:sz="4" w:space="0" w:color="auto"/>
              <w:bottom w:val="single" w:sz="4" w:space="0" w:color="auto"/>
              <w:right w:val="single" w:sz="4" w:space="0" w:color="auto"/>
            </w:tcBorders>
          </w:tcPr>
          <w:p w14:paraId="2ECB103C"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551DC" w:rsidRPr="003551DC" w14:paraId="1116ED55" w14:textId="77777777" w:rsidTr="00DD54F8">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4451471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7D20F21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116 10100 10 0000 140</w:t>
            </w:r>
          </w:p>
        </w:tc>
        <w:tc>
          <w:tcPr>
            <w:tcW w:w="5264" w:type="dxa"/>
            <w:gridSpan w:val="2"/>
            <w:tcBorders>
              <w:top w:val="single" w:sz="4" w:space="0" w:color="auto"/>
              <w:left w:val="single" w:sz="4" w:space="0" w:color="auto"/>
              <w:bottom w:val="single" w:sz="4" w:space="0" w:color="auto"/>
              <w:right w:val="single" w:sz="4" w:space="0" w:color="auto"/>
            </w:tcBorders>
          </w:tcPr>
          <w:p w14:paraId="73F4CAD9" w14:textId="77777777" w:rsidR="003551DC" w:rsidRPr="003551DC" w:rsidRDefault="003551DC" w:rsidP="003551DC">
            <w:pPr>
              <w:autoSpaceDE w:val="0"/>
              <w:autoSpaceDN w:val="0"/>
              <w:adjustRightInd w:val="0"/>
              <w:spacing w:after="0"/>
              <w:ind w:firstLine="6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551DC" w:rsidRPr="003551DC" w14:paraId="1A873FD9" w14:textId="77777777" w:rsidTr="00DD54F8">
        <w:trPr>
          <w:gridAfter w:val="1"/>
          <w:wAfter w:w="7" w:type="dxa"/>
          <w:trHeight w:val="714"/>
        </w:trPr>
        <w:tc>
          <w:tcPr>
            <w:tcW w:w="1844" w:type="dxa"/>
            <w:tcBorders>
              <w:top w:val="single" w:sz="4" w:space="0" w:color="auto"/>
              <w:left w:val="single" w:sz="4" w:space="0" w:color="auto"/>
              <w:bottom w:val="single" w:sz="4" w:space="0" w:color="auto"/>
              <w:right w:val="single" w:sz="4" w:space="0" w:color="auto"/>
            </w:tcBorders>
          </w:tcPr>
          <w:p w14:paraId="379B8B2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53636A0"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6BDA81B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117 01050 10 0000 180</w:t>
            </w:r>
          </w:p>
        </w:tc>
        <w:tc>
          <w:tcPr>
            <w:tcW w:w="5264" w:type="dxa"/>
            <w:gridSpan w:val="2"/>
            <w:tcBorders>
              <w:top w:val="single" w:sz="4" w:space="0" w:color="auto"/>
              <w:left w:val="single" w:sz="4" w:space="0" w:color="auto"/>
              <w:bottom w:val="single" w:sz="4" w:space="0" w:color="auto"/>
              <w:right w:val="single" w:sz="4" w:space="0" w:color="auto"/>
            </w:tcBorders>
            <w:hideMark/>
          </w:tcPr>
          <w:p w14:paraId="38AE873F"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Невыясненные поступления, зачисляемые в бюджеты сельских поселений</w:t>
            </w:r>
          </w:p>
        </w:tc>
      </w:tr>
      <w:tr w:rsidR="003551DC" w:rsidRPr="003551DC" w14:paraId="5730816F" w14:textId="77777777" w:rsidTr="00DD54F8">
        <w:trPr>
          <w:gridAfter w:val="1"/>
          <w:wAfter w:w="7" w:type="dxa"/>
          <w:trHeight w:val="1981"/>
        </w:trPr>
        <w:tc>
          <w:tcPr>
            <w:tcW w:w="1844" w:type="dxa"/>
            <w:tcBorders>
              <w:top w:val="single" w:sz="4" w:space="0" w:color="auto"/>
              <w:left w:val="single" w:sz="4" w:space="0" w:color="auto"/>
              <w:bottom w:val="single" w:sz="4" w:space="0" w:color="auto"/>
              <w:right w:val="single" w:sz="4" w:space="0" w:color="auto"/>
            </w:tcBorders>
          </w:tcPr>
          <w:p w14:paraId="51A9380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63D665D6"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30DBD07"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11979CE"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962998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117 02020 10 0000 180</w:t>
            </w:r>
          </w:p>
          <w:p w14:paraId="16A85A5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39D5E1E"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551DC" w:rsidRPr="003551DC" w14:paraId="5CF14E77" w14:textId="77777777" w:rsidTr="00DD54F8">
        <w:trPr>
          <w:gridAfter w:val="1"/>
          <w:wAfter w:w="7" w:type="dxa"/>
          <w:trHeight w:val="817"/>
        </w:trPr>
        <w:tc>
          <w:tcPr>
            <w:tcW w:w="1844" w:type="dxa"/>
            <w:tcBorders>
              <w:top w:val="single" w:sz="4" w:space="0" w:color="auto"/>
              <w:left w:val="single" w:sz="4" w:space="0" w:color="auto"/>
              <w:bottom w:val="single" w:sz="4" w:space="0" w:color="auto"/>
              <w:right w:val="single" w:sz="4" w:space="0" w:color="auto"/>
            </w:tcBorders>
          </w:tcPr>
          <w:p w14:paraId="7AE265A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5A637C55"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5A5A4A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117 05050 10 0000 180</w:t>
            </w:r>
          </w:p>
          <w:p w14:paraId="2EAAFB2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071E87F"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Прочие неналоговые доходы бюджетов сельских поселений</w:t>
            </w:r>
          </w:p>
        </w:tc>
      </w:tr>
      <w:tr w:rsidR="003551DC" w:rsidRPr="003551DC" w14:paraId="4D2A5FA0" w14:textId="77777777" w:rsidTr="00DD54F8">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14:paraId="305C0EA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lastRenderedPageBreak/>
              <w:t>001</w:t>
            </w:r>
          </w:p>
          <w:p w14:paraId="56AB44A8"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0375C40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117 14030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57ED7EE8"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Средства самообложения граждан, зачисляемые в бюджеты сельских поселений</w:t>
            </w:r>
          </w:p>
        </w:tc>
      </w:tr>
      <w:tr w:rsidR="003551DC" w:rsidRPr="003551DC" w14:paraId="1BE8EABD" w14:textId="77777777" w:rsidTr="00DD54F8">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14:paraId="6DA352B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2DA83AC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117 15030 10 0000 150</w:t>
            </w:r>
          </w:p>
        </w:tc>
        <w:tc>
          <w:tcPr>
            <w:tcW w:w="5264" w:type="dxa"/>
            <w:gridSpan w:val="2"/>
            <w:tcBorders>
              <w:top w:val="single" w:sz="4" w:space="0" w:color="auto"/>
              <w:left w:val="single" w:sz="4" w:space="0" w:color="auto"/>
              <w:bottom w:val="single" w:sz="4" w:space="0" w:color="auto"/>
              <w:right w:val="single" w:sz="4" w:space="0" w:color="auto"/>
            </w:tcBorders>
          </w:tcPr>
          <w:p w14:paraId="29E39C1E"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Инициативные платежи, зачисляемые в бюджеты сельских поселений</w:t>
            </w:r>
          </w:p>
        </w:tc>
      </w:tr>
      <w:tr w:rsidR="003551DC" w:rsidRPr="003551DC" w14:paraId="767E991A" w14:textId="77777777" w:rsidTr="00DD54F8">
        <w:trPr>
          <w:gridAfter w:val="1"/>
          <w:wAfter w:w="7" w:type="dxa"/>
          <w:trHeight w:val="1693"/>
        </w:trPr>
        <w:tc>
          <w:tcPr>
            <w:tcW w:w="1844" w:type="dxa"/>
            <w:tcBorders>
              <w:top w:val="single" w:sz="4" w:space="0" w:color="auto"/>
              <w:left w:val="single" w:sz="4" w:space="0" w:color="auto"/>
              <w:bottom w:val="single" w:sz="4" w:space="0" w:color="auto"/>
              <w:right w:val="single" w:sz="4" w:space="0" w:color="auto"/>
            </w:tcBorders>
          </w:tcPr>
          <w:p w14:paraId="5182253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p w14:paraId="08DA4636"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p w14:paraId="38C444EF" w14:textId="77777777" w:rsidR="003551DC" w:rsidRPr="003551DC" w:rsidRDefault="003551DC" w:rsidP="003551DC">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C954AF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118 02500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66697371" w14:textId="77777777" w:rsidR="003551DC" w:rsidRPr="003551DC" w:rsidRDefault="003551DC" w:rsidP="003551DC">
            <w:pPr>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3551DC" w:rsidRPr="003551DC" w14:paraId="359D47FD" w14:textId="77777777" w:rsidTr="00DD54F8">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14:paraId="71C47F9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1A5FBB8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118 01520 10 0000 150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65A993F0"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3551DC" w:rsidRPr="003551DC" w14:paraId="5772CEC0" w14:textId="77777777" w:rsidTr="00DD54F8">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14:paraId="6DDF7AAA" w14:textId="77777777" w:rsidR="003551DC" w:rsidRPr="003551DC" w:rsidRDefault="003551DC" w:rsidP="003551DC">
            <w:pPr>
              <w:spacing w:after="0"/>
              <w:rPr>
                <w:rFonts w:ascii="Times New Roman" w:hAnsi="Times New Roman" w:cs="Times New Roman"/>
                <w:snapToGrid w:val="0"/>
                <w:sz w:val="24"/>
                <w:szCs w:val="24"/>
              </w:rPr>
            </w:pPr>
            <w:r w:rsidRPr="003551DC">
              <w:rPr>
                <w:rFonts w:ascii="Times New Roman" w:hAnsi="Times New Roman" w:cs="Times New Roman"/>
                <w:snapToGrid w:val="0"/>
                <w:sz w:val="24"/>
                <w:szCs w:val="24"/>
              </w:rPr>
              <w:t xml:space="preserve">001 </w:t>
            </w:r>
          </w:p>
        </w:tc>
        <w:tc>
          <w:tcPr>
            <w:tcW w:w="3092" w:type="dxa"/>
            <w:tcBorders>
              <w:top w:val="single" w:sz="4" w:space="0" w:color="auto"/>
              <w:left w:val="single" w:sz="4" w:space="0" w:color="auto"/>
              <w:bottom w:val="single" w:sz="4" w:space="0" w:color="auto"/>
              <w:right w:val="single" w:sz="4" w:space="0" w:color="auto"/>
            </w:tcBorders>
            <w:hideMark/>
          </w:tcPr>
          <w:p w14:paraId="3171D015" w14:textId="77777777" w:rsidR="003551DC" w:rsidRPr="003551DC" w:rsidRDefault="003551DC" w:rsidP="003551DC">
            <w:pPr>
              <w:spacing w:after="0"/>
              <w:rPr>
                <w:rFonts w:ascii="Times New Roman" w:hAnsi="Times New Roman" w:cs="Times New Roman"/>
                <w:snapToGrid w:val="0"/>
                <w:sz w:val="24"/>
                <w:szCs w:val="24"/>
              </w:rPr>
            </w:pPr>
            <w:r w:rsidRPr="003551DC">
              <w:rPr>
                <w:rFonts w:ascii="Times New Roman" w:hAnsi="Times New Roman" w:cs="Times New Roman"/>
                <w:snapToGrid w:val="0"/>
                <w:sz w:val="24"/>
                <w:szCs w:val="24"/>
              </w:rPr>
              <w:t>2 00 00000 00 0000 000</w:t>
            </w:r>
          </w:p>
        </w:tc>
        <w:tc>
          <w:tcPr>
            <w:tcW w:w="5264" w:type="dxa"/>
            <w:gridSpan w:val="2"/>
            <w:tcBorders>
              <w:top w:val="single" w:sz="4" w:space="0" w:color="auto"/>
              <w:left w:val="single" w:sz="4" w:space="0" w:color="auto"/>
              <w:bottom w:val="single" w:sz="4" w:space="0" w:color="auto"/>
              <w:right w:val="single" w:sz="4" w:space="0" w:color="auto"/>
            </w:tcBorders>
            <w:hideMark/>
          </w:tcPr>
          <w:p w14:paraId="76488713" w14:textId="77777777" w:rsidR="003551DC" w:rsidRPr="003551DC" w:rsidRDefault="003551DC" w:rsidP="003551DC">
            <w:pPr>
              <w:spacing w:after="0"/>
              <w:rPr>
                <w:rFonts w:ascii="Times New Roman" w:hAnsi="Times New Roman" w:cs="Times New Roman"/>
                <w:snapToGrid w:val="0"/>
                <w:sz w:val="24"/>
                <w:szCs w:val="24"/>
                <w:lang w:val="en-US"/>
              </w:rPr>
            </w:pPr>
            <w:r w:rsidRPr="003551DC">
              <w:rPr>
                <w:rFonts w:ascii="Times New Roman" w:hAnsi="Times New Roman" w:cs="Times New Roman"/>
                <w:snapToGrid w:val="0"/>
                <w:sz w:val="24"/>
                <w:szCs w:val="24"/>
              </w:rPr>
              <w:t>Безвозмездные поступления *</w:t>
            </w:r>
          </w:p>
        </w:tc>
      </w:tr>
      <w:tr w:rsidR="003551DC" w:rsidRPr="003551DC" w14:paraId="7D5041FB" w14:textId="77777777" w:rsidTr="00DD54F8">
        <w:tblPrEx>
          <w:tblLook w:val="0000" w:firstRow="0" w:lastRow="0" w:firstColumn="0" w:lastColumn="0" w:noHBand="0" w:noVBand="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A72767C"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43871FA"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2 02 16001 10 0000 150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479521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3551DC" w:rsidRPr="003551DC" w14:paraId="551FF0C2" w14:textId="77777777" w:rsidTr="00DD54F8">
        <w:tblPrEx>
          <w:tblLook w:val="0000" w:firstRow="0" w:lastRow="0" w:firstColumn="0" w:lastColumn="0" w:noHBand="0" w:noVBand="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B002868" w14:textId="77777777" w:rsidR="003551DC" w:rsidRPr="003551DC" w:rsidRDefault="003551DC" w:rsidP="003551DC">
            <w:pPr>
              <w:spacing w:after="0"/>
              <w:rPr>
                <w:rFonts w:ascii="Times New Roman" w:hAnsi="Times New Roman"/>
                <w:bCs/>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01AD8C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2 02 15002 10 0000 150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0FA15B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3551DC" w:rsidRPr="003551DC" w14:paraId="7BDC2722" w14:textId="77777777" w:rsidTr="00DD54F8">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4564362A"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307ED47B"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2 02 19999 10 0000 150</w:t>
            </w:r>
          </w:p>
        </w:tc>
        <w:tc>
          <w:tcPr>
            <w:tcW w:w="5244" w:type="dxa"/>
            <w:gridSpan w:val="2"/>
            <w:tcBorders>
              <w:top w:val="nil"/>
              <w:left w:val="nil"/>
              <w:bottom w:val="single" w:sz="4" w:space="0" w:color="auto"/>
              <w:right w:val="single" w:sz="8" w:space="0" w:color="auto"/>
            </w:tcBorders>
            <w:shd w:val="clear" w:color="auto" w:fill="auto"/>
          </w:tcPr>
          <w:p w14:paraId="0CAA49C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дотации бюджетам сельских поселений</w:t>
            </w:r>
          </w:p>
        </w:tc>
      </w:tr>
      <w:tr w:rsidR="003551DC" w:rsidRPr="003551DC" w14:paraId="39838986" w14:textId="77777777" w:rsidTr="00DD54F8">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47D64221"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01B3D2B8"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2 02 20041 10 0000 150</w:t>
            </w:r>
          </w:p>
        </w:tc>
        <w:tc>
          <w:tcPr>
            <w:tcW w:w="5244" w:type="dxa"/>
            <w:gridSpan w:val="2"/>
            <w:tcBorders>
              <w:top w:val="nil"/>
              <w:left w:val="nil"/>
              <w:bottom w:val="single" w:sz="4" w:space="0" w:color="auto"/>
              <w:right w:val="single" w:sz="8" w:space="0" w:color="auto"/>
            </w:tcBorders>
            <w:shd w:val="clear" w:color="auto" w:fill="auto"/>
          </w:tcPr>
          <w:p w14:paraId="6AA7917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551DC" w:rsidRPr="003551DC" w14:paraId="44B6E2C4" w14:textId="77777777" w:rsidTr="00DD54F8">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063FB2A0" w14:textId="77777777" w:rsidR="003551DC" w:rsidRPr="003551DC" w:rsidRDefault="003551DC" w:rsidP="003551DC">
            <w:pPr>
              <w:spacing w:after="0"/>
              <w:rPr>
                <w:rFonts w:ascii="Times New Roman" w:hAnsi="Times New Roman"/>
                <w:bCs/>
                <w:sz w:val="24"/>
                <w:szCs w:val="24"/>
              </w:rPr>
            </w:pPr>
            <w:r w:rsidRPr="003551DC">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54B4488A"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2 02 25555 10 0000 150</w:t>
            </w:r>
          </w:p>
        </w:tc>
        <w:tc>
          <w:tcPr>
            <w:tcW w:w="5244" w:type="dxa"/>
            <w:gridSpan w:val="2"/>
            <w:tcBorders>
              <w:top w:val="nil"/>
              <w:left w:val="nil"/>
              <w:bottom w:val="single" w:sz="4" w:space="0" w:color="auto"/>
              <w:right w:val="single" w:sz="8" w:space="0" w:color="auto"/>
            </w:tcBorders>
            <w:shd w:val="clear" w:color="auto" w:fill="auto"/>
          </w:tcPr>
          <w:p w14:paraId="234FBA9D"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Субсидии бюджетам сельских поселений на реализацию программ формирования современной городской среды</w:t>
            </w:r>
          </w:p>
        </w:tc>
      </w:tr>
      <w:tr w:rsidR="003551DC" w:rsidRPr="003551DC" w14:paraId="1053D73E" w14:textId="77777777" w:rsidTr="00DD54F8">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72648DA"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2C5B04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2 02 29999 10 0000 150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5079E62"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субсидии бюджетам сельских поселений</w:t>
            </w:r>
          </w:p>
        </w:tc>
      </w:tr>
      <w:tr w:rsidR="003551DC" w:rsidRPr="003551DC" w14:paraId="1BE74483" w14:textId="77777777" w:rsidTr="00DD54F8">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7B751D7E"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6F95EE9"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2 02 30024 10 0000 150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7BAFF7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3551DC" w:rsidRPr="003551DC" w14:paraId="45BB479B" w14:textId="77777777" w:rsidTr="00DD54F8">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23C059F"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3B068CC"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2 02 35118 10 0000 150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1B13140"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551DC" w:rsidRPr="003551DC" w14:paraId="24581857" w14:textId="77777777" w:rsidTr="00DD54F8">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CB6D99A"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DC6D00C"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2 02 35930 10 0000 150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F2833CD"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Субвенции бюджетам сельских поселений на государственную регистрацию актов гражданского состояния</w:t>
            </w:r>
          </w:p>
        </w:tc>
      </w:tr>
      <w:tr w:rsidR="003551DC" w:rsidRPr="003551DC" w14:paraId="3A453937" w14:textId="77777777" w:rsidTr="00DD54F8">
        <w:tblPrEx>
          <w:tblLook w:val="0000" w:firstRow="0" w:lastRow="0" w:firstColumn="0" w:lastColumn="0" w:noHBand="0" w:noVBand="0"/>
        </w:tblPrEx>
        <w:trPr>
          <w:cantSplit/>
          <w:trHeight w:val="37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2AA856A"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2CD1C1C"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2 02 39999 10 0000 150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1BC278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субвенции бюджетам сельских поселений</w:t>
            </w:r>
          </w:p>
        </w:tc>
      </w:tr>
      <w:tr w:rsidR="003551DC" w:rsidRPr="003551DC" w14:paraId="5EE68470" w14:textId="77777777" w:rsidTr="00DD54F8">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CB0BE49"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7380BF0C"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2 02 45160 10 0000 150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D2E28F8"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551DC" w:rsidRPr="003551DC" w14:paraId="236594EC" w14:textId="77777777" w:rsidTr="00DD54F8">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4C73AE6E"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0CF7817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2 02 49999 10 0000 150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E2E5AF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межбюджетные трансферты, передаваемые бюджетам сельских поселений</w:t>
            </w:r>
          </w:p>
        </w:tc>
      </w:tr>
      <w:tr w:rsidR="003551DC" w:rsidRPr="003551DC" w14:paraId="35E7A9F3" w14:textId="77777777" w:rsidTr="00DD54F8">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B0EE2A0"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518D324"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2 02 90024 10 0000 150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468DCB4"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3551DC" w:rsidRPr="003551DC" w14:paraId="12E93E13" w14:textId="77777777" w:rsidTr="00DD54F8">
        <w:tblPrEx>
          <w:tblLook w:val="0000" w:firstRow="0" w:lastRow="0" w:firstColumn="0" w:lastColumn="0" w:noHBand="0" w:noVBand="0"/>
        </w:tblPrEx>
        <w:trPr>
          <w:cantSplit/>
          <w:trHeight w:val="34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36FB0D6"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EDFC840"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2 03 05020 10 0000 150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A12162B"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3551DC" w:rsidRPr="003551DC" w14:paraId="7797E1F1" w14:textId="77777777" w:rsidTr="00DD54F8">
        <w:tblPrEx>
          <w:tblLook w:val="0000" w:firstRow="0" w:lastRow="0" w:firstColumn="0" w:lastColumn="0" w:noHBand="0" w:noVBand="0"/>
        </w:tblPrEx>
        <w:trPr>
          <w:cantSplit/>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8FF1933"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0D767925"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2 03 05099 10 0000 150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15123C16"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безвозмездные поступления от государственных (муниципальных) организаций в бюджеты сельских поселений</w:t>
            </w:r>
          </w:p>
        </w:tc>
      </w:tr>
      <w:tr w:rsidR="003551DC" w:rsidRPr="003551DC" w14:paraId="6227EA25" w14:textId="77777777" w:rsidTr="00DD54F8">
        <w:tblPrEx>
          <w:tblLook w:val="0000" w:firstRow="0" w:lastRow="0" w:firstColumn="0" w:lastColumn="0" w:noHBand="0" w:noVBand="0"/>
        </w:tblPrEx>
        <w:trPr>
          <w:cantSplit/>
          <w:trHeight w:val="34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8C3E578"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E46FD7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2 04 05099 10 0000 150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475B183"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безвозмездные поступления от негосударственных организаций в бюджеты сельских поселений</w:t>
            </w:r>
          </w:p>
        </w:tc>
      </w:tr>
      <w:tr w:rsidR="003551DC" w:rsidRPr="003551DC" w14:paraId="033A16C2" w14:textId="77777777" w:rsidTr="00DD54F8">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04E7B83"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DE523E9"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2 07 05010 10 0000 150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A9F7AE2"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551DC" w:rsidRPr="003551DC" w14:paraId="5C38B7D9" w14:textId="77777777" w:rsidTr="00DD54F8">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687BE1B"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00950368"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2 07 05030 10 0000 150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FB05EFB"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Прочие безвозмездные поступления в бюджеты сельских поселений</w:t>
            </w:r>
          </w:p>
        </w:tc>
      </w:tr>
      <w:tr w:rsidR="003551DC" w:rsidRPr="003551DC" w14:paraId="299BA821" w14:textId="77777777" w:rsidTr="00DD54F8">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6F1DE2C"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07E4E56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2 18 05010 10 0000 150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341425C"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Доходы бюджетов сельских поселений от возврата бюджетными учреждениями остатков субсидий прошлых лет</w:t>
            </w:r>
          </w:p>
        </w:tc>
      </w:tr>
      <w:tr w:rsidR="003551DC" w:rsidRPr="003551DC" w14:paraId="079FA3FB" w14:textId="77777777" w:rsidTr="00DD54F8">
        <w:tblPrEx>
          <w:tblLook w:val="0000" w:firstRow="0" w:lastRow="0" w:firstColumn="0" w:lastColumn="0" w:noHBand="0" w:noVBand="0"/>
        </w:tblPrEx>
        <w:trPr>
          <w:cantSplit/>
          <w:trHeight w:val="208"/>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538DB242"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7DFC779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2 18 05020 10 0000 150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986134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Доходы бюджетов сельских поселений от возврата автономными учреждениями остатков субсидий прошлых лет</w:t>
            </w:r>
          </w:p>
        </w:tc>
      </w:tr>
      <w:tr w:rsidR="003551DC" w:rsidRPr="003551DC" w14:paraId="0223339F" w14:textId="77777777" w:rsidTr="00DD54F8">
        <w:tblPrEx>
          <w:tblLook w:val="0000" w:firstRow="0" w:lastRow="0" w:firstColumn="0" w:lastColumn="0" w:noHBand="0" w:noVBand="0"/>
        </w:tblPrEx>
        <w:trPr>
          <w:cantSplit/>
          <w:trHeight w:val="31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2628557"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68A21413"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2 18 05030 10 0000 150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CE902F5"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Доходы бюджетов сельских поселений от возврата иными организациями остатков субсидий прошлых лет</w:t>
            </w:r>
          </w:p>
        </w:tc>
      </w:tr>
      <w:tr w:rsidR="003551DC" w:rsidRPr="003551DC" w14:paraId="15EEFCF4" w14:textId="77777777" w:rsidTr="00DD54F8">
        <w:tblPrEx>
          <w:tblLook w:val="0000" w:firstRow="0" w:lastRow="0" w:firstColumn="0" w:lastColumn="0" w:noHBand="0" w:noVBand="0"/>
        </w:tblPrEx>
        <w:trPr>
          <w:cantSplit/>
          <w:trHeight w:val="375"/>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B7FFA3C"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17AF8E5E"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2 18 60010 10 0000 150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4F569F7"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551DC" w:rsidRPr="003551DC" w14:paraId="0C9F0D4C"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C6AD66A"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79B055B4"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2 18 60020 10 0000 150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CD4D93E"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551DC" w:rsidRPr="003551DC" w14:paraId="5CFE66FA"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4CCDD421"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0F4FE6A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2 19 60010 10 0000 150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751823F"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551DC" w:rsidRPr="003551DC" w14:paraId="10578310" w14:textId="77777777" w:rsidTr="00DD54F8">
        <w:tblPrEx>
          <w:tblLook w:val="0000" w:firstRow="0" w:lastRow="0" w:firstColumn="0" w:lastColumn="0" w:noHBand="0" w:noVBand="0"/>
        </w:tblPrEx>
        <w:trPr>
          <w:cantSplit/>
          <w:trHeight w:val="70"/>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7896" w14:textId="77777777" w:rsidR="003551DC" w:rsidRPr="003551DC" w:rsidRDefault="003551DC" w:rsidP="003551DC">
            <w:pPr>
              <w:spacing w:before="40"/>
              <w:rPr>
                <w:rFonts w:ascii="Times New Roman" w:hAnsi="Times New Roman"/>
                <w:bCs/>
                <w:sz w:val="24"/>
                <w:szCs w:val="24"/>
              </w:rPr>
            </w:pPr>
            <w:r w:rsidRPr="003551DC">
              <w:rPr>
                <w:rFonts w:ascii="Times New Roman" w:hAnsi="Times New Roman"/>
                <w:bCs/>
                <w:sz w:val="24"/>
                <w:szCs w:val="24"/>
              </w:rPr>
              <w:t>182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BDE51" w14:textId="77777777" w:rsidR="003551DC" w:rsidRPr="003551DC" w:rsidRDefault="003551DC" w:rsidP="003551DC">
            <w:pPr>
              <w:spacing w:before="40"/>
              <w:rPr>
                <w:rFonts w:ascii="Times New Roman" w:hAnsi="Times New Roman"/>
                <w:bCs/>
                <w:sz w:val="24"/>
                <w:szCs w:val="24"/>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CC2BB" w14:textId="77777777" w:rsidR="003551DC" w:rsidRPr="003551DC" w:rsidRDefault="003551DC" w:rsidP="003551DC">
            <w:pPr>
              <w:autoSpaceDE w:val="0"/>
              <w:autoSpaceDN w:val="0"/>
              <w:adjustRightInd w:val="0"/>
              <w:spacing w:after="0"/>
              <w:jc w:val="center"/>
              <w:rPr>
                <w:rFonts w:ascii="Times New Roman" w:hAnsi="Times New Roman"/>
                <w:sz w:val="24"/>
                <w:szCs w:val="24"/>
              </w:rPr>
            </w:pPr>
            <w:r w:rsidRPr="003551DC">
              <w:rPr>
                <w:rFonts w:ascii="Times New Roman" w:hAnsi="Times New Roman"/>
                <w:b/>
                <w:bCs/>
                <w:sz w:val="24"/>
                <w:szCs w:val="24"/>
              </w:rPr>
              <w:t>Межрайонная Федеральная налоговая служба России № 5 по Курской области</w:t>
            </w:r>
          </w:p>
        </w:tc>
      </w:tr>
      <w:tr w:rsidR="003551DC" w:rsidRPr="003551DC" w14:paraId="134B7012"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84BAB7F"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FEE0D5"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1 01 02000 01 0000 110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2041FFA"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 xml:space="preserve">Налог на доходы физических лиц* </w:t>
            </w:r>
          </w:p>
        </w:tc>
      </w:tr>
      <w:tr w:rsidR="003551DC" w:rsidRPr="003551DC" w14:paraId="1EA13E66"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5017297F"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FC78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1 05 03010 01 0000 110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55596"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Единый сельскохозяйственный налог*</w:t>
            </w:r>
          </w:p>
        </w:tc>
      </w:tr>
      <w:tr w:rsidR="003551DC" w:rsidRPr="003551DC" w14:paraId="6D8BD7D0"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2AE39FE7"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7A3A6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1 06 01030 10 0000 110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E96CB"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551DC" w:rsidRPr="003551DC" w14:paraId="16837BCA"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28E3403F"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248A21"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1 06 06033 10 0000 110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1D3D446"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3551DC" w:rsidRPr="003551DC" w14:paraId="1B17B32D" w14:textId="77777777" w:rsidTr="00DD54F8">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4D30BF9C" w14:textId="77777777" w:rsidR="003551DC" w:rsidRPr="003551DC" w:rsidRDefault="003551DC" w:rsidP="003551DC">
            <w:pPr>
              <w:spacing w:after="0"/>
              <w:rPr>
                <w:rFonts w:ascii="Times New Roman" w:hAnsi="Times New Roman"/>
                <w:sz w:val="24"/>
                <w:szCs w:val="24"/>
              </w:rPr>
            </w:pPr>
            <w:r w:rsidRPr="003551DC">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3AB98"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1 06 06043 10 0000 110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34AE3F2" w14:textId="77777777" w:rsidR="003551DC" w:rsidRPr="003551DC" w:rsidRDefault="003551DC" w:rsidP="003551DC">
            <w:pPr>
              <w:spacing w:before="40" w:after="0"/>
              <w:rPr>
                <w:rFonts w:ascii="Times New Roman" w:hAnsi="Times New Roman"/>
                <w:sz w:val="24"/>
                <w:szCs w:val="24"/>
              </w:rPr>
            </w:pPr>
            <w:r w:rsidRPr="003551DC">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bl>
    <w:p w14:paraId="77418D5A" w14:textId="77777777" w:rsidR="003551DC" w:rsidRPr="003551DC" w:rsidRDefault="003551DC" w:rsidP="003551DC">
      <w:pPr>
        <w:autoSpaceDE w:val="0"/>
        <w:autoSpaceDN w:val="0"/>
        <w:adjustRightInd w:val="0"/>
        <w:spacing w:after="0" w:line="240" w:lineRule="auto"/>
        <w:jc w:val="both"/>
        <w:rPr>
          <w:rFonts w:ascii="Times New Roman" w:hAnsi="Times New Roman"/>
          <w:sz w:val="24"/>
          <w:szCs w:val="24"/>
        </w:rPr>
      </w:pPr>
    </w:p>
    <w:p w14:paraId="28D8A4E4" w14:textId="77777777" w:rsidR="003551DC" w:rsidRPr="003551DC" w:rsidRDefault="003551DC" w:rsidP="003551DC">
      <w:pPr>
        <w:autoSpaceDE w:val="0"/>
        <w:autoSpaceDN w:val="0"/>
        <w:adjustRightInd w:val="0"/>
        <w:spacing w:after="0" w:line="240" w:lineRule="auto"/>
        <w:jc w:val="both"/>
        <w:rPr>
          <w:rFonts w:ascii="Times New Roman" w:hAnsi="Times New Roman"/>
          <w:sz w:val="24"/>
          <w:szCs w:val="24"/>
        </w:rPr>
      </w:pPr>
      <w:r w:rsidRPr="003551DC">
        <w:rPr>
          <w:rFonts w:ascii="Times New Roman" w:hAnsi="Times New Roman"/>
          <w:sz w:val="24"/>
          <w:szCs w:val="24"/>
        </w:rPr>
        <w:t>*В части доходов, зачисляемых в бюджет муниципального образования «Ворошневский сельсовет» Курского района Курской области</w:t>
      </w:r>
    </w:p>
    <w:p w14:paraId="1A3A8796" w14:textId="77777777" w:rsidR="003551DC" w:rsidRPr="003551DC" w:rsidRDefault="003551DC" w:rsidP="003551DC">
      <w:pPr>
        <w:autoSpaceDE w:val="0"/>
        <w:autoSpaceDN w:val="0"/>
        <w:adjustRightInd w:val="0"/>
        <w:spacing w:after="0" w:line="240" w:lineRule="auto"/>
        <w:jc w:val="both"/>
        <w:rPr>
          <w:rFonts w:ascii="Times New Roman" w:hAnsi="Times New Roman"/>
          <w:sz w:val="24"/>
          <w:szCs w:val="24"/>
        </w:rPr>
      </w:pPr>
    </w:p>
    <w:p w14:paraId="52704747"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3551DC">
        <w:rPr>
          <w:rFonts w:ascii="Times New Roman" w:hAnsi="Times New Roman" w:cs="Times New Roman"/>
          <w:snapToGrid w:val="0"/>
          <w:sz w:val="24"/>
          <w:szCs w:val="24"/>
        </w:rPr>
        <w:t>местного самоуправления</w:t>
      </w:r>
      <w:r w:rsidRPr="003551DC">
        <w:rPr>
          <w:rFonts w:ascii="Times New Roman" w:hAnsi="Times New Roman" w:cs="Times New Roman"/>
          <w:sz w:val="24"/>
          <w:szCs w:val="24"/>
        </w:rPr>
        <w:t>, а также созданные ими учреждения, являющиеся получателями указанных средств.</w:t>
      </w:r>
    </w:p>
    <w:p w14:paraId="386B5B11"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napToGrid w:val="0"/>
          <w:sz w:val="24"/>
          <w:szCs w:val="24"/>
        </w:rPr>
        <w:t>** -</w:t>
      </w:r>
      <w:r w:rsidRPr="003551DC">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3551DC">
        <w:rPr>
          <w:rFonts w:ascii="Times New Roman" w:hAnsi="Times New Roman" w:cs="Times New Roman"/>
          <w:snapToGrid w:val="0"/>
          <w:sz w:val="24"/>
          <w:szCs w:val="24"/>
        </w:rPr>
        <w:t>2 18 60010 10 0000 150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3551DC">
        <w:rPr>
          <w:rFonts w:ascii="Times New Roman" w:hAnsi="Times New Roman" w:cs="Times New Roman"/>
          <w:sz w:val="24"/>
          <w:szCs w:val="24"/>
        </w:rPr>
        <w:t xml:space="preserve"> являются уполномоченные органы </w:t>
      </w:r>
      <w:r w:rsidRPr="003551DC">
        <w:rPr>
          <w:rFonts w:ascii="Times New Roman" w:hAnsi="Times New Roman" w:cs="Times New Roman"/>
          <w:snapToGrid w:val="0"/>
          <w:sz w:val="24"/>
          <w:szCs w:val="24"/>
        </w:rPr>
        <w:t>местного самоуправления</w:t>
      </w:r>
      <w:r w:rsidRPr="003551DC">
        <w:rPr>
          <w:rFonts w:ascii="Times New Roman" w:hAnsi="Times New Roman" w:cs="Times New Roman"/>
          <w:sz w:val="24"/>
          <w:szCs w:val="24"/>
        </w:rPr>
        <w:t>, а также созданные ими учреждения, предоставившие соответствующие субсидии и субвенции.</w:t>
      </w:r>
    </w:p>
    <w:bookmarkEnd w:id="1"/>
    <w:p w14:paraId="099160B6" w14:textId="77777777" w:rsidR="003551DC" w:rsidRPr="003551DC" w:rsidRDefault="003551DC" w:rsidP="003551DC">
      <w:pPr>
        <w:spacing w:line="240" w:lineRule="auto"/>
        <w:jc w:val="right"/>
        <w:rPr>
          <w:rFonts w:ascii="Times New Roman" w:hAnsi="Times New Roman" w:cs="Times New Roman"/>
          <w:sz w:val="24"/>
          <w:szCs w:val="24"/>
        </w:rPr>
      </w:pPr>
    </w:p>
    <w:p w14:paraId="2937EF2D" w14:textId="77777777" w:rsidR="003551DC" w:rsidRPr="003551DC" w:rsidRDefault="003551DC" w:rsidP="003551DC">
      <w:pPr>
        <w:spacing w:line="240" w:lineRule="auto"/>
        <w:jc w:val="right"/>
        <w:rPr>
          <w:rFonts w:ascii="Times New Roman" w:hAnsi="Times New Roman" w:cs="Times New Roman"/>
          <w:sz w:val="24"/>
          <w:szCs w:val="24"/>
        </w:rPr>
      </w:pPr>
    </w:p>
    <w:p w14:paraId="2A976E6D" w14:textId="461718E2" w:rsidR="003551DC" w:rsidRDefault="003551DC" w:rsidP="003551DC">
      <w:pPr>
        <w:spacing w:line="240" w:lineRule="auto"/>
        <w:rPr>
          <w:rFonts w:ascii="Times New Roman" w:hAnsi="Times New Roman" w:cs="Times New Roman"/>
          <w:sz w:val="24"/>
          <w:szCs w:val="24"/>
        </w:rPr>
      </w:pPr>
    </w:p>
    <w:p w14:paraId="7F227987" w14:textId="689D31AB" w:rsidR="003551DC" w:rsidRDefault="003551DC" w:rsidP="003551DC">
      <w:pPr>
        <w:spacing w:line="240" w:lineRule="auto"/>
        <w:rPr>
          <w:rFonts w:ascii="Times New Roman" w:hAnsi="Times New Roman" w:cs="Times New Roman"/>
          <w:sz w:val="24"/>
          <w:szCs w:val="24"/>
        </w:rPr>
      </w:pPr>
    </w:p>
    <w:p w14:paraId="71875040" w14:textId="6F1E8D00" w:rsidR="003551DC" w:rsidRDefault="003551DC" w:rsidP="003551DC">
      <w:pPr>
        <w:spacing w:line="240" w:lineRule="auto"/>
        <w:rPr>
          <w:rFonts w:ascii="Times New Roman" w:hAnsi="Times New Roman" w:cs="Times New Roman"/>
          <w:sz w:val="24"/>
          <w:szCs w:val="24"/>
        </w:rPr>
      </w:pPr>
    </w:p>
    <w:p w14:paraId="02142C9E" w14:textId="5B00675D" w:rsidR="003551DC" w:rsidRDefault="003551DC" w:rsidP="003551DC">
      <w:pPr>
        <w:spacing w:line="240" w:lineRule="auto"/>
        <w:rPr>
          <w:rFonts w:ascii="Times New Roman" w:hAnsi="Times New Roman" w:cs="Times New Roman"/>
          <w:sz w:val="24"/>
          <w:szCs w:val="24"/>
        </w:rPr>
      </w:pPr>
    </w:p>
    <w:p w14:paraId="398A3CF2" w14:textId="0750D873" w:rsidR="003551DC" w:rsidRDefault="003551DC" w:rsidP="003551DC">
      <w:pPr>
        <w:spacing w:line="240" w:lineRule="auto"/>
        <w:rPr>
          <w:rFonts w:ascii="Times New Roman" w:hAnsi="Times New Roman" w:cs="Times New Roman"/>
          <w:sz w:val="24"/>
          <w:szCs w:val="24"/>
        </w:rPr>
      </w:pPr>
    </w:p>
    <w:p w14:paraId="438C60A9" w14:textId="7B6505AA" w:rsidR="003551DC" w:rsidRDefault="003551DC" w:rsidP="003551DC">
      <w:pPr>
        <w:spacing w:line="240" w:lineRule="auto"/>
        <w:rPr>
          <w:rFonts w:ascii="Times New Roman" w:hAnsi="Times New Roman" w:cs="Times New Roman"/>
          <w:sz w:val="24"/>
          <w:szCs w:val="24"/>
        </w:rPr>
      </w:pPr>
    </w:p>
    <w:p w14:paraId="6D973587" w14:textId="5CED761A" w:rsidR="003551DC" w:rsidRDefault="003551DC" w:rsidP="003551DC">
      <w:pPr>
        <w:spacing w:line="240" w:lineRule="auto"/>
        <w:rPr>
          <w:rFonts w:ascii="Times New Roman" w:hAnsi="Times New Roman" w:cs="Times New Roman"/>
          <w:sz w:val="24"/>
          <w:szCs w:val="24"/>
        </w:rPr>
      </w:pPr>
    </w:p>
    <w:p w14:paraId="1CD8993E" w14:textId="77777777" w:rsidR="003551DC" w:rsidRPr="003551DC" w:rsidRDefault="003551DC" w:rsidP="003551DC">
      <w:pPr>
        <w:spacing w:line="240" w:lineRule="auto"/>
        <w:rPr>
          <w:rFonts w:ascii="Times New Roman" w:hAnsi="Times New Roman" w:cs="Times New Roman"/>
          <w:sz w:val="24"/>
          <w:szCs w:val="24"/>
        </w:rPr>
      </w:pPr>
    </w:p>
    <w:p w14:paraId="0E741E2C"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lastRenderedPageBreak/>
        <w:t>Приложение №  4</w:t>
      </w:r>
    </w:p>
    <w:p w14:paraId="17B637E8"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448B826B"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3717131F"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7882962F"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7DC183C4" w14:textId="77777777" w:rsidR="003551DC" w:rsidRPr="003551DC" w:rsidRDefault="003551DC" w:rsidP="003551DC">
      <w:pPr>
        <w:spacing w:after="0" w:line="240" w:lineRule="auto"/>
        <w:rPr>
          <w:rFonts w:ascii="Times New Roman" w:eastAsia="Times New Roman" w:hAnsi="Times New Roman" w:cs="Times New Roman"/>
          <w:sz w:val="18"/>
          <w:szCs w:val="18"/>
        </w:rPr>
      </w:pPr>
    </w:p>
    <w:p w14:paraId="03E8E134" w14:textId="77777777" w:rsidR="003551DC" w:rsidRPr="003551DC" w:rsidRDefault="003551DC" w:rsidP="003551DC">
      <w:pPr>
        <w:spacing w:after="0" w:line="240" w:lineRule="auto"/>
        <w:jc w:val="center"/>
        <w:rPr>
          <w:rFonts w:ascii="Times New Roman" w:hAnsi="Times New Roman" w:cs="Times New Roman"/>
          <w:b/>
          <w:sz w:val="28"/>
          <w:szCs w:val="28"/>
        </w:rPr>
      </w:pPr>
    </w:p>
    <w:p w14:paraId="18144A0E"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Перечень </w:t>
      </w:r>
    </w:p>
    <w:p w14:paraId="5D69BD79" w14:textId="77777777" w:rsidR="003551DC" w:rsidRPr="003551DC" w:rsidRDefault="003551DC" w:rsidP="003551DC">
      <w:pPr>
        <w:spacing w:after="0" w:line="240" w:lineRule="auto"/>
        <w:ind w:left="-426"/>
        <w:jc w:val="center"/>
        <w:rPr>
          <w:rFonts w:ascii="Times New Roman" w:hAnsi="Times New Roman" w:cs="Times New Roman"/>
          <w:b/>
          <w:sz w:val="28"/>
          <w:szCs w:val="28"/>
        </w:rPr>
      </w:pPr>
      <w:r w:rsidRPr="003551DC">
        <w:rPr>
          <w:rFonts w:ascii="Times New Roman" w:hAnsi="Times New Roman" w:cs="Times New Roman"/>
          <w:b/>
          <w:sz w:val="28"/>
          <w:szCs w:val="28"/>
        </w:rPr>
        <w:t>главных администраторов источников финансирования дефицита</w:t>
      </w:r>
    </w:p>
    <w:p w14:paraId="3C96A240" w14:textId="77777777" w:rsidR="003551DC" w:rsidRPr="003551DC" w:rsidRDefault="003551DC" w:rsidP="003551DC">
      <w:pPr>
        <w:spacing w:after="0" w:line="240" w:lineRule="auto"/>
        <w:ind w:left="-426"/>
        <w:jc w:val="center"/>
        <w:rPr>
          <w:rFonts w:ascii="Times New Roman" w:hAnsi="Times New Roman" w:cs="Times New Roman"/>
          <w:b/>
          <w:sz w:val="28"/>
          <w:szCs w:val="28"/>
        </w:rPr>
      </w:pPr>
      <w:r w:rsidRPr="003551DC">
        <w:rPr>
          <w:rFonts w:ascii="Times New Roman" w:hAnsi="Times New Roman" w:cs="Times New Roman"/>
          <w:b/>
          <w:sz w:val="28"/>
          <w:szCs w:val="28"/>
        </w:rPr>
        <w:t xml:space="preserve">местного бюджета </w:t>
      </w:r>
    </w:p>
    <w:p w14:paraId="79DB3C2D" w14:textId="77777777" w:rsidR="003551DC" w:rsidRPr="003551DC" w:rsidRDefault="003551DC" w:rsidP="003551DC">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66"/>
        <w:gridCol w:w="5537"/>
      </w:tblGrid>
      <w:tr w:rsidR="003551DC" w:rsidRPr="003551DC" w14:paraId="6FB565FE" w14:textId="77777777" w:rsidTr="00DD54F8">
        <w:trPr>
          <w:trHeight w:val="1395"/>
        </w:trPr>
        <w:tc>
          <w:tcPr>
            <w:tcW w:w="1686" w:type="dxa"/>
            <w:tcBorders>
              <w:top w:val="single" w:sz="4" w:space="0" w:color="auto"/>
              <w:left w:val="single" w:sz="4" w:space="0" w:color="auto"/>
              <w:bottom w:val="single" w:sz="4" w:space="0" w:color="auto"/>
              <w:right w:val="single" w:sz="4" w:space="0" w:color="auto"/>
            </w:tcBorders>
            <w:hideMark/>
          </w:tcPr>
          <w:p w14:paraId="6AA07CC3"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hAnsi="Times New Roman" w:cs="Times New Roman"/>
                <w:sz w:val="24"/>
                <w:szCs w:val="24"/>
              </w:rPr>
              <w:t>Код</w:t>
            </w:r>
          </w:p>
          <w:p w14:paraId="29DF2CC4"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главного</w:t>
            </w:r>
          </w:p>
          <w:p w14:paraId="71C53291"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администрато-ра</w:t>
            </w:r>
          </w:p>
        </w:tc>
        <w:tc>
          <w:tcPr>
            <w:tcW w:w="2666" w:type="dxa"/>
            <w:tcBorders>
              <w:top w:val="single" w:sz="4" w:space="0" w:color="auto"/>
              <w:left w:val="single" w:sz="4" w:space="0" w:color="auto"/>
              <w:bottom w:val="single" w:sz="4" w:space="0" w:color="auto"/>
              <w:right w:val="single" w:sz="4" w:space="0" w:color="auto"/>
            </w:tcBorders>
            <w:hideMark/>
          </w:tcPr>
          <w:p w14:paraId="3531DCF0"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hAnsi="Times New Roman" w:cs="Times New Roman"/>
                <w:sz w:val="24"/>
                <w:szCs w:val="24"/>
              </w:rPr>
              <w:t>Код группы, подгруппы, 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14:paraId="54F5AB31"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Наименование</w:t>
            </w:r>
          </w:p>
        </w:tc>
      </w:tr>
      <w:tr w:rsidR="003551DC" w:rsidRPr="003551DC" w14:paraId="5CA34EA4" w14:textId="77777777" w:rsidTr="00DD54F8">
        <w:trPr>
          <w:trHeight w:val="255"/>
        </w:trPr>
        <w:tc>
          <w:tcPr>
            <w:tcW w:w="1686" w:type="dxa"/>
            <w:tcBorders>
              <w:top w:val="single" w:sz="4" w:space="0" w:color="auto"/>
              <w:left w:val="single" w:sz="4" w:space="0" w:color="auto"/>
              <w:bottom w:val="single" w:sz="4" w:space="0" w:color="auto"/>
              <w:right w:val="single" w:sz="4" w:space="0" w:color="auto"/>
            </w:tcBorders>
            <w:hideMark/>
          </w:tcPr>
          <w:p w14:paraId="1D16B065" w14:textId="77777777" w:rsidR="003551DC" w:rsidRPr="003551DC" w:rsidRDefault="003551DC" w:rsidP="003551DC">
            <w:pPr>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14:paraId="0A79D48F" w14:textId="77777777" w:rsidR="003551DC" w:rsidRPr="003551DC" w:rsidRDefault="003551DC" w:rsidP="003551DC">
            <w:pPr>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14:paraId="7EDC1875" w14:textId="77777777" w:rsidR="003551DC" w:rsidRPr="003551DC" w:rsidRDefault="003551DC" w:rsidP="003551DC">
            <w:pPr>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3</w:t>
            </w:r>
          </w:p>
        </w:tc>
      </w:tr>
      <w:tr w:rsidR="003551DC" w:rsidRPr="003551DC" w14:paraId="17031CF4" w14:textId="77777777" w:rsidTr="00DD54F8">
        <w:tc>
          <w:tcPr>
            <w:tcW w:w="1686" w:type="dxa"/>
            <w:tcBorders>
              <w:top w:val="single" w:sz="4" w:space="0" w:color="auto"/>
              <w:left w:val="single" w:sz="4" w:space="0" w:color="auto"/>
              <w:bottom w:val="single" w:sz="4" w:space="0" w:color="auto"/>
              <w:right w:val="single" w:sz="4" w:space="0" w:color="auto"/>
            </w:tcBorders>
            <w:hideMark/>
          </w:tcPr>
          <w:p w14:paraId="000CD973" w14:textId="77777777" w:rsidR="003551DC" w:rsidRPr="003551DC" w:rsidRDefault="003551DC" w:rsidP="003551DC">
            <w:pPr>
              <w:spacing w:line="240" w:lineRule="auto"/>
              <w:jc w:val="both"/>
              <w:rPr>
                <w:rFonts w:ascii="Times New Roman" w:hAnsi="Times New Roman" w:cs="Times New Roman"/>
                <w:b/>
                <w:sz w:val="24"/>
                <w:szCs w:val="24"/>
              </w:rPr>
            </w:pPr>
            <w:r w:rsidRPr="003551DC">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14:paraId="07FECB86" w14:textId="77777777" w:rsidR="003551DC" w:rsidRPr="003551DC" w:rsidRDefault="003551DC" w:rsidP="003551DC">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14:paraId="54D296BE" w14:textId="77777777" w:rsidR="003551DC" w:rsidRPr="003551DC" w:rsidRDefault="003551DC" w:rsidP="003551DC">
            <w:pPr>
              <w:spacing w:line="240" w:lineRule="auto"/>
              <w:jc w:val="both"/>
              <w:rPr>
                <w:rFonts w:ascii="Times New Roman" w:eastAsia="Times New Roman" w:hAnsi="Times New Roman" w:cs="Times New Roman"/>
                <w:b/>
                <w:sz w:val="24"/>
                <w:szCs w:val="24"/>
              </w:rPr>
            </w:pPr>
            <w:r w:rsidRPr="003551DC">
              <w:rPr>
                <w:rFonts w:ascii="Times New Roman" w:hAnsi="Times New Roman" w:cs="Times New Roman"/>
                <w:b/>
                <w:sz w:val="24"/>
                <w:szCs w:val="24"/>
              </w:rPr>
              <w:t>Администрация  Ворошневского сельсовета</w:t>
            </w:r>
          </w:p>
          <w:p w14:paraId="2DEDCDF6"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b/>
                <w:sz w:val="24"/>
                <w:szCs w:val="24"/>
              </w:rPr>
              <w:t>Курского района  Курской области</w:t>
            </w:r>
          </w:p>
        </w:tc>
      </w:tr>
      <w:tr w:rsidR="003551DC" w:rsidRPr="003551DC" w14:paraId="23FBC723" w14:textId="77777777" w:rsidTr="00DD54F8">
        <w:tc>
          <w:tcPr>
            <w:tcW w:w="1686" w:type="dxa"/>
            <w:tcBorders>
              <w:top w:val="single" w:sz="4" w:space="0" w:color="auto"/>
              <w:left w:val="single" w:sz="4" w:space="0" w:color="auto"/>
              <w:bottom w:val="single" w:sz="4" w:space="0" w:color="auto"/>
              <w:right w:val="single" w:sz="4" w:space="0" w:color="auto"/>
            </w:tcBorders>
            <w:hideMark/>
          </w:tcPr>
          <w:p w14:paraId="6D7A7429"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14:paraId="0DC73997"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14:paraId="2EF91087"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Увеличение прочих остатков денежных средств  бюджетов сельских  поселений</w:t>
            </w:r>
          </w:p>
        </w:tc>
      </w:tr>
      <w:tr w:rsidR="003551DC" w:rsidRPr="003551DC" w14:paraId="4FE31BB7" w14:textId="77777777" w:rsidTr="00DD54F8">
        <w:tc>
          <w:tcPr>
            <w:tcW w:w="1686" w:type="dxa"/>
            <w:tcBorders>
              <w:top w:val="single" w:sz="4" w:space="0" w:color="auto"/>
              <w:left w:val="single" w:sz="4" w:space="0" w:color="auto"/>
              <w:bottom w:val="single" w:sz="4" w:space="0" w:color="auto"/>
              <w:right w:val="single" w:sz="4" w:space="0" w:color="auto"/>
            </w:tcBorders>
            <w:hideMark/>
          </w:tcPr>
          <w:p w14:paraId="0D13571F"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14:paraId="3A01E5BA"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14:paraId="75D6E383"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Уменьшение  прочих остатков денежных средств  бюджетов сельских  поселений</w:t>
            </w:r>
          </w:p>
        </w:tc>
      </w:tr>
    </w:tbl>
    <w:p w14:paraId="56AB1086" w14:textId="77777777" w:rsidR="003551DC" w:rsidRPr="003551DC" w:rsidRDefault="003551DC" w:rsidP="003551DC">
      <w:pPr>
        <w:spacing w:line="240" w:lineRule="auto"/>
        <w:jc w:val="right"/>
        <w:rPr>
          <w:rFonts w:ascii="Times New Roman" w:hAnsi="Times New Roman" w:cs="Times New Roman"/>
          <w:sz w:val="18"/>
          <w:szCs w:val="18"/>
        </w:rPr>
      </w:pPr>
    </w:p>
    <w:p w14:paraId="7BA5C4BC" w14:textId="77777777" w:rsidR="003551DC" w:rsidRPr="003551DC" w:rsidRDefault="003551DC" w:rsidP="003551DC">
      <w:pPr>
        <w:spacing w:line="240" w:lineRule="auto"/>
        <w:jc w:val="right"/>
        <w:rPr>
          <w:rFonts w:ascii="Times New Roman" w:hAnsi="Times New Roman" w:cs="Times New Roman"/>
          <w:sz w:val="24"/>
          <w:szCs w:val="24"/>
        </w:rPr>
      </w:pPr>
    </w:p>
    <w:p w14:paraId="21795B42" w14:textId="77777777" w:rsidR="003551DC" w:rsidRPr="003551DC" w:rsidRDefault="003551DC" w:rsidP="003551DC">
      <w:pPr>
        <w:spacing w:line="240" w:lineRule="auto"/>
        <w:jc w:val="right"/>
        <w:rPr>
          <w:rFonts w:ascii="Times New Roman" w:hAnsi="Times New Roman" w:cs="Times New Roman"/>
          <w:sz w:val="24"/>
          <w:szCs w:val="24"/>
        </w:rPr>
      </w:pPr>
    </w:p>
    <w:p w14:paraId="47AEA94D" w14:textId="77777777" w:rsidR="003551DC" w:rsidRPr="003551DC" w:rsidRDefault="003551DC" w:rsidP="003551DC">
      <w:pPr>
        <w:spacing w:line="240" w:lineRule="auto"/>
        <w:jc w:val="right"/>
        <w:rPr>
          <w:rFonts w:ascii="Times New Roman" w:hAnsi="Times New Roman" w:cs="Times New Roman"/>
          <w:sz w:val="24"/>
          <w:szCs w:val="24"/>
        </w:rPr>
      </w:pPr>
    </w:p>
    <w:p w14:paraId="12A1BCE7" w14:textId="77777777" w:rsidR="003551DC" w:rsidRPr="003551DC" w:rsidRDefault="003551DC" w:rsidP="003551DC">
      <w:pPr>
        <w:spacing w:line="240" w:lineRule="auto"/>
        <w:jc w:val="right"/>
        <w:rPr>
          <w:rFonts w:ascii="Times New Roman" w:hAnsi="Times New Roman" w:cs="Times New Roman"/>
          <w:sz w:val="24"/>
          <w:szCs w:val="24"/>
        </w:rPr>
      </w:pPr>
    </w:p>
    <w:p w14:paraId="61D899CC" w14:textId="77777777" w:rsidR="003551DC" w:rsidRPr="003551DC" w:rsidRDefault="003551DC" w:rsidP="003551DC">
      <w:pPr>
        <w:spacing w:line="240" w:lineRule="auto"/>
        <w:jc w:val="right"/>
        <w:rPr>
          <w:rFonts w:ascii="Times New Roman" w:hAnsi="Times New Roman" w:cs="Times New Roman"/>
          <w:sz w:val="24"/>
          <w:szCs w:val="24"/>
        </w:rPr>
      </w:pPr>
    </w:p>
    <w:p w14:paraId="4D910392" w14:textId="77777777" w:rsidR="003551DC" w:rsidRPr="003551DC" w:rsidRDefault="003551DC" w:rsidP="003551DC">
      <w:pPr>
        <w:spacing w:line="240" w:lineRule="auto"/>
        <w:jc w:val="right"/>
        <w:rPr>
          <w:rFonts w:ascii="Times New Roman" w:hAnsi="Times New Roman" w:cs="Times New Roman"/>
          <w:sz w:val="24"/>
          <w:szCs w:val="24"/>
        </w:rPr>
      </w:pPr>
    </w:p>
    <w:p w14:paraId="4F42D76C" w14:textId="77777777" w:rsidR="003551DC" w:rsidRPr="003551DC" w:rsidRDefault="003551DC" w:rsidP="003551DC">
      <w:pPr>
        <w:spacing w:line="240" w:lineRule="auto"/>
        <w:jc w:val="right"/>
        <w:rPr>
          <w:rFonts w:ascii="Times New Roman" w:hAnsi="Times New Roman" w:cs="Times New Roman"/>
          <w:sz w:val="24"/>
          <w:szCs w:val="24"/>
        </w:rPr>
      </w:pPr>
    </w:p>
    <w:p w14:paraId="524F2CD7" w14:textId="77777777" w:rsidR="003551DC" w:rsidRPr="003551DC" w:rsidRDefault="003551DC" w:rsidP="003551DC">
      <w:pPr>
        <w:spacing w:line="240" w:lineRule="auto"/>
        <w:jc w:val="right"/>
        <w:rPr>
          <w:rFonts w:ascii="Times New Roman" w:hAnsi="Times New Roman" w:cs="Times New Roman"/>
          <w:sz w:val="24"/>
          <w:szCs w:val="24"/>
        </w:rPr>
      </w:pPr>
    </w:p>
    <w:p w14:paraId="42780F71" w14:textId="77777777" w:rsidR="003551DC" w:rsidRPr="003551DC" w:rsidRDefault="003551DC" w:rsidP="003551DC">
      <w:pPr>
        <w:spacing w:line="240" w:lineRule="auto"/>
        <w:jc w:val="right"/>
        <w:rPr>
          <w:rFonts w:ascii="Times New Roman" w:hAnsi="Times New Roman" w:cs="Times New Roman"/>
          <w:sz w:val="24"/>
          <w:szCs w:val="24"/>
        </w:rPr>
      </w:pPr>
    </w:p>
    <w:p w14:paraId="12F54C01" w14:textId="77777777" w:rsidR="003551DC" w:rsidRPr="003551DC" w:rsidRDefault="003551DC" w:rsidP="003551DC">
      <w:pPr>
        <w:spacing w:line="240" w:lineRule="auto"/>
        <w:jc w:val="right"/>
        <w:rPr>
          <w:rFonts w:ascii="Times New Roman" w:hAnsi="Times New Roman" w:cs="Times New Roman"/>
          <w:sz w:val="24"/>
          <w:szCs w:val="24"/>
        </w:rPr>
      </w:pPr>
    </w:p>
    <w:p w14:paraId="67716FB1" w14:textId="77777777" w:rsidR="003551DC" w:rsidRPr="003551DC" w:rsidRDefault="003551DC" w:rsidP="003551DC">
      <w:pPr>
        <w:spacing w:line="240" w:lineRule="auto"/>
        <w:jc w:val="right"/>
        <w:rPr>
          <w:rFonts w:ascii="Times New Roman" w:hAnsi="Times New Roman" w:cs="Times New Roman"/>
          <w:sz w:val="24"/>
          <w:szCs w:val="24"/>
        </w:rPr>
      </w:pPr>
    </w:p>
    <w:p w14:paraId="05D6D563" w14:textId="77777777" w:rsidR="003551DC" w:rsidRPr="003551DC" w:rsidRDefault="003551DC" w:rsidP="003551DC">
      <w:pPr>
        <w:spacing w:line="240" w:lineRule="auto"/>
        <w:jc w:val="right"/>
        <w:rPr>
          <w:rFonts w:ascii="Times New Roman" w:hAnsi="Times New Roman" w:cs="Times New Roman"/>
          <w:sz w:val="24"/>
          <w:szCs w:val="24"/>
        </w:rPr>
      </w:pPr>
    </w:p>
    <w:p w14:paraId="1DC4E2A7" w14:textId="77777777" w:rsidR="003551DC" w:rsidRPr="003551DC" w:rsidRDefault="003551DC" w:rsidP="003551DC">
      <w:pPr>
        <w:spacing w:line="240" w:lineRule="auto"/>
        <w:jc w:val="right"/>
        <w:rPr>
          <w:rFonts w:ascii="Times New Roman" w:hAnsi="Times New Roman" w:cs="Times New Roman"/>
          <w:sz w:val="24"/>
          <w:szCs w:val="24"/>
        </w:rPr>
      </w:pPr>
    </w:p>
    <w:p w14:paraId="2537D02D" w14:textId="3C7B922D" w:rsidR="003551DC" w:rsidRDefault="003551DC" w:rsidP="003551DC">
      <w:pPr>
        <w:spacing w:line="240" w:lineRule="auto"/>
        <w:jc w:val="right"/>
        <w:rPr>
          <w:rFonts w:ascii="Times New Roman" w:hAnsi="Times New Roman" w:cs="Times New Roman"/>
          <w:sz w:val="24"/>
          <w:szCs w:val="24"/>
        </w:rPr>
      </w:pPr>
    </w:p>
    <w:p w14:paraId="6BA39A18" w14:textId="77777777" w:rsidR="003551DC" w:rsidRPr="003551DC" w:rsidRDefault="003551DC" w:rsidP="003551DC">
      <w:pPr>
        <w:spacing w:line="240" w:lineRule="auto"/>
        <w:jc w:val="right"/>
        <w:rPr>
          <w:rFonts w:ascii="Times New Roman" w:hAnsi="Times New Roman" w:cs="Times New Roman"/>
          <w:sz w:val="24"/>
          <w:szCs w:val="24"/>
        </w:rPr>
      </w:pPr>
    </w:p>
    <w:p w14:paraId="693A07F7" w14:textId="77777777" w:rsidR="003551DC" w:rsidRPr="003551DC" w:rsidRDefault="003551DC" w:rsidP="003551DC">
      <w:pPr>
        <w:spacing w:line="240" w:lineRule="auto"/>
        <w:jc w:val="right"/>
        <w:rPr>
          <w:rFonts w:ascii="Times New Roman" w:hAnsi="Times New Roman" w:cs="Times New Roman"/>
          <w:sz w:val="24"/>
          <w:szCs w:val="24"/>
        </w:rPr>
      </w:pPr>
    </w:p>
    <w:p w14:paraId="725082B7" w14:textId="75853760"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5</w:t>
      </w:r>
    </w:p>
    <w:p w14:paraId="15B3AD9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2916CD6D"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6AD38D1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44C87F16"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1A8982CC" w14:textId="77777777" w:rsidR="003551DC" w:rsidRPr="003551DC" w:rsidRDefault="003551DC" w:rsidP="003551DC">
      <w:pPr>
        <w:spacing w:line="240" w:lineRule="auto"/>
        <w:jc w:val="right"/>
        <w:rPr>
          <w:rFonts w:ascii="Times New Roman" w:hAnsi="Times New Roman" w:cs="Times New Roman"/>
          <w:sz w:val="18"/>
          <w:szCs w:val="18"/>
        </w:rPr>
      </w:pPr>
    </w:p>
    <w:p w14:paraId="286B8BA6"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Прогнозируемое поступление доходов в местный бюджет на 2023 год</w:t>
      </w:r>
    </w:p>
    <w:p w14:paraId="40D93A58"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Единица измерения: руб.</w:t>
      </w:r>
    </w:p>
    <w:tbl>
      <w:tblPr>
        <w:tblW w:w="9572" w:type="dxa"/>
        <w:tblLayout w:type="fixed"/>
        <w:tblLook w:val="01E0" w:firstRow="1" w:lastRow="1" w:firstColumn="1" w:lastColumn="1" w:noHBand="0" w:noVBand="0"/>
      </w:tblPr>
      <w:tblGrid>
        <w:gridCol w:w="3085"/>
        <w:gridCol w:w="4820"/>
        <w:gridCol w:w="1667"/>
      </w:tblGrid>
      <w:tr w:rsidR="003551DC" w:rsidRPr="003551DC" w14:paraId="5D8A4975"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68A0100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Код бюджетной</w:t>
            </w:r>
          </w:p>
          <w:p w14:paraId="5F945A2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классификации</w:t>
            </w:r>
          </w:p>
          <w:p w14:paraId="59544491"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14:paraId="10D74ED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Наименование доходов</w:t>
            </w:r>
          </w:p>
        </w:tc>
        <w:tc>
          <w:tcPr>
            <w:tcW w:w="1667" w:type="dxa"/>
            <w:tcBorders>
              <w:top w:val="single" w:sz="4" w:space="0" w:color="auto"/>
              <w:left w:val="single" w:sz="4" w:space="0" w:color="auto"/>
              <w:bottom w:val="single" w:sz="4" w:space="0" w:color="auto"/>
              <w:right w:val="single" w:sz="4" w:space="0" w:color="auto"/>
            </w:tcBorders>
          </w:tcPr>
          <w:p w14:paraId="2EF736C3"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Сумма на</w:t>
            </w:r>
          </w:p>
          <w:p w14:paraId="5CFCAF54"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2022 год</w:t>
            </w:r>
          </w:p>
          <w:p w14:paraId="64DF1735" w14:textId="77777777" w:rsidR="003551DC" w:rsidRPr="003551DC" w:rsidRDefault="003551DC" w:rsidP="003551DC">
            <w:pPr>
              <w:spacing w:after="0" w:line="240" w:lineRule="auto"/>
              <w:rPr>
                <w:rFonts w:ascii="Times New Roman" w:hAnsi="Times New Roman" w:cs="Times New Roman"/>
                <w:sz w:val="24"/>
                <w:szCs w:val="24"/>
              </w:rPr>
            </w:pPr>
          </w:p>
        </w:tc>
      </w:tr>
      <w:tr w:rsidR="003551DC" w:rsidRPr="003551DC" w14:paraId="5AFE2675"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1D30FB5A"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14:paraId="7B276A1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hideMark/>
          </w:tcPr>
          <w:p w14:paraId="321E99C7"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3</w:t>
            </w:r>
          </w:p>
        </w:tc>
      </w:tr>
      <w:tr w:rsidR="003551DC" w:rsidRPr="003551DC" w14:paraId="63B0AA17"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63163510"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Доходы бюджета-всего</w:t>
            </w:r>
          </w:p>
        </w:tc>
        <w:tc>
          <w:tcPr>
            <w:tcW w:w="4820" w:type="dxa"/>
            <w:tcBorders>
              <w:top w:val="single" w:sz="4" w:space="0" w:color="auto"/>
              <w:left w:val="single" w:sz="4" w:space="0" w:color="auto"/>
              <w:bottom w:val="single" w:sz="4" w:space="0" w:color="auto"/>
              <w:right w:val="single" w:sz="4" w:space="0" w:color="auto"/>
            </w:tcBorders>
            <w:hideMark/>
          </w:tcPr>
          <w:p w14:paraId="65FE897E" w14:textId="77777777" w:rsidR="003551DC" w:rsidRPr="003551DC" w:rsidRDefault="003551DC" w:rsidP="003551DC">
            <w:pPr>
              <w:spacing w:after="0"/>
            </w:pPr>
          </w:p>
        </w:tc>
        <w:tc>
          <w:tcPr>
            <w:tcW w:w="1667" w:type="dxa"/>
            <w:tcBorders>
              <w:top w:val="single" w:sz="4" w:space="0" w:color="auto"/>
              <w:left w:val="single" w:sz="4" w:space="0" w:color="auto"/>
              <w:bottom w:val="single" w:sz="4" w:space="0" w:color="auto"/>
              <w:right w:val="single" w:sz="4" w:space="0" w:color="auto"/>
            </w:tcBorders>
            <w:hideMark/>
          </w:tcPr>
          <w:p w14:paraId="70ED8914" w14:textId="77777777" w:rsidR="003551DC" w:rsidRPr="003551DC" w:rsidRDefault="003551DC" w:rsidP="003551DC">
            <w:pPr>
              <w:spacing w:line="240" w:lineRule="auto"/>
              <w:rPr>
                <w:rFonts w:ascii="Times New Roman" w:hAnsi="Times New Roman" w:cs="Times New Roman"/>
                <w:b/>
                <w:sz w:val="24"/>
                <w:szCs w:val="24"/>
              </w:rPr>
            </w:pPr>
            <w:r w:rsidRPr="003551DC">
              <w:rPr>
                <w:rFonts w:ascii="Times New Roman" w:hAnsi="Times New Roman" w:cs="Times New Roman"/>
                <w:b/>
                <w:sz w:val="24"/>
                <w:szCs w:val="24"/>
              </w:rPr>
              <w:t>10 348 920,00</w:t>
            </w:r>
          </w:p>
        </w:tc>
      </w:tr>
      <w:tr w:rsidR="003551DC" w:rsidRPr="003551DC" w14:paraId="13D52AFC"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0B7A2EDE"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14:paraId="6964AD73"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Налоговые и неналоговые доходы</w:t>
            </w:r>
          </w:p>
        </w:tc>
        <w:tc>
          <w:tcPr>
            <w:tcW w:w="1667" w:type="dxa"/>
            <w:tcBorders>
              <w:top w:val="single" w:sz="4" w:space="0" w:color="auto"/>
              <w:left w:val="single" w:sz="4" w:space="0" w:color="auto"/>
              <w:bottom w:val="single" w:sz="4" w:space="0" w:color="auto"/>
              <w:right w:val="single" w:sz="4" w:space="0" w:color="auto"/>
            </w:tcBorders>
            <w:hideMark/>
          </w:tcPr>
          <w:p w14:paraId="565EF476"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5 519 458,00</w:t>
            </w:r>
          </w:p>
        </w:tc>
      </w:tr>
      <w:tr w:rsidR="003551DC" w:rsidRPr="003551DC" w14:paraId="670D07B8"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73DED066" w14:textId="77777777" w:rsidR="003551DC" w:rsidRPr="003551DC" w:rsidRDefault="003551DC" w:rsidP="003551DC">
            <w:pPr>
              <w:tabs>
                <w:tab w:val="right" w:pos="2869"/>
              </w:tabs>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1 01 00000 00 0000 000</w:t>
            </w:r>
            <w:r w:rsidRPr="003551DC">
              <w:rPr>
                <w:rFonts w:ascii="Times New Roman" w:hAnsi="Times New Roman" w:cs="Times New Roman"/>
                <w:b/>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45EDC480"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Налоги на прибыль, доходы</w:t>
            </w:r>
          </w:p>
        </w:tc>
        <w:tc>
          <w:tcPr>
            <w:tcW w:w="1667" w:type="dxa"/>
            <w:tcBorders>
              <w:top w:val="single" w:sz="4" w:space="0" w:color="auto"/>
              <w:left w:val="single" w:sz="4" w:space="0" w:color="auto"/>
              <w:bottom w:val="single" w:sz="4" w:space="0" w:color="auto"/>
              <w:right w:val="single" w:sz="4" w:space="0" w:color="auto"/>
            </w:tcBorders>
            <w:hideMark/>
          </w:tcPr>
          <w:p w14:paraId="4D984E9F"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1 114 871,00</w:t>
            </w:r>
          </w:p>
        </w:tc>
      </w:tr>
      <w:tr w:rsidR="003551DC" w:rsidRPr="003551DC" w14:paraId="1B357AB9"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79EE1580"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1 01 02000 01 0000 110</w:t>
            </w:r>
          </w:p>
        </w:tc>
        <w:tc>
          <w:tcPr>
            <w:tcW w:w="4820" w:type="dxa"/>
            <w:tcBorders>
              <w:top w:val="single" w:sz="4" w:space="0" w:color="auto"/>
              <w:left w:val="single" w:sz="4" w:space="0" w:color="auto"/>
              <w:bottom w:val="single" w:sz="4" w:space="0" w:color="auto"/>
              <w:right w:val="single" w:sz="4" w:space="0" w:color="auto"/>
            </w:tcBorders>
            <w:hideMark/>
          </w:tcPr>
          <w:p w14:paraId="3DBBD2C6"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Налог на доходы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6991D8C2"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1 114 871,00</w:t>
            </w:r>
          </w:p>
        </w:tc>
      </w:tr>
      <w:tr w:rsidR="003551DC" w:rsidRPr="003551DC" w14:paraId="5AC35728" w14:textId="77777777" w:rsidTr="00DD54F8">
        <w:trPr>
          <w:trHeight w:val="699"/>
        </w:trPr>
        <w:tc>
          <w:tcPr>
            <w:tcW w:w="3085" w:type="dxa"/>
            <w:tcBorders>
              <w:top w:val="single" w:sz="4" w:space="0" w:color="auto"/>
              <w:left w:val="single" w:sz="4" w:space="0" w:color="auto"/>
              <w:bottom w:val="single" w:sz="4" w:space="0" w:color="auto"/>
              <w:right w:val="single" w:sz="4" w:space="0" w:color="auto"/>
            </w:tcBorders>
            <w:hideMark/>
          </w:tcPr>
          <w:p w14:paraId="6DB1C26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1 01 02010 01 0000 110</w:t>
            </w:r>
          </w:p>
        </w:tc>
        <w:tc>
          <w:tcPr>
            <w:tcW w:w="4820" w:type="dxa"/>
            <w:tcBorders>
              <w:top w:val="single" w:sz="4" w:space="0" w:color="auto"/>
              <w:left w:val="single" w:sz="4" w:space="0" w:color="auto"/>
              <w:bottom w:val="single" w:sz="4" w:space="0" w:color="auto"/>
              <w:right w:val="single" w:sz="4" w:space="0" w:color="auto"/>
            </w:tcBorders>
            <w:hideMark/>
          </w:tcPr>
          <w:p w14:paraId="577CCAC7"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697C25C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1 104 350,00</w:t>
            </w:r>
          </w:p>
        </w:tc>
      </w:tr>
      <w:tr w:rsidR="003551DC" w:rsidRPr="003551DC" w14:paraId="3AEC98EB" w14:textId="77777777" w:rsidTr="00DD54F8">
        <w:trPr>
          <w:trHeight w:val="810"/>
        </w:trPr>
        <w:tc>
          <w:tcPr>
            <w:tcW w:w="3085" w:type="dxa"/>
            <w:tcBorders>
              <w:top w:val="single" w:sz="4" w:space="0" w:color="auto"/>
              <w:left w:val="single" w:sz="4" w:space="0" w:color="auto"/>
              <w:bottom w:val="single" w:sz="4" w:space="0" w:color="auto"/>
              <w:right w:val="single" w:sz="4" w:space="0" w:color="auto"/>
            </w:tcBorders>
            <w:hideMark/>
          </w:tcPr>
          <w:p w14:paraId="12F3750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1 01 02020 01 0000 110</w:t>
            </w:r>
          </w:p>
        </w:tc>
        <w:tc>
          <w:tcPr>
            <w:tcW w:w="4820" w:type="dxa"/>
            <w:tcBorders>
              <w:top w:val="single" w:sz="4" w:space="0" w:color="auto"/>
              <w:left w:val="single" w:sz="4" w:space="0" w:color="auto"/>
              <w:bottom w:val="single" w:sz="4" w:space="0" w:color="auto"/>
              <w:right w:val="single" w:sz="4" w:space="0" w:color="auto"/>
            </w:tcBorders>
            <w:hideMark/>
          </w:tcPr>
          <w:p w14:paraId="20DD1257"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5C155F0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1 660,00</w:t>
            </w:r>
          </w:p>
        </w:tc>
      </w:tr>
      <w:tr w:rsidR="003551DC" w:rsidRPr="003551DC" w14:paraId="77841A97"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21B33A6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1 01 02030 01 0000 110</w:t>
            </w:r>
          </w:p>
        </w:tc>
        <w:tc>
          <w:tcPr>
            <w:tcW w:w="4820" w:type="dxa"/>
            <w:tcBorders>
              <w:top w:val="single" w:sz="4" w:space="0" w:color="auto"/>
              <w:left w:val="single" w:sz="4" w:space="0" w:color="auto"/>
              <w:bottom w:val="single" w:sz="4" w:space="0" w:color="auto"/>
              <w:right w:val="single" w:sz="4" w:space="0" w:color="auto"/>
            </w:tcBorders>
            <w:hideMark/>
          </w:tcPr>
          <w:p w14:paraId="73D347E5"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7" w:history="1">
              <w:r w:rsidRPr="003551DC">
                <w:rPr>
                  <w:rFonts w:ascii="Times New Roman" w:hAnsi="Times New Roman" w:cs="Times New Roman"/>
                  <w:sz w:val="24"/>
                  <w:szCs w:val="24"/>
                </w:rPr>
                <w:t>статьей 228</w:t>
              </w:r>
            </w:hyperlink>
            <w:r w:rsidRPr="003551DC">
              <w:rPr>
                <w:rFonts w:ascii="Times New Roman" w:hAnsi="Times New Roman" w:cs="Times New Roman"/>
                <w:sz w:val="24"/>
                <w:szCs w:val="24"/>
              </w:rPr>
              <w:t xml:space="preserve"> Налогового кодекса Российской Федерации</w:t>
            </w:r>
          </w:p>
          <w:p w14:paraId="0B79FFED" w14:textId="77777777" w:rsidR="003551DC" w:rsidRPr="003551DC" w:rsidRDefault="003551DC" w:rsidP="003551DC">
            <w:pPr>
              <w:spacing w:after="0" w:line="240" w:lineRule="auto"/>
              <w:jc w:val="both"/>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625BD19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8 861,00</w:t>
            </w:r>
          </w:p>
        </w:tc>
      </w:tr>
      <w:tr w:rsidR="003551DC" w:rsidRPr="003551DC" w14:paraId="422A5036"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21FD0E6A"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105 00000 00 0000 000</w:t>
            </w:r>
          </w:p>
        </w:tc>
        <w:tc>
          <w:tcPr>
            <w:tcW w:w="4820" w:type="dxa"/>
            <w:tcBorders>
              <w:top w:val="single" w:sz="4" w:space="0" w:color="auto"/>
              <w:left w:val="single" w:sz="4" w:space="0" w:color="auto"/>
              <w:bottom w:val="single" w:sz="4" w:space="0" w:color="auto"/>
              <w:right w:val="single" w:sz="4" w:space="0" w:color="auto"/>
            </w:tcBorders>
            <w:hideMark/>
          </w:tcPr>
          <w:p w14:paraId="041EC038"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Налоги на совокупный доход</w:t>
            </w:r>
          </w:p>
        </w:tc>
        <w:tc>
          <w:tcPr>
            <w:tcW w:w="1667" w:type="dxa"/>
            <w:tcBorders>
              <w:top w:val="single" w:sz="4" w:space="0" w:color="auto"/>
              <w:left w:val="single" w:sz="4" w:space="0" w:color="auto"/>
              <w:bottom w:val="single" w:sz="4" w:space="0" w:color="auto"/>
              <w:right w:val="single" w:sz="4" w:space="0" w:color="auto"/>
            </w:tcBorders>
            <w:hideMark/>
          </w:tcPr>
          <w:p w14:paraId="2AC0D14D"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43 776,00</w:t>
            </w:r>
          </w:p>
        </w:tc>
      </w:tr>
      <w:tr w:rsidR="003551DC" w:rsidRPr="003551DC" w14:paraId="78601D80"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6C540E44"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105 03000 01 0000 110</w:t>
            </w:r>
          </w:p>
        </w:tc>
        <w:tc>
          <w:tcPr>
            <w:tcW w:w="4820" w:type="dxa"/>
            <w:tcBorders>
              <w:top w:val="single" w:sz="4" w:space="0" w:color="auto"/>
              <w:left w:val="single" w:sz="4" w:space="0" w:color="auto"/>
              <w:bottom w:val="single" w:sz="4" w:space="0" w:color="auto"/>
              <w:right w:val="single" w:sz="4" w:space="0" w:color="auto"/>
            </w:tcBorders>
            <w:hideMark/>
          </w:tcPr>
          <w:p w14:paraId="6FB4410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14:paraId="7130CE1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43 776,00</w:t>
            </w:r>
          </w:p>
        </w:tc>
      </w:tr>
      <w:tr w:rsidR="003551DC" w:rsidRPr="003551DC" w14:paraId="04D9BD3A"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1A58B828"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105 03010 01 0000 110</w:t>
            </w:r>
          </w:p>
        </w:tc>
        <w:tc>
          <w:tcPr>
            <w:tcW w:w="4820" w:type="dxa"/>
            <w:tcBorders>
              <w:top w:val="single" w:sz="4" w:space="0" w:color="auto"/>
              <w:left w:val="single" w:sz="4" w:space="0" w:color="auto"/>
              <w:bottom w:val="single" w:sz="4" w:space="0" w:color="auto"/>
              <w:right w:val="single" w:sz="4" w:space="0" w:color="auto"/>
            </w:tcBorders>
            <w:hideMark/>
          </w:tcPr>
          <w:p w14:paraId="589D855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14:paraId="2E12086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43 776,00</w:t>
            </w:r>
          </w:p>
        </w:tc>
      </w:tr>
      <w:tr w:rsidR="003551DC" w:rsidRPr="003551DC" w14:paraId="4F5A98DD"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03D1112"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106 00000 00 0000 000</w:t>
            </w:r>
          </w:p>
        </w:tc>
        <w:tc>
          <w:tcPr>
            <w:tcW w:w="4820" w:type="dxa"/>
            <w:tcBorders>
              <w:top w:val="single" w:sz="4" w:space="0" w:color="auto"/>
              <w:left w:val="single" w:sz="4" w:space="0" w:color="auto"/>
              <w:bottom w:val="single" w:sz="4" w:space="0" w:color="auto"/>
              <w:right w:val="single" w:sz="4" w:space="0" w:color="auto"/>
            </w:tcBorders>
            <w:hideMark/>
          </w:tcPr>
          <w:p w14:paraId="31C49F74"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Налоги на имущество</w:t>
            </w:r>
          </w:p>
        </w:tc>
        <w:tc>
          <w:tcPr>
            <w:tcW w:w="1667" w:type="dxa"/>
            <w:tcBorders>
              <w:top w:val="single" w:sz="4" w:space="0" w:color="auto"/>
              <w:left w:val="single" w:sz="4" w:space="0" w:color="auto"/>
              <w:bottom w:val="single" w:sz="4" w:space="0" w:color="auto"/>
              <w:right w:val="single" w:sz="4" w:space="0" w:color="auto"/>
            </w:tcBorders>
            <w:hideMark/>
          </w:tcPr>
          <w:p w14:paraId="5F25FCA8"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4 338 717,00</w:t>
            </w:r>
          </w:p>
        </w:tc>
      </w:tr>
      <w:tr w:rsidR="003551DC" w:rsidRPr="003551DC" w14:paraId="20013D47"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61A73C5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106 01000 00 0000 110</w:t>
            </w:r>
          </w:p>
        </w:tc>
        <w:tc>
          <w:tcPr>
            <w:tcW w:w="4820" w:type="dxa"/>
            <w:tcBorders>
              <w:top w:val="single" w:sz="4" w:space="0" w:color="auto"/>
              <w:left w:val="single" w:sz="4" w:space="0" w:color="auto"/>
              <w:bottom w:val="single" w:sz="4" w:space="0" w:color="auto"/>
              <w:right w:val="single" w:sz="4" w:space="0" w:color="auto"/>
            </w:tcBorders>
            <w:hideMark/>
          </w:tcPr>
          <w:p w14:paraId="67C2983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Налог на имущество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2F56622E"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888 723,00</w:t>
            </w:r>
          </w:p>
        </w:tc>
      </w:tr>
      <w:tr w:rsidR="003551DC" w:rsidRPr="003551DC" w14:paraId="071159AD" w14:textId="77777777" w:rsidTr="00DD54F8">
        <w:trPr>
          <w:trHeight w:val="1770"/>
        </w:trPr>
        <w:tc>
          <w:tcPr>
            <w:tcW w:w="3085" w:type="dxa"/>
            <w:tcBorders>
              <w:top w:val="single" w:sz="4" w:space="0" w:color="auto"/>
              <w:left w:val="single" w:sz="4" w:space="0" w:color="auto"/>
              <w:bottom w:val="single" w:sz="4" w:space="0" w:color="auto"/>
              <w:right w:val="single" w:sz="4" w:space="0" w:color="auto"/>
            </w:tcBorders>
            <w:hideMark/>
          </w:tcPr>
          <w:p w14:paraId="6A9899F8"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lastRenderedPageBreak/>
              <w:t>106 01030 10 0000 110</w:t>
            </w:r>
          </w:p>
        </w:tc>
        <w:tc>
          <w:tcPr>
            <w:tcW w:w="4820" w:type="dxa"/>
            <w:tcBorders>
              <w:top w:val="single" w:sz="4" w:space="0" w:color="auto"/>
              <w:left w:val="single" w:sz="4" w:space="0" w:color="auto"/>
              <w:bottom w:val="single" w:sz="4" w:space="0" w:color="auto"/>
              <w:right w:val="single" w:sz="4" w:space="0" w:color="auto"/>
            </w:tcBorders>
            <w:hideMark/>
          </w:tcPr>
          <w:p w14:paraId="7B579C6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14:paraId="6B17148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888 723,00</w:t>
            </w:r>
          </w:p>
          <w:p w14:paraId="6F7C1A7E" w14:textId="77777777" w:rsidR="003551DC" w:rsidRPr="003551DC" w:rsidRDefault="003551DC" w:rsidP="003551DC">
            <w:pPr>
              <w:spacing w:after="0" w:line="240" w:lineRule="auto"/>
              <w:rPr>
                <w:rFonts w:ascii="Times New Roman" w:hAnsi="Times New Roman" w:cs="Times New Roman"/>
                <w:sz w:val="24"/>
                <w:szCs w:val="24"/>
              </w:rPr>
            </w:pPr>
          </w:p>
        </w:tc>
      </w:tr>
      <w:tr w:rsidR="003551DC" w:rsidRPr="003551DC" w14:paraId="458FB41F"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FA9E5BD"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106 06000 00 0000 110</w:t>
            </w:r>
          </w:p>
        </w:tc>
        <w:tc>
          <w:tcPr>
            <w:tcW w:w="4820" w:type="dxa"/>
            <w:tcBorders>
              <w:top w:val="single" w:sz="4" w:space="0" w:color="auto"/>
              <w:left w:val="single" w:sz="4" w:space="0" w:color="auto"/>
              <w:bottom w:val="single" w:sz="4" w:space="0" w:color="auto"/>
              <w:right w:val="single" w:sz="4" w:space="0" w:color="auto"/>
            </w:tcBorders>
            <w:hideMark/>
          </w:tcPr>
          <w:p w14:paraId="73DF5DB9"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Земельный налог</w:t>
            </w:r>
          </w:p>
        </w:tc>
        <w:tc>
          <w:tcPr>
            <w:tcW w:w="1667" w:type="dxa"/>
            <w:tcBorders>
              <w:top w:val="single" w:sz="4" w:space="0" w:color="auto"/>
              <w:left w:val="single" w:sz="4" w:space="0" w:color="auto"/>
              <w:bottom w:val="single" w:sz="4" w:space="0" w:color="auto"/>
              <w:right w:val="single" w:sz="4" w:space="0" w:color="auto"/>
            </w:tcBorders>
            <w:hideMark/>
          </w:tcPr>
          <w:p w14:paraId="5B1B68C8"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3 449 994,00</w:t>
            </w:r>
          </w:p>
        </w:tc>
      </w:tr>
      <w:tr w:rsidR="003551DC" w:rsidRPr="003551DC" w14:paraId="03FA4195"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4FDDF9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106 06030 00 0000 110</w:t>
            </w:r>
          </w:p>
        </w:tc>
        <w:tc>
          <w:tcPr>
            <w:tcW w:w="4820" w:type="dxa"/>
            <w:tcBorders>
              <w:top w:val="single" w:sz="4" w:space="0" w:color="auto"/>
              <w:left w:val="single" w:sz="4" w:space="0" w:color="auto"/>
              <w:bottom w:val="single" w:sz="4" w:space="0" w:color="auto"/>
              <w:right w:val="single" w:sz="4" w:space="0" w:color="auto"/>
            </w:tcBorders>
            <w:hideMark/>
          </w:tcPr>
          <w:p w14:paraId="0A771433"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Земельный налог с организаций</w:t>
            </w:r>
          </w:p>
        </w:tc>
        <w:tc>
          <w:tcPr>
            <w:tcW w:w="1667" w:type="dxa"/>
            <w:tcBorders>
              <w:top w:val="single" w:sz="4" w:space="0" w:color="auto"/>
              <w:left w:val="single" w:sz="4" w:space="0" w:color="auto"/>
              <w:bottom w:val="single" w:sz="4" w:space="0" w:color="auto"/>
              <w:right w:val="single" w:sz="4" w:space="0" w:color="auto"/>
            </w:tcBorders>
            <w:hideMark/>
          </w:tcPr>
          <w:p w14:paraId="154E9D6E"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2 657 544,00</w:t>
            </w:r>
          </w:p>
        </w:tc>
      </w:tr>
      <w:tr w:rsidR="003551DC" w:rsidRPr="003551DC" w14:paraId="7AF81526"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2B2A29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106 06033 10 0000 110</w:t>
            </w:r>
          </w:p>
        </w:tc>
        <w:tc>
          <w:tcPr>
            <w:tcW w:w="4820" w:type="dxa"/>
            <w:tcBorders>
              <w:top w:val="single" w:sz="4" w:space="0" w:color="auto"/>
              <w:left w:val="single" w:sz="4" w:space="0" w:color="auto"/>
              <w:bottom w:val="single" w:sz="4" w:space="0" w:color="auto"/>
              <w:right w:val="single" w:sz="4" w:space="0" w:color="auto"/>
            </w:tcBorders>
            <w:hideMark/>
          </w:tcPr>
          <w:p w14:paraId="0A14037A"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14:paraId="3CD60E8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2 657 544,00</w:t>
            </w:r>
          </w:p>
        </w:tc>
      </w:tr>
      <w:tr w:rsidR="003551DC" w:rsidRPr="003551DC" w14:paraId="593C4632"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1A505748"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106 06040 00 0000 110</w:t>
            </w:r>
          </w:p>
        </w:tc>
        <w:tc>
          <w:tcPr>
            <w:tcW w:w="4820" w:type="dxa"/>
            <w:tcBorders>
              <w:top w:val="single" w:sz="4" w:space="0" w:color="auto"/>
              <w:left w:val="single" w:sz="4" w:space="0" w:color="auto"/>
              <w:bottom w:val="single" w:sz="4" w:space="0" w:color="auto"/>
              <w:right w:val="single" w:sz="4" w:space="0" w:color="auto"/>
            </w:tcBorders>
            <w:hideMark/>
          </w:tcPr>
          <w:p w14:paraId="17311E08"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Земельный налог с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5259C73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792 450,00</w:t>
            </w:r>
          </w:p>
        </w:tc>
      </w:tr>
      <w:tr w:rsidR="003551DC" w:rsidRPr="003551DC" w14:paraId="55A4FB0E"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785DD55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106 06043 10 0000 110</w:t>
            </w:r>
          </w:p>
        </w:tc>
        <w:tc>
          <w:tcPr>
            <w:tcW w:w="4820" w:type="dxa"/>
            <w:tcBorders>
              <w:top w:val="single" w:sz="4" w:space="0" w:color="auto"/>
              <w:left w:val="single" w:sz="4" w:space="0" w:color="auto"/>
              <w:bottom w:val="single" w:sz="4" w:space="0" w:color="auto"/>
              <w:right w:val="single" w:sz="4" w:space="0" w:color="auto"/>
            </w:tcBorders>
            <w:hideMark/>
          </w:tcPr>
          <w:p w14:paraId="42CF2B86"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14:paraId="20C58C5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792 450,00</w:t>
            </w:r>
          </w:p>
        </w:tc>
      </w:tr>
      <w:tr w:rsidR="003551DC" w:rsidRPr="003551DC" w14:paraId="372F76B5" w14:textId="77777777" w:rsidTr="00DD54F8">
        <w:tc>
          <w:tcPr>
            <w:tcW w:w="3085" w:type="dxa"/>
            <w:tcBorders>
              <w:top w:val="single" w:sz="4" w:space="0" w:color="auto"/>
              <w:left w:val="single" w:sz="4" w:space="0" w:color="auto"/>
              <w:bottom w:val="single" w:sz="4" w:space="0" w:color="auto"/>
              <w:right w:val="single" w:sz="4" w:space="0" w:color="auto"/>
            </w:tcBorders>
          </w:tcPr>
          <w:p w14:paraId="35403D0D"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116 00000 00 0000 000</w:t>
            </w:r>
          </w:p>
        </w:tc>
        <w:tc>
          <w:tcPr>
            <w:tcW w:w="4820" w:type="dxa"/>
            <w:tcBorders>
              <w:top w:val="single" w:sz="4" w:space="0" w:color="auto"/>
              <w:left w:val="single" w:sz="4" w:space="0" w:color="auto"/>
              <w:bottom w:val="single" w:sz="4" w:space="0" w:color="auto"/>
              <w:right w:val="single" w:sz="4" w:space="0" w:color="auto"/>
            </w:tcBorders>
          </w:tcPr>
          <w:p w14:paraId="7C72E3F3" w14:textId="77777777" w:rsidR="003551DC" w:rsidRPr="003551DC" w:rsidRDefault="003551DC" w:rsidP="003551DC">
            <w:pPr>
              <w:spacing w:after="0" w:line="240" w:lineRule="auto"/>
              <w:jc w:val="both"/>
              <w:rPr>
                <w:rFonts w:ascii="Times New Roman" w:hAnsi="Times New Roman" w:cs="Times New Roman"/>
                <w:b/>
                <w:sz w:val="24"/>
                <w:szCs w:val="24"/>
              </w:rPr>
            </w:pPr>
            <w:r w:rsidRPr="003551DC">
              <w:rPr>
                <w:rFonts w:ascii="Times New Roman" w:hAnsi="Times New Roman" w:cs="Times New Roman"/>
                <w:b/>
                <w:sz w:val="24"/>
                <w:szCs w:val="24"/>
              </w:rPr>
              <w:t>Штрафы, санкции, возмещение ущерба</w:t>
            </w:r>
          </w:p>
        </w:tc>
        <w:tc>
          <w:tcPr>
            <w:tcW w:w="1667" w:type="dxa"/>
            <w:tcBorders>
              <w:top w:val="single" w:sz="4" w:space="0" w:color="auto"/>
              <w:left w:val="single" w:sz="4" w:space="0" w:color="auto"/>
              <w:bottom w:val="single" w:sz="4" w:space="0" w:color="auto"/>
              <w:right w:val="single" w:sz="4" w:space="0" w:color="auto"/>
            </w:tcBorders>
          </w:tcPr>
          <w:p w14:paraId="5E9FE560"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100,00</w:t>
            </w:r>
          </w:p>
        </w:tc>
      </w:tr>
      <w:tr w:rsidR="003551DC" w:rsidRPr="003551DC" w14:paraId="18F67662" w14:textId="77777777" w:rsidTr="00DD54F8">
        <w:tc>
          <w:tcPr>
            <w:tcW w:w="3085" w:type="dxa"/>
            <w:tcBorders>
              <w:top w:val="single" w:sz="4" w:space="0" w:color="auto"/>
              <w:left w:val="single" w:sz="4" w:space="0" w:color="auto"/>
              <w:bottom w:val="single" w:sz="4" w:space="0" w:color="auto"/>
              <w:right w:val="single" w:sz="4" w:space="0" w:color="auto"/>
            </w:tcBorders>
          </w:tcPr>
          <w:p w14:paraId="32E9C7A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116 07010 00 0000 140</w:t>
            </w:r>
          </w:p>
        </w:tc>
        <w:tc>
          <w:tcPr>
            <w:tcW w:w="4820" w:type="dxa"/>
            <w:tcBorders>
              <w:top w:val="single" w:sz="4" w:space="0" w:color="auto"/>
              <w:left w:val="single" w:sz="4" w:space="0" w:color="auto"/>
              <w:bottom w:val="single" w:sz="4" w:space="0" w:color="auto"/>
              <w:right w:val="single" w:sz="4" w:space="0" w:color="auto"/>
            </w:tcBorders>
          </w:tcPr>
          <w:p w14:paraId="4D9C6F70" w14:textId="77777777" w:rsidR="003551DC" w:rsidRPr="003551DC" w:rsidRDefault="003551DC" w:rsidP="003551DC">
            <w:pPr>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14:paraId="056BF083"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100,00</w:t>
            </w:r>
          </w:p>
        </w:tc>
      </w:tr>
      <w:tr w:rsidR="003551DC" w:rsidRPr="003551DC" w14:paraId="609BE440" w14:textId="77777777" w:rsidTr="00DD54F8">
        <w:tc>
          <w:tcPr>
            <w:tcW w:w="3085" w:type="dxa"/>
            <w:tcBorders>
              <w:top w:val="single" w:sz="4" w:space="0" w:color="auto"/>
              <w:left w:val="single" w:sz="4" w:space="0" w:color="auto"/>
              <w:bottom w:val="single" w:sz="4" w:space="0" w:color="auto"/>
              <w:right w:val="single" w:sz="4" w:space="0" w:color="auto"/>
            </w:tcBorders>
          </w:tcPr>
          <w:p w14:paraId="4228483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116 07010 10 0000 140</w:t>
            </w:r>
          </w:p>
        </w:tc>
        <w:tc>
          <w:tcPr>
            <w:tcW w:w="4820" w:type="dxa"/>
            <w:tcBorders>
              <w:top w:val="single" w:sz="4" w:space="0" w:color="auto"/>
              <w:left w:val="single" w:sz="4" w:space="0" w:color="auto"/>
              <w:bottom w:val="single" w:sz="4" w:space="0" w:color="auto"/>
              <w:right w:val="single" w:sz="4" w:space="0" w:color="auto"/>
            </w:tcBorders>
          </w:tcPr>
          <w:p w14:paraId="1E6681A7" w14:textId="77777777" w:rsidR="003551DC" w:rsidRPr="003551DC" w:rsidRDefault="003551DC" w:rsidP="003551DC">
            <w:pPr>
              <w:spacing w:after="0" w:line="240" w:lineRule="auto"/>
              <w:jc w:val="both"/>
              <w:rPr>
                <w:rFonts w:ascii="Times New Roman" w:hAnsi="Times New Roman" w:cs="Times New Roman"/>
                <w:b/>
                <w:sz w:val="24"/>
                <w:szCs w:val="24"/>
              </w:rPr>
            </w:pPr>
            <w:r w:rsidRPr="003551D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14:paraId="5D88B53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100,00</w:t>
            </w:r>
          </w:p>
        </w:tc>
      </w:tr>
      <w:tr w:rsidR="003551DC" w:rsidRPr="003551DC" w14:paraId="4C23DBBE" w14:textId="77777777" w:rsidTr="00DD54F8">
        <w:tc>
          <w:tcPr>
            <w:tcW w:w="3085" w:type="dxa"/>
            <w:tcBorders>
              <w:top w:val="single" w:sz="4" w:space="0" w:color="auto"/>
              <w:left w:val="single" w:sz="4" w:space="0" w:color="auto"/>
              <w:bottom w:val="single" w:sz="4" w:space="0" w:color="auto"/>
              <w:right w:val="single" w:sz="4" w:space="0" w:color="auto"/>
            </w:tcBorders>
          </w:tcPr>
          <w:p w14:paraId="57906814"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b/>
                <w:sz w:val="24"/>
                <w:szCs w:val="24"/>
              </w:rPr>
              <w:t>111 00000 00 0000 000</w:t>
            </w:r>
          </w:p>
        </w:tc>
        <w:tc>
          <w:tcPr>
            <w:tcW w:w="4820" w:type="dxa"/>
            <w:tcBorders>
              <w:top w:val="single" w:sz="4" w:space="0" w:color="auto"/>
              <w:left w:val="single" w:sz="4" w:space="0" w:color="auto"/>
              <w:bottom w:val="single" w:sz="4" w:space="0" w:color="auto"/>
              <w:right w:val="single" w:sz="4" w:space="0" w:color="auto"/>
            </w:tcBorders>
          </w:tcPr>
          <w:p w14:paraId="59F5B8A2"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b/>
                <w:sz w:val="24"/>
                <w:szCs w:val="24"/>
              </w:rPr>
              <w:t>Доходы от использования имущества, находящегося в государственной муниципальной собственности</w:t>
            </w:r>
          </w:p>
        </w:tc>
        <w:tc>
          <w:tcPr>
            <w:tcW w:w="1667" w:type="dxa"/>
            <w:tcBorders>
              <w:top w:val="single" w:sz="4" w:space="0" w:color="auto"/>
              <w:left w:val="single" w:sz="4" w:space="0" w:color="auto"/>
              <w:bottom w:val="single" w:sz="4" w:space="0" w:color="auto"/>
              <w:right w:val="single" w:sz="4" w:space="0" w:color="auto"/>
            </w:tcBorders>
          </w:tcPr>
          <w:p w14:paraId="42B8F1D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b/>
                <w:bCs/>
                <w:sz w:val="24"/>
                <w:szCs w:val="24"/>
              </w:rPr>
              <w:t>21 994,00</w:t>
            </w:r>
          </w:p>
        </w:tc>
      </w:tr>
      <w:tr w:rsidR="003551DC" w:rsidRPr="003551DC" w14:paraId="36306462" w14:textId="77777777" w:rsidTr="00DD54F8">
        <w:tc>
          <w:tcPr>
            <w:tcW w:w="3085" w:type="dxa"/>
            <w:tcBorders>
              <w:top w:val="single" w:sz="4" w:space="0" w:color="auto"/>
              <w:left w:val="single" w:sz="4" w:space="0" w:color="auto"/>
              <w:bottom w:val="single" w:sz="4" w:space="0" w:color="auto"/>
              <w:right w:val="single" w:sz="4" w:space="0" w:color="auto"/>
            </w:tcBorders>
          </w:tcPr>
          <w:p w14:paraId="16B1D8C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111 05000 00 0000 120</w:t>
            </w:r>
          </w:p>
        </w:tc>
        <w:tc>
          <w:tcPr>
            <w:tcW w:w="4820" w:type="dxa"/>
            <w:tcBorders>
              <w:top w:val="single" w:sz="4" w:space="0" w:color="auto"/>
              <w:left w:val="single" w:sz="4" w:space="0" w:color="auto"/>
              <w:bottom w:val="single" w:sz="4" w:space="0" w:color="auto"/>
              <w:right w:val="single" w:sz="4" w:space="0" w:color="auto"/>
            </w:tcBorders>
          </w:tcPr>
          <w:p w14:paraId="3FD6DC9B"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Доходы, получаемые в виде арендной платы либо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7" w:type="dxa"/>
            <w:tcBorders>
              <w:top w:val="single" w:sz="4" w:space="0" w:color="auto"/>
              <w:left w:val="single" w:sz="4" w:space="0" w:color="auto"/>
              <w:bottom w:val="single" w:sz="4" w:space="0" w:color="auto"/>
              <w:right w:val="single" w:sz="4" w:space="0" w:color="auto"/>
            </w:tcBorders>
          </w:tcPr>
          <w:p w14:paraId="30D9FFA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21 994,00</w:t>
            </w:r>
          </w:p>
        </w:tc>
      </w:tr>
      <w:tr w:rsidR="003551DC" w:rsidRPr="003551DC" w14:paraId="74550BC8" w14:textId="77777777" w:rsidTr="00DD54F8">
        <w:tc>
          <w:tcPr>
            <w:tcW w:w="3085" w:type="dxa"/>
            <w:tcBorders>
              <w:top w:val="single" w:sz="4" w:space="0" w:color="auto"/>
              <w:left w:val="single" w:sz="4" w:space="0" w:color="auto"/>
              <w:bottom w:val="single" w:sz="4" w:space="0" w:color="auto"/>
              <w:right w:val="single" w:sz="4" w:space="0" w:color="auto"/>
            </w:tcBorders>
          </w:tcPr>
          <w:p w14:paraId="7987D379"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111 05030 00 0000 120</w:t>
            </w:r>
          </w:p>
        </w:tc>
        <w:tc>
          <w:tcPr>
            <w:tcW w:w="4820" w:type="dxa"/>
            <w:tcBorders>
              <w:top w:val="single" w:sz="4" w:space="0" w:color="auto"/>
              <w:left w:val="single" w:sz="4" w:space="0" w:color="auto"/>
              <w:bottom w:val="single" w:sz="4" w:space="0" w:color="auto"/>
              <w:right w:val="single" w:sz="4" w:space="0" w:color="auto"/>
            </w:tcBorders>
          </w:tcPr>
          <w:p w14:paraId="6AC8BAEC"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Доходы, от сдачи в аренду имущества, находящемся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67" w:type="dxa"/>
            <w:tcBorders>
              <w:top w:val="single" w:sz="4" w:space="0" w:color="auto"/>
              <w:left w:val="single" w:sz="4" w:space="0" w:color="auto"/>
              <w:bottom w:val="single" w:sz="4" w:space="0" w:color="auto"/>
              <w:right w:val="single" w:sz="4" w:space="0" w:color="auto"/>
            </w:tcBorders>
          </w:tcPr>
          <w:p w14:paraId="31B7D43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21 994,00</w:t>
            </w:r>
          </w:p>
        </w:tc>
      </w:tr>
      <w:tr w:rsidR="003551DC" w:rsidRPr="003551DC" w14:paraId="60D05A0C" w14:textId="77777777" w:rsidTr="00DD54F8">
        <w:tc>
          <w:tcPr>
            <w:tcW w:w="3085" w:type="dxa"/>
            <w:tcBorders>
              <w:top w:val="single" w:sz="4" w:space="0" w:color="auto"/>
              <w:left w:val="single" w:sz="4" w:space="0" w:color="auto"/>
              <w:bottom w:val="single" w:sz="4" w:space="0" w:color="auto"/>
              <w:right w:val="single" w:sz="4" w:space="0" w:color="auto"/>
            </w:tcBorders>
          </w:tcPr>
          <w:p w14:paraId="7DB1F4A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111 05030 10 0000 120</w:t>
            </w:r>
          </w:p>
        </w:tc>
        <w:tc>
          <w:tcPr>
            <w:tcW w:w="4820" w:type="dxa"/>
            <w:tcBorders>
              <w:top w:val="single" w:sz="4" w:space="0" w:color="auto"/>
              <w:left w:val="single" w:sz="4" w:space="0" w:color="auto"/>
              <w:bottom w:val="single" w:sz="4" w:space="0" w:color="auto"/>
              <w:right w:val="single" w:sz="4" w:space="0" w:color="auto"/>
            </w:tcBorders>
          </w:tcPr>
          <w:p w14:paraId="2F02EA28"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 xml:space="preserve">Доходы, от сдачи в аренду имущества, находящемся в оперативном управлении органов управления сельских поселений и созданных ими учреждений (за исключением имущества муниципальных </w:t>
            </w:r>
            <w:r w:rsidRPr="003551DC">
              <w:rPr>
                <w:rFonts w:ascii="Times New Roman" w:hAnsi="Times New Roman" w:cs="Times New Roman"/>
                <w:sz w:val="24"/>
                <w:szCs w:val="24"/>
              </w:rPr>
              <w:lastRenderedPageBreak/>
              <w:t>бюджетных и автономных учреждений)</w:t>
            </w:r>
          </w:p>
        </w:tc>
        <w:tc>
          <w:tcPr>
            <w:tcW w:w="1667" w:type="dxa"/>
            <w:tcBorders>
              <w:top w:val="single" w:sz="4" w:space="0" w:color="auto"/>
              <w:left w:val="single" w:sz="4" w:space="0" w:color="auto"/>
              <w:bottom w:val="single" w:sz="4" w:space="0" w:color="auto"/>
              <w:right w:val="single" w:sz="4" w:space="0" w:color="auto"/>
            </w:tcBorders>
          </w:tcPr>
          <w:p w14:paraId="1DDDCB63"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lastRenderedPageBreak/>
              <w:t>21 994,00</w:t>
            </w:r>
          </w:p>
        </w:tc>
      </w:tr>
      <w:tr w:rsidR="003551DC" w:rsidRPr="003551DC" w14:paraId="6BCA9DAA"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41B6A55" w14:textId="77777777" w:rsidR="003551DC" w:rsidRPr="003551DC" w:rsidRDefault="003551DC" w:rsidP="003551DC">
            <w:pPr>
              <w:spacing w:after="0" w:line="240" w:lineRule="auto"/>
              <w:rPr>
                <w:rFonts w:ascii="Times New Roman" w:hAnsi="Times New Roman" w:cs="Times New Roman"/>
                <w:b/>
                <w:sz w:val="24"/>
                <w:szCs w:val="24"/>
              </w:rPr>
            </w:pPr>
            <w:r w:rsidRPr="003551DC">
              <w:rPr>
                <w:rFonts w:ascii="Times New Roman" w:hAnsi="Times New Roman" w:cs="Times New Roman"/>
                <w:b/>
                <w:sz w:val="24"/>
                <w:szCs w:val="24"/>
              </w:rPr>
              <w:t>200 00000 00 0000 000</w:t>
            </w:r>
          </w:p>
        </w:tc>
        <w:tc>
          <w:tcPr>
            <w:tcW w:w="4820" w:type="dxa"/>
            <w:tcBorders>
              <w:top w:val="single" w:sz="4" w:space="0" w:color="auto"/>
              <w:left w:val="single" w:sz="4" w:space="0" w:color="auto"/>
              <w:bottom w:val="single" w:sz="4" w:space="0" w:color="auto"/>
              <w:right w:val="single" w:sz="4" w:space="0" w:color="auto"/>
            </w:tcBorders>
            <w:hideMark/>
          </w:tcPr>
          <w:p w14:paraId="1ACB0EE8" w14:textId="77777777" w:rsidR="003551DC" w:rsidRPr="003551DC" w:rsidRDefault="003551DC" w:rsidP="003551DC">
            <w:pPr>
              <w:spacing w:after="0" w:line="240" w:lineRule="auto"/>
              <w:jc w:val="both"/>
              <w:rPr>
                <w:rFonts w:ascii="Times New Roman" w:hAnsi="Times New Roman" w:cs="Times New Roman"/>
                <w:b/>
                <w:sz w:val="24"/>
                <w:szCs w:val="24"/>
              </w:rPr>
            </w:pPr>
            <w:r w:rsidRPr="003551DC">
              <w:rPr>
                <w:rFonts w:ascii="Times New Roman" w:hAnsi="Times New Roman" w:cs="Times New Roman"/>
                <w:b/>
                <w:sz w:val="24"/>
                <w:szCs w:val="24"/>
              </w:rPr>
              <w:t>Безвозмездные поступления</w:t>
            </w:r>
          </w:p>
        </w:tc>
        <w:tc>
          <w:tcPr>
            <w:tcW w:w="1667" w:type="dxa"/>
            <w:tcBorders>
              <w:top w:val="single" w:sz="4" w:space="0" w:color="auto"/>
              <w:left w:val="single" w:sz="4" w:space="0" w:color="auto"/>
              <w:bottom w:val="single" w:sz="4" w:space="0" w:color="auto"/>
              <w:right w:val="single" w:sz="4" w:space="0" w:color="auto"/>
            </w:tcBorders>
            <w:hideMark/>
          </w:tcPr>
          <w:p w14:paraId="7B078D74" w14:textId="77777777" w:rsidR="003551DC" w:rsidRPr="003551DC" w:rsidRDefault="003551DC" w:rsidP="003551DC">
            <w:pPr>
              <w:spacing w:after="0" w:line="240" w:lineRule="auto"/>
              <w:rPr>
                <w:rFonts w:ascii="Times New Roman" w:hAnsi="Times New Roman" w:cs="Times New Roman"/>
                <w:b/>
                <w:sz w:val="24"/>
                <w:szCs w:val="24"/>
                <w:lang w:val="en-US"/>
              </w:rPr>
            </w:pPr>
            <w:r w:rsidRPr="003551DC">
              <w:rPr>
                <w:rFonts w:ascii="Times New Roman" w:hAnsi="Times New Roman" w:cs="Times New Roman"/>
                <w:b/>
                <w:sz w:val="24"/>
                <w:szCs w:val="24"/>
                <w:lang w:val="en-US"/>
              </w:rPr>
              <w:t>4</w:t>
            </w:r>
            <w:r w:rsidRPr="003551DC">
              <w:rPr>
                <w:rFonts w:ascii="Times New Roman" w:hAnsi="Times New Roman" w:cs="Times New Roman"/>
                <w:b/>
                <w:sz w:val="24"/>
                <w:szCs w:val="24"/>
              </w:rPr>
              <w:t> 829 462,</w:t>
            </w:r>
            <w:r w:rsidRPr="003551DC">
              <w:rPr>
                <w:rFonts w:ascii="Times New Roman" w:hAnsi="Times New Roman" w:cs="Times New Roman"/>
                <w:b/>
                <w:sz w:val="24"/>
                <w:szCs w:val="24"/>
                <w:lang w:val="en-US"/>
              </w:rPr>
              <w:t>00</w:t>
            </w:r>
          </w:p>
        </w:tc>
      </w:tr>
      <w:tr w:rsidR="003551DC" w:rsidRPr="003551DC" w14:paraId="3E96A847" w14:textId="77777777" w:rsidTr="00DD54F8">
        <w:trPr>
          <w:trHeight w:val="837"/>
        </w:trPr>
        <w:tc>
          <w:tcPr>
            <w:tcW w:w="3085" w:type="dxa"/>
            <w:tcBorders>
              <w:top w:val="single" w:sz="4" w:space="0" w:color="auto"/>
              <w:left w:val="single" w:sz="4" w:space="0" w:color="auto"/>
              <w:bottom w:val="single" w:sz="4" w:space="0" w:color="auto"/>
              <w:right w:val="single" w:sz="4" w:space="0" w:color="auto"/>
            </w:tcBorders>
            <w:hideMark/>
          </w:tcPr>
          <w:p w14:paraId="570F6CC8"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202 00000 00 0000 000</w:t>
            </w:r>
          </w:p>
        </w:tc>
        <w:tc>
          <w:tcPr>
            <w:tcW w:w="4820" w:type="dxa"/>
            <w:tcBorders>
              <w:top w:val="single" w:sz="4" w:space="0" w:color="auto"/>
              <w:left w:val="single" w:sz="4" w:space="0" w:color="auto"/>
              <w:bottom w:val="single" w:sz="4" w:space="0" w:color="auto"/>
              <w:right w:val="single" w:sz="4" w:space="0" w:color="auto"/>
            </w:tcBorders>
            <w:hideMark/>
          </w:tcPr>
          <w:p w14:paraId="05CD0F66"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26D46E4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4 829 462,00</w:t>
            </w:r>
          </w:p>
        </w:tc>
      </w:tr>
      <w:tr w:rsidR="003551DC" w:rsidRPr="003551DC" w14:paraId="5994A480"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4C27E84"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202 10000 00 0000 150</w:t>
            </w:r>
          </w:p>
        </w:tc>
        <w:tc>
          <w:tcPr>
            <w:tcW w:w="4820" w:type="dxa"/>
            <w:tcBorders>
              <w:top w:val="single" w:sz="4" w:space="0" w:color="auto"/>
              <w:left w:val="single" w:sz="4" w:space="0" w:color="auto"/>
              <w:bottom w:val="single" w:sz="4" w:space="0" w:color="auto"/>
              <w:right w:val="single" w:sz="4" w:space="0" w:color="auto"/>
            </w:tcBorders>
            <w:hideMark/>
          </w:tcPr>
          <w:p w14:paraId="247C55D0"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Дотации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50F4C77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2 895 143,00</w:t>
            </w:r>
          </w:p>
        </w:tc>
      </w:tr>
      <w:tr w:rsidR="003551DC" w:rsidRPr="003551DC" w14:paraId="1D50F601"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677A9E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202 16001 00 0000 150</w:t>
            </w:r>
          </w:p>
        </w:tc>
        <w:tc>
          <w:tcPr>
            <w:tcW w:w="4820" w:type="dxa"/>
            <w:tcBorders>
              <w:top w:val="single" w:sz="4" w:space="0" w:color="auto"/>
              <w:left w:val="single" w:sz="4" w:space="0" w:color="auto"/>
              <w:bottom w:val="single" w:sz="4" w:space="0" w:color="auto"/>
              <w:right w:val="single" w:sz="4" w:space="0" w:color="auto"/>
            </w:tcBorders>
            <w:hideMark/>
          </w:tcPr>
          <w:p w14:paraId="27BDCFDF"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67" w:type="dxa"/>
            <w:tcBorders>
              <w:top w:val="single" w:sz="4" w:space="0" w:color="auto"/>
              <w:left w:val="single" w:sz="4" w:space="0" w:color="auto"/>
              <w:bottom w:val="single" w:sz="4" w:space="0" w:color="auto"/>
              <w:right w:val="single" w:sz="4" w:space="0" w:color="auto"/>
            </w:tcBorders>
            <w:hideMark/>
          </w:tcPr>
          <w:p w14:paraId="37DC666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2 895 143,00</w:t>
            </w:r>
          </w:p>
        </w:tc>
      </w:tr>
      <w:tr w:rsidR="003551DC" w:rsidRPr="003551DC" w14:paraId="67941C9F"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45FA3883"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202 16001 10 0000 150</w:t>
            </w:r>
          </w:p>
        </w:tc>
        <w:tc>
          <w:tcPr>
            <w:tcW w:w="4820" w:type="dxa"/>
            <w:tcBorders>
              <w:top w:val="single" w:sz="4" w:space="0" w:color="auto"/>
              <w:left w:val="single" w:sz="4" w:space="0" w:color="auto"/>
              <w:bottom w:val="single" w:sz="4" w:space="0" w:color="auto"/>
              <w:right w:val="single" w:sz="4" w:space="0" w:color="auto"/>
            </w:tcBorders>
            <w:hideMark/>
          </w:tcPr>
          <w:p w14:paraId="2B56E39D"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667" w:type="dxa"/>
            <w:tcBorders>
              <w:top w:val="single" w:sz="4" w:space="0" w:color="auto"/>
              <w:left w:val="single" w:sz="4" w:space="0" w:color="auto"/>
              <w:bottom w:val="single" w:sz="4" w:space="0" w:color="auto"/>
              <w:right w:val="single" w:sz="4" w:space="0" w:color="auto"/>
            </w:tcBorders>
            <w:hideMark/>
          </w:tcPr>
          <w:p w14:paraId="3F66D8B3"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2 895 143,00</w:t>
            </w:r>
          </w:p>
        </w:tc>
      </w:tr>
      <w:tr w:rsidR="003551DC" w:rsidRPr="003551DC" w14:paraId="4CBF2F80" w14:textId="77777777" w:rsidTr="00DD54F8">
        <w:tc>
          <w:tcPr>
            <w:tcW w:w="3085" w:type="dxa"/>
            <w:tcBorders>
              <w:top w:val="single" w:sz="4" w:space="0" w:color="auto"/>
              <w:left w:val="single" w:sz="4" w:space="0" w:color="auto"/>
              <w:bottom w:val="single" w:sz="4" w:space="0" w:color="auto"/>
              <w:right w:val="single" w:sz="4" w:space="0" w:color="auto"/>
            </w:tcBorders>
          </w:tcPr>
          <w:p w14:paraId="381AF88C"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202 20000 00 0000 150</w:t>
            </w:r>
          </w:p>
        </w:tc>
        <w:tc>
          <w:tcPr>
            <w:tcW w:w="4820" w:type="dxa"/>
            <w:tcBorders>
              <w:top w:val="single" w:sz="4" w:space="0" w:color="auto"/>
              <w:left w:val="single" w:sz="4" w:space="0" w:color="auto"/>
              <w:bottom w:val="single" w:sz="4" w:space="0" w:color="auto"/>
              <w:right w:val="single" w:sz="4" w:space="0" w:color="auto"/>
            </w:tcBorders>
          </w:tcPr>
          <w:p w14:paraId="7DBDE534"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667" w:type="dxa"/>
            <w:tcBorders>
              <w:top w:val="single" w:sz="4" w:space="0" w:color="auto"/>
              <w:left w:val="single" w:sz="4" w:space="0" w:color="auto"/>
              <w:bottom w:val="single" w:sz="4" w:space="0" w:color="auto"/>
              <w:right w:val="single" w:sz="4" w:space="0" w:color="auto"/>
            </w:tcBorders>
          </w:tcPr>
          <w:p w14:paraId="790EEDA1" w14:textId="77777777" w:rsidR="003551DC" w:rsidRPr="003551DC" w:rsidRDefault="003551DC" w:rsidP="003551DC">
            <w:pPr>
              <w:spacing w:line="240" w:lineRule="auto"/>
              <w:rPr>
                <w:rFonts w:ascii="Times New Roman" w:hAnsi="Times New Roman" w:cs="Times New Roman"/>
                <w:sz w:val="24"/>
                <w:szCs w:val="24"/>
                <w:lang w:val="en-US"/>
              </w:rPr>
            </w:pPr>
            <w:r w:rsidRPr="003551DC">
              <w:rPr>
                <w:rFonts w:ascii="Times New Roman" w:hAnsi="Times New Roman" w:cs="Times New Roman"/>
                <w:sz w:val="24"/>
                <w:szCs w:val="24"/>
                <w:lang w:val="en-US"/>
              </w:rPr>
              <w:t>1</w:t>
            </w:r>
            <w:r w:rsidRPr="003551DC">
              <w:rPr>
                <w:rFonts w:ascii="Times New Roman" w:hAnsi="Times New Roman" w:cs="Times New Roman"/>
                <w:sz w:val="24"/>
                <w:szCs w:val="24"/>
              </w:rPr>
              <w:t> 604 002</w:t>
            </w:r>
            <w:r w:rsidRPr="003551DC">
              <w:rPr>
                <w:rFonts w:ascii="Times New Roman" w:hAnsi="Times New Roman" w:cs="Times New Roman"/>
                <w:sz w:val="24"/>
                <w:szCs w:val="24"/>
                <w:lang w:val="en-US"/>
              </w:rPr>
              <w:t>,00</w:t>
            </w:r>
          </w:p>
        </w:tc>
      </w:tr>
      <w:tr w:rsidR="003551DC" w:rsidRPr="003551DC" w14:paraId="5D228538" w14:textId="77777777" w:rsidTr="00DD54F8">
        <w:tc>
          <w:tcPr>
            <w:tcW w:w="3085" w:type="dxa"/>
            <w:tcBorders>
              <w:top w:val="single" w:sz="4" w:space="0" w:color="auto"/>
              <w:left w:val="single" w:sz="4" w:space="0" w:color="auto"/>
              <w:bottom w:val="single" w:sz="4" w:space="0" w:color="auto"/>
              <w:right w:val="single" w:sz="4" w:space="0" w:color="auto"/>
            </w:tcBorders>
          </w:tcPr>
          <w:p w14:paraId="5D8E1EA2"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202 25555 00 0000 150</w:t>
            </w:r>
          </w:p>
        </w:tc>
        <w:tc>
          <w:tcPr>
            <w:tcW w:w="4820" w:type="dxa"/>
            <w:tcBorders>
              <w:top w:val="single" w:sz="4" w:space="0" w:color="auto"/>
              <w:left w:val="single" w:sz="4" w:space="0" w:color="auto"/>
              <w:bottom w:val="single" w:sz="4" w:space="0" w:color="auto"/>
              <w:right w:val="single" w:sz="4" w:space="0" w:color="auto"/>
            </w:tcBorders>
          </w:tcPr>
          <w:p w14:paraId="303A2497"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67" w:type="dxa"/>
            <w:tcBorders>
              <w:top w:val="single" w:sz="4" w:space="0" w:color="auto"/>
              <w:left w:val="single" w:sz="4" w:space="0" w:color="auto"/>
              <w:bottom w:val="single" w:sz="4" w:space="0" w:color="auto"/>
              <w:right w:val="single" w:sz="4" w:space="0" w:color="auto"/>
            </w:tcBorders>
          </w:tcPr>
          <w:p w14:paraId="419A725F"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lang w:val="en-US"/>
              </w:rPr>
              <w:t>1</w:t>
            </w:r>
            <w:r w:rsidRPr="003551DC">
              <w:rPr>
                <w:rFonts w:ascii="Times New Roman" w:hAnsi="Times New Roman" w:cs="Times New Roman"/>
                <w:sz w:val="24"/>
                <w:szCs w:val="24"/>
              </w:rPr>
              <w:t> 604 002</w:t>
            </w:r>
            <w:r w:rsidRPr="003551DC">
              <w:rPr>
                <w:rFonts w:ascii="Times New Roman" w:hAnsi="Times New Roman" w:cs="Times New Roman"/>
                <w:sz w:val="24"/>
                <w:szCs w:val="24"/>
                <w:lang w:val="en-US"/>
              </w:rPr>
              <w:t>,00</w:t>
            </w:r>
          </w:p>
        </w:tc>
      </w:tr>
      <w:tr w:rsidR="003551DC" w:rsidRPr="003551DC" w14:paraId="6239FD3B" w14:textId="77777777" w:rsidTr="00DD54F8">
        <w:tc>
          <w:tcPr>
            <w:tcW w:w="3085" w:type="dxa"/>
            <w:tcBorders>
              <w:top w:val="single" w:sz="4" w:space="0" w:color="auto"/>
              <w:left w:val="single" w:sz="4" w:space="0" w:color="auto"/>
              <w:bottom w:val="single" w:sz="4" w:space="0" w:color="auto"/>
              <w:right w:val="single" w:sz="4" w:space="0" w:color="auto"/>
            </w:tcBorders>
          </w:tcPr>
          <w:p w14:paraId="105DA5F7"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202 25555 10 0000 150</w:t>
            </w:r>
          </w:p>
        </w:tc>
        <w:tc>
          <w:tcPr>
            <w:tcW w:w="4820" w:type="dxa"/>
            <w:tcBorders>
              <w:top w:val="single" w:sz="4" w:space="0" w:color="auto"/>
              <w:left w:val="single" w:sz="4" w:space="0" w:color="auto"/>
              <w:bottom w:val="single" w:sz="4" w:space="0" w:color="auto"/>
              <w:right w:val="single" w:sz="4" w:space="0" w:color="auto"/>
            </w:tcBorders>
          </w:tcPr>
          <w:p w14:paraId="73B4A86E" w14:textId="77777777" w:rsidR="003551DC" w:rsidRPr="003551DC" w:rsidRDefault="003551DC" w:rsidP="003551DC">
            <w:pPr>
              <w:spacing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67" w:type="dxa"/>
            <w:tcBorders>
              <w:top w:val="single" w:sz="4" w:space="0" w:color="auto"/>
              <w:left w:val="single" w:sz="4" w:space="0" w:color="auto"/>
              <w:bottom w:val="single" w:sz="4" w:space="0" w:color="auto"/>
              <w:right w:val="single" w:sz="4" w:space="0" w:color="auto"/>
            </w:tcBorders>
          </w:tcPr>
          <w:p w14:paraId="74AE6A89"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lang w:val="en-US"/>
              </w:rPr>
              <w:t>1</w:t>
            </w:r>
            <w:r w:rsidRPr="003551DC">
              <w:rPr>
                <w:rFonts w:ascii="Times New Roman" w:hAnsi="Times New Roman" w:cs="Times New Roman"/>
                <w:sz w:val="24"/>
                <w:szCs w:val="24"/>
              </w:rPr>
              <w:t> 604 002</w:t>
            </w:r>
            <w:r w:rsidRPr="003551DC">
              <w:rPr>
                <w:rFonts w:ascii="Times New Roman" w:hAnsi="Times New Roman" w:cs="Times New Roman"/>
                <w:sz w:val="24"/>
                <w:szCs w:val="24"/>
                <w:lang w:val="en-US"/>
              </w:rPr>
              <w:t>,00</w:t>
            </w:r>
          </w:p>
        </w:tc>
      </w:tr>
      <w:tr w:rsidR="003551DC" w:rsidRPr="003551DC" w14:paraId="5BD6ED75"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65B4BD3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202 30000 00 0000 150</w:t>
            </w:r>
          </w:p>
        </w:tc>
        <w:tc>
          <w:tcPr>
            <w:tcW w:w="4820" w:type="dxa"/>
            <w:tcBorders>
              <w:top w:val="single" w:sz="4" w:space="0" w:color="auto"/>
              <w:left w:val="single" w:sz="4" w:space="0" w:color="auto"/>
              <w:bottom w:val="single" w:sz="4" w:space="0" w:color="auto"/>
              <w:right w:val="single" w:sz="4" w:space="0" w:color="auto"/>
            </w:tcBorders>
            <w:hideMark/>
          </w:tcPr>
          <w:p w14:paraId="61CAC4D5"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Субвенции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3AEE1CE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280 317,00</w:t>
            </w:r>
          </w:p>
        </w:tc>
      </w:tr>
      <w:tr w:rsidR="003551DC" w:rsidRPr="003551DC" w14:paraId="68E53550"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5F6075C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202 35118 00 0000 150</w:t>
            </w:r>
          </w:p>
        </w:tc>
        <w:tc>
          <w:tcPr>
            <w:tcW w:w="4820" w:type="dxa"/>
            <w:tcBorders>
              <w:top w:val="single" w:sz="4" w:space="0" w:color="auto"/>
              <w:left w:val="single" w:sz="4" w:space="0" w:color="auto"/>
              <w:bottom w:val="single" w:sz="4" w:space="0" w:color="auto"/>
              <w:right w:val="single" w:sz="4" w:space="0" w:color="auto"/>
            </w:tcBorders>
            <w:hideMark/>
          </w:tcPr>
          <w:p w14:paraId="1293FA37"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14:paraId="51F2C10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280 317,00</w:t>
            </w:r>
          </w:p>
        </w:tc>
      </w:tr>
      <w:tr w:rsidR="003551DC" w:rsidRPr="003551DC" w14:paraId="04627752"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3C3B283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202 35118 10 0000 150</w:t>
            </w:r>
          </w:p>
        </w:tc>
        <w:tc>
          <w:tcPr>
            <w:tcW w:w="4820" w:type="dxa"/>
            <w:tcBorders>
              <w:top w:val="single" w:sz="4" w:space="0" w:color="auto"/>
              <w:left w:val="single" w:sz="4" w:space="0" w:color="auto"/>
              <w:bottom w:val="single" w:sz="4" w:space="0" w:color="auto"/>
              <w:right w:val="single" w:sz="4" w:space="0" w:color="auto"/>
            </w:tcBorders>
            <w:hideMark/>
          </w:tcPr>
          <w:p w14:paraId="44836E66"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14:paraId="012F086A"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280 317,00</w:t>
            </w:r>
          </w:p>
        </w:tc>
      </w:tr>
      <w:tr w:rsidR="003551DC" w:rsidRPr="003551DC" w14:paraId="7D57AB25"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508829B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202 40000 00 0000 150</w:t>
            </w:r>
          </w:p>
        </w:tc>
        <w:tc>
          <w:tcPr>
            <w:tcW w:w="4820" w:type="dxa"/>
            <w:tcBorders>
              <w:top w:val="single" w:sz="4" w:space="0" w:color="auto"/>
              <w:left w:val="single" w:sz="4" w:space="0" w:color="auto"/>
              <w:bottom w:val="single" w:sz="4" w:space="0" w:color="auto"/>
              <w:right w:val="single" w:sz="4" w:space="0" w:color="auto"/>
            </w:tcBorders>
            <w:hideMark/>
          </w:tcPr>
          <w:p w14:paraId="12B5BEF7"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Иные межбюджетные трансферты</w:t>
            </w:r>
          </w:p>
        </w:tc>
        <w:tc>
          <w:tcPr>
            <w:tcW w:w="1667" w:type="dxa"/>
            <w:tcBorders>
              <w:top w:val="single" w:sz="4" w:space="0" w:color="auto"/>
              <w:left w:val="single" w:sz="4" w:space="0" w:color="auto"/>
              <w:bottom w:val="single" w:sz="4" w:space="0" w:color="auto"/>
              <w:right w:val="single" w:sz="4" w:space="0" w:color="auto"/>
            </w:tcBorders>
            <w:hideMark/>
          </w:tcPr>
          <w:p w14:paraId="616BBDA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50 000,00</w:t>
            </w:r>
          </w:p>
        </w:tc>
      </w:tr>
      <w:tr w:rsidR="003551DC" w:rsidRPr="003551DC" w14:paraId="5CBF068C"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274DB7D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202 40014 00 0000 150</w:t>
            </w:r>
          </w:p>
        </w:tc>
        <w:tc>
          <w:tcPr>
            <w:tcW w:w="4820" w:type="dxa"/>
            <w:tcBorders>
              <w:top w:val="single" w:sz="4" w:space="0" w:color="auto"/>
              <w:left w:val="single" w:sz="4" w:space="0" w:color="auto"/>
              <w:bottom w:val="single" w:sz="4" w:space="0" w:color="auto"/>
              <w:right w:val="single" w:sz="4" w:space="0" w:color="auto"/>
            </w:tcBorders>
            <w:hideMark/>
          </w:tcPr>
          <w:p w14:paraId="6B9236ED"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14:paraId="6352060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50 000,00</w:t>
            </w:r>
          </w:p>
        </w:tc>
      </w:tr>
      <w:tr w:rsidR="003551DC" w:rsidRPr="003551DC" w14:paraId="6D95694C" w14:textId="77777777" w:rsidTr="00DD54F8">
        <w:tc>
          <w:tcPr>
            <w:tcW w:w="3085" w:type="dxa"/>
            <w:tcBorders>
              <w:top w:val="single" w:sz="4" w:space="0" w:color="auto"/>
              <w:left w:val="single" w:sz="4" w:space="0" w:color="auto"/>
              <w:bottom w:val="single" w:sz="4" w:space="0" w:color="auto"/>
              <w:right w:val="single" w:sz="4" w:space="0" w:color="auto"/>
            </w:tcBorders>
            <w:hideMark/>
          </w:tcPr>
          <w:p w14:paraId="276B234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202 40014 10 0000 150</w:t>
            </w:r>
          </w:p>
        </w:tc>
        <w:tc>
          <w:tcPr>
            <w:tcW w:w="4820" w:type="dxa"/>
            <w:tcBorders>
              <w:top w:val="single" w:sz="4" w:space="0" w:color="auto"/>
              <w:left w:val="single" w:sz="4" w:space="0" w:color="auto"/>
              <w:bottom w:val="single" w:sz="4" w:space="0" w:color="auto"/>
              <w:right w:val="single" w:sz="4" w:space="0" w:color="auto"/>
            </w:tcBorders>
            <w:hideMark/>
          </w:tcPr>
          <w:p w14:paraId="5435C671"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14:paraId="2E0AC0D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50 000,00</w:t>
            </w:r>
          </w:p>
        </w:tc>
      </w:tr>
    </w:tbl>
    <w:p w14:paraId="17F57D5A" w14:textId="77777777" w:rsidR="003551DC" w:rsidRPr="003551DC" w:rsidRDefault="003551DC" w:rsidP="003551DC">
      <w:pPr>
        <w:spacing w:after="0" w:line="240" w:lineRule="auto"/>
        <w:rPr>
          <w:rFonts w:ascii="Times New Roman" w:hAnsi="Times New Roman" w:cs="Times New Roman"/>
          <w:sz w:val="24"/>
          <w:szCs w:val="24"/>
        </w:rPr>
      </w:pPr>
    </w:p>
    <w:p w14:paraId="3FD6992C" w14:textId="7E5B6B13" w:rsidR="003551DC" w:rsidRDefault="003551DC" w:rsidP="003551DC">
      <w:pPr>
        <w:spacing w:line="240" w:lineRule="auto"/>
        <w:rPr>
          <w:rFonts w:ascii="Times New Roman" w:hAnsi="Times New Roman" w:cs="Times New Roman"/>
          <w:sz w:val="24"/>
          <w:szCs w:val="24"/>
        </w:rPr>
      </w:pPr>
    </w:p>
    <w:p w14:paraId="1427A886" w14:textId="5078D074" w:rsidR="003551DC" w:rsidRDefault="003551DC" w:rsidP="003551DC">
      <w:pPr>
        <w:spacing w:line="240" w:lineRule="auto"/>
        <w:rPr>
          <w:rFonts w:ascii="Times New Roman" w:hAnsi="Times New Roman" w:cs="Times New Roman"/>
          <w:sz w:val="24"/>
          <w:szCs w:val="24"/>
        </w:rPr>
      </w:pPr>
    </w:p>
    <w:p w14:paraId="45E1DFB0" w14:textId="054F2BD9" w:rsidR="003551DC" w:rsidRDefault="003551DC" w:rsidP="003551DC">
      <w:pPr>
        <w:spacing w:line="240" w:lineRule="auto"/>
        <w:rPr>
          <w:rFonts w:ascii="Times New Roman" w:hAnsi="Times New Roman" w:cs="Times New Roman"/>
          <w:sz w:val="24"/>
          <w:szCs w:val="24"/>
        </w:rPr>
      </w:pPr>
    </w:p>
    <w:p w14:paraId="4951CD31" w14:textId="14B3A3E8" w:rsidR="003551DC" w:rsidRDefault="003551DC" w:rsidP="003551DC">
      <w:pPr>
        <w:spacing w:line="240" w:lineRule="auto"/>
        <w:rPr>
          <w:rFonts w:ascii="Times New Roman" w:hAnsi="Times New Roman" w:cs="Times New Roman"/>
          <w:sz w:val="24"/>
          <w:szCs w:val="24"/>
        </w:rPr>
      </w:pPr>
    </w:p>
    <w:p w14:paraId="4AA3C0D0" w14:textId="77777777" w:rsidR="00390EDC" w:rsidRPr="003551DC" w:rsidRDefault="00390EDC" w:rsidP="003551DC">
      <w:pPr>
        <w:spacing w:line="240" w:lineRule="auto"/>
        <w:rPr>
          <w:rFonts w:ascii="Times New Roman" w:hAnsi="Times New Roman" w:cs="Times New Roman"/>
          <w:sz w:val="24"/>
          <w:szCs w:val="24"/>
        </w:rPr>
      </w:pPr>
    </w:p>
    <w:p w14:paraId="26BEFEA8"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6</w:t>
      </w:r>
    </w:p>
    <w:p w14:paraId="083C4C6D"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0C4C9977"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71A80F9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2022 год и на плановый период 2023 и 2024 годов»</w:t>
      </w:r>
    </w:p>
    <w:p w14:paraId="5AC04C20"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6817BDB1" w14:textId="77777777" w:rsidR="003551DC" w:rsidRPr="003551DC" w:rsidRDefault="003551DC" w:rsidP="003551DC">
      <w:pPr>
        <w:spacing w:line="240" w:lineRule="auto"/>
        <w:jc w:val="right"/>
        <w:rPr>
          <w:rFonts w:ascii="Times New Roman" w:hAnsi="Times New Roman" w:cs="Times New Roman"/>
          <w:sz w:val="18"/>
          <w:szCs w:val="18"/>
        </w:rPr>
      </w:pPr>
    </w:p>
    <w:p w14:paraId="71D511C1"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Прогнозируемое поступление доходов</w:t>
      </w:r>
    </w:p>
    <w:p w14:paraId="16170CE1"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 в местный бюджет на плановый период 2023 и 2024 годов</w:t>
      </w:r>
    </w:p>
    <w:p w14:paraId="0D55DFA5" w14:textId="77777777" w:rsidR="003551DC" w:rsidRPr="003551DC" w:rsidRDefault="003551DC" w:rsidP="003551DC">
      <w:pPr>
        <w:spacing w:after="0" w:line="240" w:lineRule="auto"/>
        <w:jc w:val="center"/>
        <w:rPr>
          <w:rFonts w:ascii="Times New Roman" w:hAnsi="Times New Roman" w:cs="Times New Roman"/>
          <w:b/>
          <w:sz w:val="28"/>
          <w:szCs w:val="28"/>
        </w:rPr>
      </w:pPr>
    </w:p>
    <w:p w14:paraId="3271707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Единица измерения: руб.</w:t>
      </w:r>
    </w:p>
    <w:tbl>
      <w:tblPr>
        <w:tblW w:w="9923" w:type="dxa"/>
        <w:tblInd w:w="-176" w:type="dxa"/>
        <w:tblLayout w:type="fixed"/>
        <w:tblLook w:val="01E0" w:firstRow="1" w:lastRow="1" w:firstColumn="1" w:lastColumn="1" w:noHBand="0" w:noVBand="0"/>
      </w:tblPr>
      <w:tblGrid>
        <w:gridCol w:w="2376"/>
        <w:gridCol w:w="4678"/>
        <w:gridCol w:w="1452"/>
        <w:gridCol w:w="1417"/>
      </w:tblGrid>
      <w:tr w:rsidR="003551DC" w:rsidRPr="003551DC" w14:paraId="0DD0CD0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44F56A6A"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Код бюджетной</w:t>
            </w:r>
          </w:p>
          <w:p w14:paraId="160039C7"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классификации</w:t>
            </w:r>
          </w:p>
          <w:p w14:paraId="21B555E5"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14:paraId="44ACFA6C"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Наименование доходов</w:t>
            </w:r>
          </w:p>
        </w:tc>
        <w:tc>
          <w:tcPr>
            <w:tcW w:w="1452" w:type="dxa"/>
            <w:tcBorders>
              <w:top w:val="single" w:sz="4" w:space="0" w:color="auto"/>
              <w:left w:val="single" w:sz="4" w:space="0" w:color="auto"/>
              <w:bottom w:val="single" w:sz="4" w:space="0" w:color="auto"/>
              <w:right w:val="single" w:sz="4" w:space="0" w:color="auto"/>
            </w:tcBorders>
          </w:tcPr>
          <w:p w14:paraId="3B0FDEF8"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Сумма</w:t>
            </w:r>
          </w:p>
          <w:p w14:paraId="6AE9B2D9"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на</w:t>
            </w:r>
          </w:p>
          <w:p w14:paraId="227F181C"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 2023 г.</w:t>
            </w:r>
          </w:p>
          <w:p w14:paraId="00CCA598" w14:textId="77777777" w:rsidR="003551DC" w:rsidRPr="003551DC" w:rsidRDefault="003551DC" w:rsidP="003551DC">
            <w:pPr>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5F96D45"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Сумма</w:t>
            </w:r>
          </w:p>
          <w:p w14:paraId="0CE1BAA0"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на</w:t>
            </w:r>
          </w:p>
          <w:p w14:paraId="4AC140CD"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 xml:space="preserve"> 2024 г.</w:t>
            </w:r>
          </w:p>
          <w:p w14:paraId="72DFC68C" w14:textId="77777777" w:rsidR="003551DC" w:rsidRPr="003551DC" w:rsidRDefault="003551DC" w:rsidP="003551DC">
            <w:pPr>
              <w:spacing w:after="0"/>
              <w:rPr>
                <w:rFonts w:ascii="Times New Roman" w:hAnsi="Times New Roman" w:cs="Times New Roman"/>
              </w:rPr>
            </w:pPr>
          </w:p>
        </w:tc>
      </w:tr>
      <w:tr w:rsidR="003551DC" w:rsidRPr="003551DC" w14:paraId="4D06A82E"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1E56CCEE"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14:paraId="03008734"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hideMark/>
          </w:tcPr>
          <w:p w14:paraId="464F86F8"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73F9B0F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4</w:t>
            </w:r>
          </w:p>
        </w:tc>
      </w:tr>
      <w:tr w:rsidR="003551DC" w:rsidRPr="003551DC" w14:paraId="578712D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136ECC3F"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14:paraId="1C9E5711" w14:textId="77777777" w:rsidR="003551DC" w:rsidRPr="003551DC" w:rsidRDefault="003551DC" w:rsidP="003551DC">
            <w:pPr>
              <w:spacing w:after="0"/>
            </w:pPr>
          </w:p>
        </w:tc>
        <w:tc>
          <w:tcPr>
            <w:tcW w:w="1452" w:type="dxa"/>
            <w:tcBorders>
              <w:top w:val="single" w:sz="4" w:space="0" w:color="auto"/>
              <w:left w:val="single" w:sz="4" w:space="0" w:color="auto"/>
              <w:bottom w:val="single" w:sz="4" w:space="0" w:color="auto"/>
              <w:right w:val="single" w:sz="4" w:space="0" w:color="auto"/>
            </w:tcBorders>
            <w:hideMark/>
          </w:tcPr>
          <w:p w14:paraId="017EFA47"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8 404 289,00</w:t>
            </w:r>
          </w:p>
        </w:tc>
        <w:tc>
          <w:tcPr>
            <w:tcW w:w="1417" w:type="dxa"/>
            <w:tcBorders>
              <w:top w:val="single" w:sz="4" w:space="0" w:color="auto"/>
              <w:left w:val="single" w:sz="4" w:space="0" w:color="auto"/>
              <w:bottom w:val="single" w:sz="4" w:space="0" w:color="auto"/>
              <w:right w:val="single" w:sz="4" w:space="0" w:color="auto"/>
            </w:tcBorders>
            <w:hideMark/>
          </w:tcPr>
          <w:p w14:paraId="7F5413C3"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8 289 622,00</w:t>
            </w:r>
          </w:p>
        </w:tc>
      </w:tr>
      <w:tr w:rsidR="003551DC" w:rsidRPr="003551DC" w14:paraId="708B19D9"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73EB3A0A"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14:paraId="221E93B6"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Налоговые и неналоговые доходы</w:t>
            </w:r>
          </w:p>
        </w:tc>
        <w:tc>
          <w:tcPr>
            <w:tcW w:w="1452" w:type="dxa"/>
            <w:tcBorders>
              <w:top w:val="single" w:sz="4" w:space="0" w:color="auto"/>
              <w:left w:val="single" w:sz="4" w:space="0" w:color="auto"/>
              <w:bottom w:val="single" w:sz="4" w:space="0" w:color="auto"/>
              <w:right w:val="single" w:sz="4" w:space="0" w:color="auto"/>
            </w:tcBorders>
            <w:hideMark/>
          </w:tcPr>
          <w:p w14:paraId="0A156D2F"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5 592 251,00</w:t>
            </w:r>
          </w:p>
        </w:tc>
        <w:tc>
          <w:tcPr>
            <w:tcW w:w="1417" w:type="dxa"/>
            <w:tcBorders>
              <w:top w:val="single" w:sz="4" w:space="0" w:color="auto"/>
              <w:left w:val="single" w:sz="4" w:space="0" w:color="auto"/>
              <w:bottom w:val="single" w:sz="4" w:space="0" w:color="auto"/>
              <w:right w:val="single" w:sz="4" w:space="0" w:color="auto"/>
            </w:tcBorders>
            <w:hideMark/>
          </w:tcPr>
          <w:p w14:paraId="730A6329"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5 669 657,00</w:t>
            </w:r>
          </w:p>
        </w:tc>
      </w:tr>
      <w:tr w:rsidR="003551DC" w:rsidRPr="003551DC" w14:paraId="36B6A487"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236B80B6"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14:paraId="6E3588BA"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Налоги на прибыль, доходы</w:t>
            </w:r>
          </w:p>
        </w:tc>
        <w:tc>
          <w:tcPr>
            <w:tcW w:w="1452" w:type="dxa"/>
            <w:tcBorders>
              <w:top w:val="single" w:sz="4" w:space="0" w:color="auto"/>
              <w:left w:val="single" w:sz="4" w:space="0" w:color="auto"/>
              <w:bottom w:val="single" w:sz="4" w:space="0" w:color="auto"/>
              <w:right w:val="single" w:sz="4" w:space="0" w:color="auto"/>
            </w:tcBorders>
            <w:hideMark/>
          </w:tcPr>
          <w:p w14:paraId="16CB33C5"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1 185 651,00</w:t>
            </w:r>
          </w:p>
        </w:tc>
        <w:tc>
          <w:tcPr>
            <w:tcW w:w="1417" w:type="dxa"/>
            <w:tcBorders>
              <w:top w:val="single" w:sz="4" w:space="0" w:color="auto"/>
              <w:left w:val="single" w:sz="4" w:space="0" w:color="auto"/>
              <w:bottom w:val="single" w:sz="4" w:space="0" w:color="auto"/>
              <w:right w:val="single" w:sz="4" w:space="0" w:color="auto"/>
            </w:tcBorders>
            <w:hideMark/>
          </w:tcPr>
          <w:p w14:paraId="0C8DCB23"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1 261 225,00</w:t>
            </w:r>
          </w:p>
        </w:tc>
      </w:tr>
      <w:tr w:rsidR="003551DC" w:rsidRPr="003551DC" w14:paraId="4369D02E"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17D2AC5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14:paraId="0829F1D4"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Налог на доходы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14:paraId="4C2F074A"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1 185 651,00</w:t>
            </w:r>
          </w:p>
        </w:tc>
        <w:tc>
          <w:tcPr>
            <w:tcW w:w="1417" w:type="dxa"/>
            <w:tcBorders>
              <w:top w:val="single" w:sz="4" w:space="0" w:color="auto"/>
              <w:left w:val="single" w:sz="4" w:space="0" w:color="auto"/>
              <w:bottom w:val="single" w:sz="4" w:space="0" w:color="auto"/>
              <w:right w:val="single" w:sz="4" w:space="0" w:color="auto"/>
            </w:tcBorders>
            <w:hideMark/>
          </w:tcPr>
          <w:p w14:paraId="43378157"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1 261 225,00</w:t>
            </w:r>
          </w:p>
        </w:tc>
      </w:tr>
      <w:tr w:rsidR="003551DC" w:rsidRPr="003551DC" w14:paraId="12F5B8F9" w14:textId="77777777" w:rsidTr="00DD54F8">
        <w:trPr>
          <w:trHeight w:val="2119"/>
        </w:trPr>
        <w:tc>
          <w:tcPr>
            <w:tcW w:w="2376" w:type="dxa"/>
            <w:tcBorders>
              <w:top w:val="single" w:sz="4" w:space="0" w:color="auto"/>
              <w:left w:val="single" w:sz="4" w:space="0" w:color="auto"/>
              <w:bottom w:val="single" w:sz="4" w:space="0" w:color="auto"/>
              <w:right w:val="single" w:sz="4" w:space="0" w:color="auto"/>
            </w:tcBorders>
            <w:hideMark/>
          </w:tcPr>
          <w:p w14:paraId="4D644BE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14:paraId="1BC1AD6C"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14:paraId="7026D868"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1 175 024,00</w:t>
            </w:r>
          </w:p>
        </w:tc>
        <w:tc>
          <w:tcPr>
            <w:tcW w:w="1417" w:type="dxa"/>
            <w:tcBorders>
              <w:top w:val="single" w:sz="4" w:space="0" w:color="auto"/>
              <w:left w:val="single" w:sz="4" w:space="0" w:color="auto"/>
              <w:bottom w:val="single" w:sz="4" w:space="0" w:color="auto"/>
              <w:right w:val="single" w:sz="4" w:space="0" w:color="auto"/>
            </w:tcBorders>
            <w:hideMark/>
          </w:tcPr>
          <w:p w14:paraId="1D48F542"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1 250 485,00</w:t>
            </w:r>
          </w:p>
        </w:tc>
      </w:tr>
      <w:tr w:rsidR="003551DC" w:rsidRPr="003551DC" w14:paraId="052B2E12"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77C5F3A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14:paraId="00226881" w14:textId="77777777" w:rsidR="003551DC" w:rsidRPr="003551DC" w:rsidRDefault="003551DC" w:rsidP="003551DC">
            <w:pPr>
              <w:autoSpaceDE w:val="0"/>
              <w:autoSpaceDN w:val="0"/>
              <w:adjustRightInd w:val="0"/>
              <w:jc w:val="both"/>
              <w:rPr>
                <w:rFonts w:ascii="Times New Roman" w:hAnsi="Times New Roman" w:cs="Times New Roman"/>
              </w:rPr>
            </w:pPr>
            <w:r w:rsidRPr="003551DC">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14:paraId="430FCDF1"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1 766,00</w:t>
            </w:r>
          </w:p>
        </w:tc>
        <w:tc>
          <w:tcPr>
            <w:tcW w:w="1417" w:type="dxa"/>
            <w:tcBorders>
              <w:top w:val="single" w:sz="4" w:space="0" w:color="auto"/>
              <w:left w:val="single" w:sz="4" w:space="0" w:color="auto"/>
              <w:bottom w:val="single" w:sz="4" w:space="0" w:color="auto"/>
              <w:right w:val="single" w:sz="4" w:space="0" w:color="auto"/>
            </w:tcBorders>
            <w:hideMark/>
          </w:tcPr>
          <w:p w14:paraId="505C6F6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1 879,00</w:t>
            </w:r>
          </w:p>
        </w:tc>
      </w:tr>
      <w:tr w:rsidR="003551DC" w:rsidRPr="003551DC" w14:paraId="0A856B0D"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649325F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14:paraId="7C24E5EC"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rPr>
            </w:pPr>
            <w:r w:rsidRPr="003551DC">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8" w:history="1">
              <w:r w:rsidRPr="003551DC">
                <w:rPr>
                  <w:rFonts w:ascii="Times New Roman" w:hAnsi="Times New Roman" w:cs="Times New Roman"/>
                </w:rPr>
                <w:t>статьей 228</w:t>
              </w:r>
            </w:hyperlink>
            <w:r w:rsidRPr="003551DC">
              <w:rPr>
                <w:rFonts w:ascii="Times New Roman" w:hAnsi="Times New Roman" w:cs="Times New Roman"/>
              </w:rPr>
              <w:t xml:space="preserve"> Налогового </w:t>
            </w:r>
            <w:r w:rsidRPr="003551DC">
              <w:rPr>
                <w:rFonts w:ascii="Times New Roman" w:hAnsi="Times New Roman" w:cs="Times New Roman"/>
              </w:rPr>
              <w:lastRenderedPageBreak/>
              <w:t>кодекса Российской Федерации</w:t>
            </w:r>
          </w:p>
          <w:p w14:paraId="2E958379" w14:textId="77777777" w:rsidR="003551DC" w:rsidRPr="003551DC" w:rsidRDefault="003551DC" w:rsidP="003551DC">
            <w:pPr>
              <w:jc w:val="both"/>
              <w:rPr>
                <w:rFonts w:ascii="Times New Roman" w:hAnsi="Times New Roman" w:cs="Times New Roman"/>
              </w:rPr>
            </w:pPr>
          </w:p>
        </w:tc>
        <w:tc>
          <w:tcPr>
            <w:tcW w:w="1452" w:type="dxa"/>
            <w:tcBorders>
              <w:top w:val="single" w:sz="4" w:space="0" w:color="auto"/>
              <w:left w:val="single" w:sz="4" w:space="0" w:color="auto"/>
              <w:bottom w:val="single" w:sz="4" w:space="0" w:color="auto"/>
              <w:right w:val="single" w:sz="4" w:space="0" w:color="auto"/>
            </w:tcBorders>
            <w:hideMark/>
          </w:tcPr>
          <w:p w14:paraId="38E192C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lastRenderedPageBreak/>
              <w:t>8 861,00</w:t>
            </w:r>
          </w:p>
        </w:tc>
        <w:tc>
          <w:tcPr>
            <w:tcW w:w="1417" w:type="dxa"/>
            <w:tcBorders>
              <w:top w:val="single" w:sz="4" w:space="0" w:color="auto"/>
              <w:left w:val="single" w:sz="4" w:space="0" w:color="auto"/>
              <w:bottom w:val="single" w:sz="4" w:space="0" w:color="auto"/>
              <w:right w:val="single" w:sz="4" w:space="0" w:color="auto"/>
            </w:tcBorders>
            <w:hideMark/>
          </w:tcPr>
          <w:p w14:paraId="40C96DC8"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8 861,00</w:t>
            </w:r>
          </w:p>
        </w:tc>
      </w:tr>
      <w:tr w:rsidR="003551DC" w:rsidRPr="003551DC" w14:paraId="32BE2C24"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3B687996"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14:paraId="320D3B3F"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Налоги на совокупный доход</w:t>
            </w:r>
          </w:p>
        </w:tc>
        <w:tc>
          <w:tcPr>
            <w:tcW w:w="1452" w:type="dxa"/>
            <w:tcBorders>
              <w:top w:val="single" w:sz="4" w:space="0" w:color="auto"/>
              <w:left w:val="single" w:sz="4" w:space="0" w:color="auto"/>
              <w:bottom w:val="single" w:sz="4" w:space="0" w:color="auto"/>
              <w:right w:val="single" w:sz="4" w:space="0" w:color="auto"/>
            </w:tcBorders>
            <w:hideMark/>
          </w:tcPr>
          <w:p w14:paraId="40A6ABDD"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45 789,00</w:t>
            </w:r>
          </w:p>
        </w:tc>
        <w:tc>
          <w:tcPr>
            <w:tcW w:w="1417" w:type="dxa"/>
            <w:tcBorders>
              <w:top w:val="single" w:sz="4" w:space="0" w:color="auto"/>
              <w:left w:val="single" w:sz="4" w:space="0" w:color="auto"/>
              <w:bottom w:val="single" w:sz="4" w:space="0" w:color="auto"/>
              <w:right w:val="single" w:sz="4" w:space="0" w:color="auto"/>
            </w:tcBorders>
            <w:hideMark/>
          </w:tcPr>
          <w:p w14:paraId="551C1E2B"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47 621,00</w:t>
            </w:r>
          </w:p>
        </w:tc>
      </w:tr>
      <w:tr w:rsidR="003551DC" w:rsidRPr="003551DC" w14:paraId="0399D8E5"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44B036B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14:paraId="3730224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Единый сельскохозяйственный налог</w:t>
            </w:r>
          </w:p>
        </w:tc>
        <w:tc>
          <w:tcPr>
            <w:tcW w:w="1452" w:type="dxa"/>
            <w:tcBorders>
              <w:top w:val="single" w:sz="4" w:space="0" w:color="auto"/>
              <w:left w:val="single" w:sz="4" w:space="0" w:color="auto"/>
              <w:bottom w:val="single" w:sz="4" w:space="0" w:color="auto"/>
              <w:right w:val="single" w:sz="4" w:space="0" w:color="auto"/>
            </w:tcBorders>
            <w:hideMark/>
          </w:tcPr>
          <w:p w14:paraId="4CA0248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45 789,00</w:t>
            </w:r>
          </w:p>
        </w:tc>
        <w:tc>
          <w:tcPr>
            <w:tcW w:w="1417" w:type="dxa"/>
            <w:tcBorders>
              <w:top w:val="single" w:sz="4" w:space="0" w:color="auto"/>
              <w:left w:val="single" w:sz="4" w:space="0" w:color="auto"/>
              <w:bottom w:val="single" w:sz="4" w:space="0" w:color="auto"/>
              <w:right w:val="single" w:sz="4" w:space="0" w:color="auto"/>
            </w:tcBorders>
            <w:hideMark/>
          </w:tcPr>
          <w:p w14:paraId="36A56ED6"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47 621,00</w:t>
            </w:r>
          </w:p>
        </w:tc>
      </w:tr>
      <w:tr w:rsidR="003551DC" w:rsidRPr="003551DC" w14:paraId="0E6AE6CD"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402271CE"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14:paraId="0474B08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Единый сельскохозяйственный налог</w:t>
            </w:r>
          </w:p>
        </w:tc>
        <w:tc>
          <w:tcPr>
            <w:tcW w:w="1452" w:type="dxa"/>
            <w:tcBorders>
              <w:top w:val="single" w:sz="4" w:space="0" w:color="auto"/>
              <w:left w:val="single" w:sz="4" w:space="0" w:color="auto"/>
              <w:bottom w:val="single" w:sz="4" w:space="0" w:color="auto"/>
              <w:right w:val="single" w:sz="4" w:space="0" w:color="auto"/>
            </w:tcBorders>
            <w:hideMark/>
          </w:tcPr>
          <w:p w14:paraId="0BA5B3FE"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45 789,00</w:t>
            </w:r>
          </w:p>
        </w:tc>
        <w:tc>
          <w:tcPr>
            <w:tcW w:w="1417" w:type="dxa"/>
            <w:tcBorders>
              <w:top w:val="single" w:sz="4" w:space="0" w:color="auto"/>
              <w:left w:val="single" w:sz="4" w:space="0" w:color="auto"/>
              <w:bottom w:val="single" w:sz="4" w:space="0" w:color="auto"/>
              <w:right w:val="single" w:sz="4" w:space="0" w:color="auto"/>
            </w:tcBorders>
            <w:hideMark/>
          </w:tcPr>
          <w:p w14:paraId="6EF6D58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47 621,00</w:t>
            </w:r>
          </w:p>
        </w:tc>
      </w:tr>
      <w:tr w:rsidR="003551DC" w:rsidRPr="003551DC" w14:paraId="255699FA" w14:textId="77777777" w:rsidTr="00DD54F8">
        <w:trPr>
          <w:trHeight w:val="350"/>
        </w:trPr>
        <w:tc>
          <w:tcPr>
            <w:tcW w:w="2376" w:type="dxa"/>
            <w:tcBorders>
              <w:top w:val="single" w:sz="4" w:space="0" w:color="auto"/>
              <w:left w:val="single" w:sz="4" w:space="0" w:color="auto"/>
              <w:bottom w:val="single" w:sz="4" w:space="0" w:color="auto"/>
              <w:right w:val="single" w:sz="4" w:space="0" w:color="auto"/>
            </w:tcBorders>
            <w:hideMark/>
          </w:tcPr>
          <w:p w14:paraId="36250E08"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14:paraId="46980E4A"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Налоги на имущество</w:t>
            </w:r>
          </w:p>
        </w:tc>
        <w:tc>
          <w:tcPr>
            <w:tcW w:w="1452" w:type="dxa"/>
            <w:tcBorders>
              <w:top w:val="single" w:sz="4" w:space="0" w:color="auto"/>
              <w:left w:val="single" w:sz="4" w:space="0" w:color="auto"/>
              <w:bottom w:val="single" w:sz="4" w:space="0" w:color="auto"/>
              <w:right w:val="single" w:sz="4" w:space="0" w:color="auto"/>
            </w:tcBorders>
            <w:hideMark/>
          </w:tcPr>
          <w:p w14:paraId="52690E5D"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4 338 717,00</w:t>
            </w:r>
          </w:p>
        </w:tc>
        <w:tc>
          <w:tcPr>
            <w:tcW w:w="1417" w:type="dxa"/>
            <w:tcBorders>
              <w:top w:val="single" w:sz="4" w:space="0" w:color="auto"/>
              <w:left w:val="single" w:sz="4" w:space="0" w:color="auto"/>
              <w:bottom w:val="single" w:sz="4" w:space="0" w:color="auto"/>
              <w:right w:val="single" w:sz="4" w:space="0" w:color="auto"/>
            </w:tcBorders>
            <w:hideMark/>
          </w:tcPr>
          <w:p w14:paraId="2358EBB1"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4 338 717,00</w:t>
            </w:r>
          </w:p>
        </w:tc>
      </w:tr>
      <w:tr w:rsidR="003551DC" w:rsidRPr="003551DC" w14:paraId="6B5FB7BC"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065DD9E6"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14:paraId="597D0A5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Налог на имущество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14:paraId="2D03B2B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888 723,00</w:t>
            </w:r>
          </w:p>
        </w:tc>
        <w:tc>
          <w:tcPr>
            <w:tcW w:w="1417" w:type="dxa"/>
            <w:tcBorders>
              <w:top w:val="single" w:sz="4" w:space="0" w:color="auto"/>
              <w:left w:val="single" w:sz="4" w:space="0" w:color="auto"/>
              <w:bottom w:val="single" w:sz="4" w:space="0" w:color="auto"/>
              <w:right w:val="single" w:sz="4" w:space="0" w:color="auto"/>
            </w:tcBorders>
            <w:hideMark/>
          </w:tcPr>
          <w:p w14:paraId="01EC901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888 723,00</w:t>
            </w:r>
          </w:p>
        </w:tc>
      </w:tr>
      <w:tr w:rsidR="003551DC" w:rsidRPr="003551DC" w14:paraId="3F0E97CE" w14:textId="77777777" w:rsidTr="00DD54F8">
        <w:trPr>
          <w:trHeight w:val="1256"/>
        </w:trPr>
        <w:tc>
          <w:tcPr>
            <w:tcW w:w="2376" w:type="dxa"/>
            <w:tcBorders>
              <w:top w:val="single" w:sz="4" w:space="0" w:color="auto"/>
              <w:left w:val="single" w:sz="4" w:space="0" w:color="auto"/>
              <w:bottom w:val="single" w:sz="4" w:space="0" w:color="auto"/>
              <w:right w:val="single" w:sz="4" w:space="0" w:color="auto"/>
            </w:tcBorders>
            <w:hideMark/>
          </w:tcPr>
          <w:p w14:paraId="5218A62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14:paraId="16AB0481"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rPr>
            </w:pPr>
            <w:r w:rsidRPr="003551DC">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14:paraId="39D896A4"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888 723,00</w:t>
            </w:r>
          </w:p>
        </w:tc>
        <w:tc>
          <w:tcPr>
            <w:tcW w:w="1417" w:type="dxa"/>
            <w:tcBorders>
              <w:top w:val="single" w:sz="4" w:space="0" w:color="auto"/>
              <w:left w:val="single" w:sz="4" w:space="0" w:color="auto"/>
              <w:bottom w:val="single" w:sz="4" w:space="0" w:color="auto"/>
              <w:right w:val="single" w:sz="4" w:space="0" w:color="auto"/>
            </w:tcBorders>
            <w:hideMark/>
          </w:tcPr>
          <w:p w14:paraId="4517D9E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888 723,00</w:t>
            </w:r>
          </w:p>
        </w:tc>
      </w:tr>
      <w:tr w:rsidR="003551DC" w:rsidRPr="003551DC" w14:paraId="6C0F518D"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2DE29879"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14:paraId="69001D3E"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Земельный налог</w:t>
            </w:r>
          </w:p>
        </w:tc>
        <w:tc>
          <w:tcPr>
            <w:tcW w:w="1452" w:type="dxa"/>
            <w:tcBorders>
              <w:top w:val="single" w:sz="4" w:space="0" w:color="auto"/>
              <w:left w:val="single" w:sz="4" w:space="0" w:color="auto"/>
              <w:bottom w:val="single" w:sz="4" w:space="0" w:color="auto"/>
              <w:right w:val="single" w:sz="4" w:space="0" w:color="auto"/>
            </w:tcBorders>
            <w:hideMark/>
          </w:tcPr>
          <w:p w14:paraId="446EB1B5"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3 449 994,00</w:t>
            </w:r>
          </w:p>
        </w:tc>
        <w:tc>
          <w:tcPr>
            <w:tcW w:w="1417" w:type="dxa"/>
            <w:tcBorders>
              <w:top w:val="single" w:sz="4" w:space="0" w:color="auto"/>
              <w:left w:val="single" w:sz="4" w:space="0" w:color="auto"/>
              <w:bottom w:val="single" w:sz="4" w:space="0" w:color="auto"/>
              <w:right w:val="single" w:sz="4" w:space="0" w:color="auto"/>
            </w:tcBorders>
            <w:hideMark/>
          </w:tcPr>
          <w:p w14:paraId="65A452F4"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3 449 994,00</w:t>
            </w:r>
          </w:p>
        </w:tc>
      </w:tr>
      <w:tr w:rsidR="003551DC" w:rsidRPr="003551DC" w14:paraId="3A29E6F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22B8722E"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14:paraId="19010E2E"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Земельный налог с организаций</w:t>
            </w:r>
          </w:p>
        </w:tc>
        <w:tc>
          <w:tcPr>
            <w:tcW w:w="1452" w:type="dxa"/>
            <w:tcBorders>
              <w:top w:val="single" w:sz="4" w:space="0" w:color="auto"/>
              <w:left w:val="single" w:sz="4" w:space="0" w:color="auto"/>
              <w:bottom w:val="single" w:sz="4" w:space="0" w:color="auto"/>
              <w:right w:val="single" w:sz="4" w:space="0" w:color="auto"/>
            </w:tcBorders>
            <w:hideMark/>
          </w:tcPr>
          <w:p w14:paraId="5889A86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2 657 544,00</w:t>
            </w:r>
          </w:p>
        </w:tc>
        <w:tc>
          <w:tcPr>
            <w:tcW w:w="1417" w:type="dxa"/>
            <w:tcBorders>
              <w:top w:val="single" w:sz="4" w:space="0" w:color="auto"/>
              <w:left w:val="single" w:sz="4" w:space="0" w:color="auto"/>
              <w:bottom w:val="single" w:sz="4" w:space="0" w:color="auto"/>
              <w:right w:val="single" w:sz="4" w:space="0" w:color="auto"/>
            </w:tcBorders>
            <w:hideMark/>
          </w:tcPr>
          <w:p w14:paraId="340EE31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2 657 544,00</w:t>
            </w:r>
          </w:p>
        </w:tc>
      </w:tr>
      <w:tr w:rsidR="003551DC" w:rsidRPr="003551DC" w14:paraId="2AD2180C"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748F02E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14:paraId="2D700C79"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14:paraId="3E9B57C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2 657 544,00</w:t>
            </w:r>
          </w:p>
        </w:tc>
        <w:tc>
          <w:tcPr>
            <w:tcW w:w="1417" w:type="dxa"/>
            <w:tcBorders>
              <w:top w:val="single" w:sz="4" w:space="0" w:color="auto"/>
              <w:left w:val="single" w:sz="4" w:space="0" w:color="auto"/>
              <w:bottom w:val="single" w:sz="4" w:space="0" w:color="auto"/>
              <w:right w:val="single" w:sz="4" w:space="0" w:color="auto"/>
            </w:tcBorders>
            <w:hideMark/>
          </w:tcPr>
          <w:p w14:paraId="6883FEC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2 657 544,00</w:t>
            </w:r>
          </w:p>
        </w:tc>
      </w:tr>
      <w:tr w:rsidR="003551DC" w:rsidRPr="003551DC" w14:paraId="7EC65523"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58F1529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14:paraId="3CFA103F"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Земельный налог с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14:paraId="604E0CD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792 450,00</w:t>
            </w:r>
          </w:p>
        </w:tc>
        <w:tc>
          <w:tcPr>
            <w:tcW w:w="1417" w:type="dxa"/>
            <w:tcBorders>
              <w:top w:val="single" w:sz="4" w:space="0" w:color="auto"/>
              <w:left w:val="single" w:sz="4" w:space="0" w:color="auto"/>
              <w:bottom w:val="single" w:sz="4" w:space="0" w:color="auto"/>
              <w:right w:val="single" w:sz="4" w:space="0" w:color="auto"/>
            </w:tcBorders>
            <w:hideMark/>
          </w:tcPr>
          <w:p w14:paraId="2D505B2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792 450,00</w:t>
            </w:r>
          </w:p>
        </w:tc>
      </w:tr>
      <w:tr w:rsidR="003551DC" w:rsidRPr="003551DC" w14:paraId="46901E2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19BD1BB9"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14:paraId="06DD535D"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14:paraId="73D3D160"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792 450,00</w:t>
            </w:r>
          </w:p>
        </w:tc>
        <w:tc>
          <w:tcPr>
            <w:tcW w:w="1417" w:type="dxa"/>
            <w:tcBorders>
              <w:top w:val="single" w:sz="4" w:space="0" w:color="auto"/>
              <w:left w:val="single" w:sz="4" w:space="0" w:color="auto"/>
              <w:bottom w:val="single" w:sz="4" w:space="0" w:color="auto"/>
              <w:right w:val="single" w:sz="4" w:space="0" w:color="auto"/>
            </w:tcBorders>
            <w:hideMark/>
          </w:tcPr>
          <w:p w14:paraId="201451B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792 450,00</w:t>
            </w:r>
          </w:p>
        </w:tc>
      </w:tr>
      <w:tr w:rsidR="003551DC" w:rsidRPr="003551DC" w14:paraId="3577A052" w14:textId="77777777" w:rsidTr="00DD54F8">
        <w:tc>
          <w:tcPr>
            <w:tcW w:w="2376" w:type="dxa"/>
            <w:tcBorders>
              <w:top w:val="single" w:sz="4" w:space="0" w:color="auto"/>
              <w:left w:val="single" w:sz="4" w:space="0" w:color="auto"/>
              <w:bottom w:val="single" w:sz="4" w:space="0" w:color="auto"/>
              <w:right w:val="single" w:sz="4" w:space="0" w:color="auto"/>
            </w:tcBorders>
          </w:tcPr>
          <w:p w14:paraId="21E22A0B" w14:textId="77777777" w:rsidR="003551DC" w:rsidRPr="003551DC" w:rsidRDefault="003551DC" w:rsidP="003551DC">
            <w:pPr>
              <w:spacing w:after="0" w:line="240" w:lineRule="auto"/>
              <w:rPr>
                <w:rFonts w:ascii="Times New Roman" w:hAnsi="Times New Roman" w:cs="Times New Roman"/>
                <w:b/>
              </w:rPr>
            </w:pPr>
            <w:r w:rsidRPr="003551DC">
              <w:rPr>
                <w:rFonts w:ascii="Times New Roman" w:hAnsi="Times New Roman" w:cs="Times New Roman"/>
                <w:b/>
              </w:rPr>
              <w:t>116 00000 00 0000 000</w:t>
            </w:r>
          </w:p>
        </w:tc>
        <w:tc>
          <w:tcPr>
            <w:tcW w:w="4678" w:type="dxa"/>
            <w:tcBorders>
              <w:top w:val="single" w:sz="4" w:space="0" w:color="auto"/>
              <w:left w:val="single" w:sz="4" w:space="0" w:color="auto"/>
              <w:bottom w:val="single" w:sz="4" w:space="0" w:color="auto"/>
              <w:right w:val="single" w:sz="4" w:space="0" w:color="auto"/>
            </w:tcBorders>
          </w:tcPr>
          <w:p w14:paraId="7C73BA57" w14:textId="77777777" w:rsidR="003551DC" w:rsidRPr="003551DC" w:rsidRDefault="003551DC" w:rsidP="003551DC">
            <w:pPr>
              <w:spacing w:after="0" w:line="240" w:lineRule="auto"/>
              <w:jc w:val="both"/>
              <w:rPr>
                <w:rFonts w:ascii="Times New Roman" w:hAnsi="Times New Roman" w:cs="Times New Roman"/>
                <w:b/>
              </w:rPr>
            </w:pPr>
            <w:r w:rsidRPr="003551DC">
              <w:rPr>
                <w:rFonts w:ascii="Times New Roman" w:hAnsi="Times New Roman" w:cs="Times New Roman"/>
                <w:b/>
              </w:rPr>
              <w:t>Штрафы, санкции, возмещение ущерба</w:t>
            </w:r>
          </w:p>
        </w:tc>
        <w:tc>
          <w:tcPr>
            <w:tcW w:w="1452" w:type="dxa"/>
            <w:tcBorders>
              <w:top w:val="single" w:sz="4" w:space="0" w:color="auto"/>
              <w:left w:val="single" w:sz="4" w:space="0" w:color="auto"/>
              <w:bottom w:val="single" w:sz="4" w:space="0" w:color="auto"/>
              <w:right w:val="single" w:sz="4" w:space="0" w:color="auto"/>
            </w:tcBorders>
          </w:tcPr>
          <w:p w14:paraId="7EC08D58" w14:textId="77777777" w:rsidR="003551DC" w:rsidRPr="003551DC" w:rsidRDefault="003551DC" w:rsidP="003551DC">
            <w:pPr>
              <w:spacing w:after="0" w:line="240" w:lineRule="auto"/>
              <w:rPr>
                <w:rFonts w:ascii="Times New Roman" w:hAnsi="Times New Roman" w:cs="Times New Roman"/>
                <w:b/>
              </w:rPr>
            </w:pPr>
            <w:r w:rsidRPr="003551DC">
              <w:rPr>
                <w:rFonts w:ascii="Times New Roman" w:hAnsi="Times New Roman" w:cs="Times New Roman"/>
                <w:b/>
              </w:rPr>
              <w:t>100,00</w:t>
            </w:r>
          </w:p>
        </w:tc>
        <w:tc>
          <w:tcPr>
            <w:tcW w:w="1417" w:type="dxa"/>
            <w:tcBorders>
              <w:top w:val="single" w:sz="4" w:space="0" w:color="auto"/>
              <w:left w:val="single" w:sz="4" w:space="0" w:color="auto"/>
              <w:bottom w:val="single" w:sz="4" w:space="0" w:color="auto"/>
              <w:right w:val="single" w:sz="4" w:space="0" w:color="auto"/>
            </w:tcBorders>
          </w:tcPr>
          <w:p w14:paraId="3BFB5EFB"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100,00</w:t>
            </w:r>
          </w:p>
        </w:tc>
      </w:tr>
      <w:tr w:rsidR="003551DC" w:rsidRPr="003551DC" w14:paraId="66103B71" w14:textId="77777777" w:rsidTr="00DD54F8">
        <w:tc>
          <w:tcPr>
            <w:tcW w:w="2376" w:type="dxa"/>
            <w:tcBorders>
              <w:top w:val="single" w:sz="4" w:space="0" w:color="auto"/>
              <w:left w:val="single" w:sz="4" w:space="0" w:color="auto"/>
              <w:bottom w:val="single" w:sz="4" w:space="0" w:color="auto"/>
              <w:right w:val="single" w:sz="4" w:space="0" w:color="auto"/>
            </w:tcBorders>
          </w:tcPr>
          <w:p w14:paraId="494E3B29"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116 07010 10 0000 140</w:t>
            </w:r>
          </w:p>
        </w:tc>
        <w:tc>
          <w:tcPr>
            <w:tcW w:w="4678" w:type="dxa"/>
            <w:tcBorders>
              <w:top w:val="single" w:sz="4" w:space="0" w:color="auto"/>
              <w:left w:val="single" w:sz="4" w:space="0" w:color="auto"/>
              <w:bottom w:val="single" w:sz="4" w:space="0" w:color="auto"/>
              <w:right w:val="single" w:sz="4" w:space="0" w:color="auto"/>
            </w:tcBorders>
          </w:tcPr>
          <w:p w14:paraId="594077C6" w14:textId="77777777" w:rsidR="003551DC" w:rsidRPr="003551DC" w:rsidRDefault="003551DC" w:rsidP="003551DC">
            <w:pPr>
              <w:spacing w:after="0" w:line="240" w:lineRule="auto"/>
              <w:jc w:val="both"/>
              <w:rPr>
                <w:rFonts w:ascii="Times New Roman" w:hAnsi="Times New Roman" w:cs="Times New Roman"/>
                <w:b/>
              </w:rPr>
            </w:pPr>
            <w:r w:rsidRPr="003551DC">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52" w:type="dxa"/>
            <w:tcBorders>
              <w:top w:val="single" w:sz="4" w:space="0" w:color="auto"/>
              <w:left w:val="single" w:sz="4" w:space="0" w:color="auto"/>
              <w:bottom w:val="single" w:sz="4" w:space="0" w:color="auto"/>
              <w:right w:val="single" w:sz="4" w:space="0" w:color="auto"/>
            </w:tcBorders>
          </w:tcPr>
          <w:p w14:paraId="193FC5A4"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100,00</w:t>
            </w:r>
          </w:p>
        </w:tc>
        <w:tc>
          <w:tcPr>
            <w:tcW w:w="1417" w:type="dxa"/>
            <w:tcBorders>
              <w:top w:val="single" w:sz="4" w:space="0" w:color="auto"/>
              <w:left w:val="single" w:sz="4" w:space="0" w:color="auto"/>
              <w:bottom w:val="single" w:sz="4" w:space="0" w:color="auto"/>
              <w:right w:val="single" w:sz="4" w:space="0" w:color="auto"/>
            </w:tcBorders>
          </w:tcPr>
          <w:p w14:paraId="3E8DEED5"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100,00</w:t>
            </w:r>
          </w:p>
        </w:tc>
      </w:tr>
      <w:tr w:rsidR="003551DC" w:rsidRPr="003551DC" w14:paraId="1722B0B8" w14:textId="77777777" w:rsidTr="00DD54F8">
        <w:tc>
          <w:tcPr>
            <w:tcW w:w="2376" w:type="dxa"/>
            <w:tcBorders>
              <w:top w:val="single" w:sz="4" w:space="0" w:color="auto"/>
              <w:left w:val="single" w:sz="4" w:space="0" w:color="auto"/>
              <w:bottom w:val="single" w:sz="4" w:space="0" w:color="auto"/>
              <w:right w:val="single" w:sz="4" w:space="0" w:color="auto"/>
            </w:tcBorders>
          </w:tcPr>
          <w:p w14:paraId="17C544A1"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b/>
              </w:rPr>
              <w:t>111 00000 00 0000 000</w:t>
            </w:r>
          </w:p>
        </w:tc>
        <w:tc>
          <w:tcPr>
            <w:tcW w:w="4678" w:type="dxa"/>
            <w:tcBorders>
              <w:top w:val="single" w:sz="4" w:space="0" w:color="auto"/>
              <w:left w:val="single" w:sz="4" w:space="0" w:color="auto"/>
              <w:bottom w:val="single" w:sz="4" w:space="0" w:color="auto"/>
              <w:right w:val="single" w:sz="4" w:space="0" w:color="auto"/>
            </w:tcBorders>
          </w:tcPr>
          <w:p w14:paraId="05E6A185"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b/>
              </w:rPr>
              <w:t>Доходы от использования имущества, находящегося в государственной муниципальной собственности</w:t>
            </w:r>
          </w:p>
        </w:tc>
        <w:tc>
          <w:tcPr>
            <w:tcW w:w="1452" w:type="dxa"/>
            <w:tcBorders>
              <w:top w:val="single" w:sz="4" w:space="0" w:color="auto"/>
              <w:left w:val="single" w:sz="4" w:space="0" w:color="auto"/>
              <w:bottom w:val="single" w:sz="4" w:space="0" w:color="auto"/>
              <w:right w:val="single" w:sz="4" w:space="0" w:color="auto"/>
            </w:tcBorders>
          </w:tcPr>
          <w:p w14:paraId="7BCF144D" w14:textId="77777777" w:rsidR="003551DC" w:rsidRPr="003551DC" w:rsidRDefault="003551DC" w:rsidP="003551DC">
            <w:pPr>
              <w:spacing w:after="0" w:line="240" w:lineRule="auto"/>
              <w:rPr>
                <w:rFonts w:ascii="Times New Roman" w:hAnsi="Times New Roman" w:cs="Times New Roman"/>
                <w:b/>
                <w:bCs/>
              </w:rPr>
            </w:pPr>
            <w:r w:rsidRPr="003551DC">
              <w:rPr>
                <w:rFonts w:ascii="Times New Roman" w:hAnsi="Times New Roman" w:cs="Times New Roman"/>
                <w:b/>
                <w:bCs/>
              </w:rPr>
              <w:t>21 994,00</w:t>
            </w:r>
          </w:p>
        </w:tc>
        <w:tc>
          <w:tcPr>
            <w:tcW w:w="1417" w:type="dxa"/>
            <w:tcBorders>
              <w:top w:val="single" w:sz="4" w:space="0" w:color="auto"/>
              <w:left w:val="single" w:sz="4" w:space="0" w:color="auto"/>
              <w:bottom w:val="single" w:sz="4" w:space="0" w:color="auto"/>
              <w:right w:val="single" w:sz="4" w:space="0" w:color="auto"/>
            </w:tcBorders>
          </w:tcPr>
          <w:p w14:paraId="524AB586" w14:textId="77777777" w:rsidR="003551DC" w:rsidRPr="003551DC" w:rsidRDefault="003551DC" w:rsidP="003551DC">
            <w:pPr>
              <w:rPr>
                <w:rFonts w:ascii="Times New Roman" w:hAnsi="Times New Roman" w:cs="Times New Roman"/>
                <w:b/>
                <w:bCs/>
              </w:rPr>
            </w:pPr>
            <w:r w:rsidRPr="003551DC">
              <w:rPr>
                <w:rFonts w:ascii="Times New Roman" w:hAnsi="Times New Roman" w:cs="Times New Roman"/>
                <w:b/>
                <w:bCs/>
              </w:rPr>
              <w:t>21 994,00</w:t>
            </w:r>
          </w:p>
        </w:tc>
      </w:tr>
      <w:tr w:rsidR="003551DC" w:rsidRPr="003551DC" w14:paraId="59284DB6" w14:textId="77777777" w:rsidTr="00DD54F8">
        <w:tc>
          <w:tcPr>
            <w:tcW w:w="2376" w:type="dxa"/>
            <w:tcBorders>
              <w:top w:val="single" w:sz="4" w:space="0" w:color="auto"/>
              <w:left w:val="single" w:sz="4" w:space="0" w:color="auto"/>
              <w:bottom w:val="single" w:sz="4" w:space="0" w:color="auto"/>
              <w:right w:val="single" w:sz="4" w:space="0" w:color="auto"/>
            </w:tcBorders>
          </w:tcPr>
          <w:p w14:paraId="28E250EC"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111 05000 00 0000 120</w:t>
            </w:r>
          </w:p>
        </w:tc>
        <w:tc>
          <w:tcPr>
            <w:tcW w:w="4678" w:type="dxa"/>
            <w:tcBorders>
              <w:top w:val="single" w:sz="4" w:space="0" w:color="auto"/>
              <w:left w:val="single" w:sz="4" w:space="0" w:color="auto"/>
              <w:bottom w:val="single" w:sz="4" w:space="0" w:color="auto"/>
              <w:right w:val="single" w:sz="4" w:space="0" w:color="auto"/>
            </w:tcBorders>
          </w:tcPr>
          <w:p w14:paraId="0D472B8E"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Доходы, получаемые в виде арендной платы либо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tcBorders>
              <w:top w:val="single" w:sz="4" w:space="0" w:color="auto"/>
              <w:left w:val="single" w:sz="4" w:space="0" w:color="auto"/>
              <w:bottom w:val="single" w:sz="4" w:space="0" w:color="auto"/>
              <w:right w:val="single" w:sz="4" w:space="0" w:color="auto"/>
            </w:tcBorders>
          </w:tcPr>
          <w:p w14:paraId="7E5E9470"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21 994,00</w:t>
            </w:r>
          </w:p>
        </w:tc>
        <w:tc>
          <w:tcPr>
            <w:tcW w:w="1417" w:type="dxa"/>
            <w:tcBorders>
              <w:top w:val="single" w:sz="4" w:space="0" w:color="auto"/>
              <w:left w:val="single" w:sz="4" w:space="0" w:color="auto"/>
              <w:bottom w:val="single" w:sz="4" w:space="0" w:color="auto"/>
              <w:right w:val="single" w:sz="4" w:space="0" w:color="auto"/>
            </w:tcBorders>
          </w:tcPr>
          <w:p w14:paraId="0D719330"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21 994,00</w:t>
            </w:r>
          </w:p>
        </w:tc>
      </w:tr>
      <w:tr w:rsidR="003551DC" w:rsidRPr="003551DC" w14:paraId="3A52C449" w14:textId="77777777" w:rsidTr="00DD54F8">
        <w:tc>
          <w:tcPr>
            <w:tcW w:w="2376" w:type="dxa"/>
            <w:tcBorders>
              <w:top w:val="single" w:sz="4" w:space="0" w:color="auto"/>
              <w:left w:val="single" w:sz="4" w:space="0" w:color="auto"/>
              <w:bottom w:val="single" w:sz="4" w:space="0" w:color="auto"/>
              <w:right w:val="single" w:sz="4" w:space="0" w:color="auto"/>
            </w:tcBorders>
          </w:tcPr>
          <w:p w14:paraId="7A3A1E93"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111 05030 00 0000 120</w:t>
            </w:r>
          </w:p>
        </w:tc>
        <w:tc>
          <w:tcPr>
            <w:tcW w:w="4678" w:type="dxa"/>
            <w:tcBorders>
              <w:top w:val="single" w:sz="4" w:space="0" w:color="auto"/>
              <w:left w:val="single" w:sz="4" w:space="0" w:color="auto"/>
              <w:bottom w:val="single" w:sz="4" w:space="0" w:color="auto"/>
              <w:right w:val="single" w:sz="4" w:space="0" w:color="auto"/>
            </w:tcBorders>
          </w:tcPr>
          <w:p w14:paraId="22B3D6FA"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Доходы, от сдачи в аренду имущества, находящемся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2" w:type="dxa"/>
            <w:tcBorders>
              <w:top w:val="single" w:sz="4" w:space="0" w:color="auto"/>
              <w:left w:val="single" w:sz="4" w:space="0" w:color="auto"/>
              <w:bottom w:val="single" w:sz="4" w:space="0" w:color="auto"/>
              <w:right w:val="single" w:sz="4" w:space="0" w:color="auto"/>
            </w:tcBorders>
          </w:tcPr>
          <w:p w14:paraId="684B0C1C"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21 994,00</w:t>
            </w:r>
          </w:p>
        </w:tc>
        <w:tc>
          <w:tcPr>
            <w:tcW w:w="1417" w:type="dxa"/>
            <w:tcBorders>
              <w:top w:val="single" w:sz="4" w:space="0" w:color="auto"/>
              <w:left w:val="single" w:sz="4" w:space="0" w:color="auto"/>
              <w:bottom w:val="single" w:sz="4" w:space="0" w:color="auto"/>
              <w:right w:val="single" w:sz="4" w:space="0" w:color="auto"/>
            </w:tcBorders>
          </w:tcPr>
          <w:p w14:paraId="221C7F77"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21 994,00</w:t>
            </w:r>
          </w:p>
        </w:tc>
      </w:tr>
      <w:tr w:rsidR="003551DC" w:rsidRPr="003551DC" w14:paraId="7F0990E1" w14:textId="77777777" w:rsidTr="00DD54F8">
        <w:tc>
          <w:tcPr>
            <w:tcW w:w="2376" w:type="dxa"/>
            <w:tcBorders>
              <w:top w:val="single" w:sz="4" w:space="0" w:color="auto"/>
              <w:left w:val="single" w:sz="4" w:space="0" w:color="auto"/>
              <w:bottom w:val="single" w:sz="4" w:space="0" w:color="auto"/>
              <w:right w:val="single" w:sz="4" w:space="0" w:color="auto"/>
            </w:tcBorders>
          </w:tcPr>
          <w:p w14:paraId="1440E603"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lastRenderedPageBreak/>
              <w:t>111 05030 10 0000 120</w:t>
            </w:r>
          </w:p>
        </w:tc>
        <w:tc>
          <w:tcPr>
            <w:tcW w:w="4678" w:type="dxa"/>
            <w:tcBorders>
              <w:top w:val="single" w:sz="4" w:space="0" w:color="auto"/>
              <w:left w:val="single" w:sz="4" w:space="0" w:color="auto"/>
              <w:bottom w:val="single" w:sz="4" w:space="0" w:color="auto"/>
              <w:right w:val="single" w:sz="4" w:space="0" w:color="auto"/>
            </w:tcBorders>
          </w:tcPr>
          <w:p w14:paraId="18C4AB21"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Доходы, от сдачи в аренду имущества, находящемся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2" w:type="dxa"/>
            <w:tcBorders>
              <w:top w:val="single" w:sz="4" w:space="0" w:color="auto"/>
              <w:left w:val="single" w:sz="4" w:space="0" w:color="auto"/>
              <w:bottom w:val="single" w:sz="4" w:space="0" w:color="auto"/>
              <w:right w:val="single" w:sz="4" w:space="0" w:color="auto"/>
            </w:tcBorders>
          </w:tcPr>
          <w:p w14:paraId="4BE5C0A4" w14:textId="77777777" w:rsidR="003551DC" w:rsidRPr="003551DC" w:rsidRDefault="003551DC" w:rsidP="003551DC">
            <w:pPr>
              <w:spacing w:after="0" w:line="240" w:lineRule="auto"/>
              <w:rPr>
                <w:rFonts w:ascii="Times New Roman" w:hAnsi="Times New Roman" w:cs="Times New Roman"/>
              </w:rPr>
            </w:pPr>
            <w:r w:rsidRPr="003551DC">
              <w:rPr>
                <w:rFonts w:ascii="Times New Roman" w:hAnsi="Times New Roman" w:cs="Times New Roman"/>
              </w:rPr>
              <w:t>21 994,00</w:t>
            </w:r>
          </w:p>
        </w:tc>
        <w:tc>
          <w:tcPr>
            <w:tcW w:w="1417" w:type="dxa"/>
            <w:tcBorders>
              <w:top w:val="single" w:sz="4" w:space="0" w:color="auto"/>
              <w:left w:val="single" w:sz="4" w:space="0" w:color="auto"/>
              <w:bottom w:val="single" w:sz="4" w:space="0" w:color="auto"/>
              <w:right w:val="single" w:sz="4" w:space="0" w:color="auto"/>
            </w:tcBorders>
          </w:tcPr>
          <w:p w14:paraId="481C417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21 994,00</w:t>
            </w:r>
          </w:p>
        </w:tc>
      </w:tr>
      <w:tr w:rsidR="003551DC" w:rsidRPr="003551DC" w14:paraId="5516E14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2D080F96"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14:paraId="294AAD1C" w14:textId="77777777" w:rsidR="003551DC" w:rsidRPr="003551DC" w:rsidRDefault="003551DC" w:rsidP="003551DC">
            <w:pPr>
              <w:jc w:val="both"/>
              <w:rPr>
                <w:rFonts w:ascii="Times New Roman" w:hAnsi="Times New Roman" w:cs="Times New Roman"/>
                <w:b/>
              </w:rPr>
            </w:pPr>
            <w:r w:rsidRPr="003551DC">
              <w:rPr>
                <w:rFonts w:ascii="Times New Roman" w:hAnsi="Times New Roman" w:cs="Times New Roman"/>
                <w:b/>
              </w:rPr>
              <w:t>Безвозмездные поступления</w:t>
            </w:r>
          </w:p>
        </w:tc>
        <w:tc>
          <w:tcPr>
            <w:tcW w:w="1452" w:type="dxa"/>
            <w:tcBorders>
              <w:top w:val="single" w:sz="4" w:space="0" w:color="auto"/>
              <w:left w:val="single" w:sz="4" w:space="0" w:color="auto"/>
              <w:bottom w:val="single" w:sz="4" w:space="0" w:color="auto"/>
              <w:right w:val="single" w:sz="4" w:space="0" w:color="auto"/>
            </w:tcBorders>
            <w:hideMark/>
          </w:tcPr>
          <w:p w14:paraId="30DFC6D1"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2 812 038,00</w:t>
            </w:r>
          </w:p>
        </w:tc>
        <w:tc>
          <w:tcPr>
            <w:tcW w:w="1417" w:type="dxa"/>
            <w:tcBorders>
              <w:top w:val="single" w:sz="4" w:space="0" w:color="auto"/>
              <w:left w:val="single" w:sz="4" w:space="0" w:color="auto"/>
              <w:bottom w:val="single" w:sz="4" w:space="0" w:color="auto"/>
              <w:right w:val="single" w:sz="4" w:space="0" w:color="auto"/>
            </w:tcBorders>
            <w:hideMark/>
          </w:tcPr>
          <w:p w14:paraId="13DB09E2" w14:textId="77777777" w:rsidR="003551DC" w:rsidRPr="003551DC" w:rsidRDefault="003551DC" w:rsidP="003551DC">
            <w:pPr>
              <w:rPr>
                <w:rFonts w:ascii="Times New Roman" w:hAnsi="Times New Roman" w:cs="Times New Roman"/>
                <w:b/>
              </w:rPr>
            </w:pPr>
            <w:r w:rsidRPr="003551DC">
              <w:rPr>
                <w:rFonts w:ascii="Times New Roman" w:hAnsi="Times New Roman" w:cs="Times New Roman"/>
                <w:b/>
              </w:rPr>
              <w:t>2 619 965,00</w:t>
            </w:r>
          </w:p>
        </w:tc>
      </w:tr>
      <w:tr w:rsidR="003551DC" w:rsidRPr="003551DC" w14:paraId="46CCABCB"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69CDCAF1"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14:paraId="16EF7172"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Безвозмездные поступления от других бюджетов бюджетной системы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14:paraId="7ADFD97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2 518 774,00</w:t>
            </w:r>
          </w:p>
        </w:tc>
        <w:tc>
          <w:tcPr>
            <w:tcW w:w="1417" w:type="dxa"/>
            <w:tcBorders>
              <w:top w:val="single" w:sz="4" w:space="0" w:color="auto"/>
              <w:left w:val="single" w:sz="4" w:space="0" w:color="auto"/>
              <w:bottom w:val="single" w:sz="4" w:space="0" w:color="auto"/>
              <w:right w:val="single" w:sz="4" w:space="0" w:color="auto"/>
            </w:tcBorders>
            <w:hideMark/>
          </w:tcPr>
          <w:p w14:paraId="78A7574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2 316 114,00</w:t>
            </w:r>
          </w:p>
        </w:tc>
      </w:tr>
      <w:tr w:rsidR="003551DC" w:rsidRPr="003551DC" w14:paraId="21ABDE9A"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34E7529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202 16001 00 0000 150</w:t>
            </w:r>
          </w:p>
        </w:tc>
        <w:tc>
          <w:tcPr>
            <w:tcW w:w="4678" w:type="dxa"/>
            <w:tcBorders>
              <w:top w:val="single" w:sz="4" w:space="0" w:color="auto"/>
              <w:left w:val="single" w:sz="4" w:space="0" w:color="auto"/>
              <w:bottom w:val="single" w:sz="4" w:space="0" w:color="auto"/>
              <w:right w:val="single" w:sz="4" w:space="0" w:color="auto"/>
            </w:tcBorders>
            <w:hideMark/>
          </w:tcPr>
          <w:p w14:paraId="2958BF34"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52" w:type="dxa"/>
            <w:tcBorders>
              <w:top w:val="single" w:sz="4" w:space="0" w:color="auto"/>
              <w:left w:val="single" w:sz="4" w:space="0" w:color="auto"/>
              <w:bottom w:val="single" w:sz="4" w:space="0" w:color="auto"/>
              <w:right w:val="single" w:sz="4" w:space="0" w:color="auto"/>
            </w:tcBorders>
            <w:hideMark/>
          </w:tcPr>
          <w:p w14:paraId="4CABFEE3"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2 518 774,00</w:t>
            </w:r>
          </w:p>
        </w:tc>
        <w:tc>
          <w:tcPr>
            <w:tcW w:w="1417" w:type="dxa"/>
            <w:tcBorders>
              <w:top w:val="single" w:sz="4" w:space="0" w:color="auto"/>
              <w:left w:val="single" w:sz="4" w:space="0" w:color="auto"/>
              <w:bottom w:val="single" w:sz="4" w:space="0" w:color="auto"/>
              <w:right w:val="single" w:sz="4" w:space="0" w:color="auto"/>
            </w:tcBorders>
            <w:hideMark/>
          </w:tcPr>
          <w:p w14:paraId="7D5E31DD"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2 316 114,00</w:t>
            </w:r>
          </w:p>
        </w:tc>
      </w:tr>
      <w:tr w:rsidR="003551DC" w:rsidRPr="003551DC" w14:paraId="7856A72F"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59878266"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202 16001 10 0000 150</w:t>
            </w:r>
          </w:p>
        </w:tc>
        <w:tc>
          <w:tcPr>
            <w:tcW w:w="4678" w:type="dxa"/>
            <w:tcBorders>
              <w:top w:val="single" w:sz="4" w:space="0" w:color="auto"/>
              <w:left w:val="single" w:sz="4" w:space="0" w:color="auto"/>
              <w:bottom w:val="single" w:sz="4" w:space="0" w:color="auto"/>
              <w:right w:val="single" w:sz="4" w:space="0" w:color="auto"/>
            </w:tcBorders>
            <w:hideMark/>
          </w:tcPr>
          <w:p w14:paraId="3EA275B2"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452" w:type="dxa"/>
            <w:tcBorders>
              <w:top w:val="single" w:sz="4" w:space="0" w:color="auto"/>
              <w:left w:val="single" w:sz="4" w:space="0" w:color="auto"/>
              <w:bottom w:val="single" w:sz="4" w:space="0" w:color="auto"/>
              <w:right w:val="single" w:sz="4" w:space="0" w:color="auto"/>
            </w:tcBorders>
            <w:hideMark/>
          </w:tcPr>
          <w:p w14:paraId="798A040E"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2 518 774,00</w:t>
            </w:r>
          </w:p>
        </w:tc>
        <w:tc>
          <w:tcPr>
            <w:tcW w:w="1417" w:type="dxa"/>
            <w:tcBorders>
              <w:top w:val="single" w:sz="4" w:space="0" w:color="auto"/>
              <w:left w:val="single" w:sz="4" w:space="0" w:color="auto"/>
              <w:bottom w:val="single" w:sz="4" w:space="0" w:color="auto"/>
              <w:right w:val="single" w:sz="4" w:space="0" w:color="auto"/>
            </w:tcBorders>
            <w:hideMark/>
          </w:tcPr>
          <w:p w14:paraId="3ECA777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2 316 114,00</w:t>
            </w:r>
          </w:p>
        </w:tc>
      </w:tr>
      <w:tr w:rsidR="003551DC" w:rsidRPr="003551DC" w14:paraId="5DE0E7AC"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2F58BFCB"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202 03000 00 0000 150</w:t>
            </w:r>
          </w:p>
        </w:tc>
        <w:tc>
          <w:tcPr>
            <w:tcW w:w="4678" w:type="dxa"/>
            <w:tcBorders>
              <w:top w:val="single" w:sz="4" w:space="0" w:color="auto"/>
              <w:left w:val="single" w:sz="4" w:space="0" w:color="auto"/>
              <w:bottom w:val="single" w:sz="4" w:space="0" w:color="auto"/>
              <w:right w:val="single" w:sz="4" w:space="0" w:color="auto"/>
            </w:tcBorders>
            <w:hideMark/>
          </w:tcPr>
          <w:p w14:paraId="7AC2A330"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Субвенции бюджетам бюджетной системы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14:paraId="17FB5D7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293 264,00</w:t>
            </w:r>
          </w:p>
        </w:tc>
        <w:tc>
          <w:tcPr>
            <w:tcW w:w="1417" w:type="dxa"/>
            <w:tcBorders>
              <w:top w:val="single" w:sz="4" w:space="0" w:color="auto"/>
              <w:left w:val="single" w:sz="4" w:space="0" w:color="auto"/>
              <w:bottom w:val="single" w:sz="4" w:space="0" w:color="auto"/>
              <w:right w:val="single" w:sz="4" w:space="0" w:color="auto"/>
            </w:tcBorders>
            <w:hideMark/>
          </w:tcPr>
          <w:p w14:paraId="213DE0AC"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303 851,00</w:t>
            </w:r>
          </w:p>
        </w:tc>
      </w:tr>
      <w:tr w:rsidR="003551DC" w:rsidRPr="003551DC" w14:paraId="42E439A0" w14:textId="77777777" w:rsidTr="00DD54F8">
        <w:tc>
          <w:tcPr>
            <w:tcW w:w="2376" w:type="dxa"/>
            <w:tcBorders>
              <w:top w:val="single" w:sz="4" w:space="0" w:color="auto"/>
              <w:left w:val="single" w:sz="4" w:space="0" w:color="auto"/>
              <w:bottom w:val="single" w:sz="4" w:space="0" w:color="auto"/>
              <w:right w:val="single" w:sz="4" w:space="0" w:color="auto"/>
            </w:tcBorders>
            <w:hideMark/>
          </w:tcPr>
          <w:p w14:paraId="18248C60"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202 03015 00 0000 150</w:t>
            </w:r>
          </w:p>
        </w:tc>
        <w:tc>
          <w:tcPr>
            <w:tcW w:w="4678" w:type="dxa"/>
            <w:tcBorders>
              <w:top w:val="single" w:sz="4" w:space="0" w:color="auto"/>
              <w:left w:val="single" w:sz="4" w:space="0" w:color="auto"/>
              <w:bottom w:val="single" w:sz="4" w:space="0" w:color="auto"/>
              <w:right w:val="single" w:sz="4" w:space="0" w:color="auto"/>
            </w:tcBorders>
            <w:hideMark/>
          </w:tcPr>
          <w:p w14:paraId="4D29FF03" w14:textId="77777777" w:rsidR="003551DC" w:rsidRPr="003551DC" w:rsidRDefault="003551DC" w:rsidP="003551DC">
            <w:pPr>
              <w:jc w:val="both"/>
              <w:rPr>
                <w:rFonts w:ascii="Times New Roman" w:hAnsi="Times New Roman" w:cs="Times New Roman"/>
              </w:rPr>
            </w:pPr>
            <w:r w:rsidRPr="003551DC">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452" w:type="dxa"/>
            <w:tcBorders>
              <w:top w:val="single" w:sz="4" w:space="0" w:color="auto"/>
              <w:left w:val="single" w:sz="4" w:space="0" w:color="auto"/>
              <w:bottom w:val="single" w:sz="4" w:space="0" w:color="auto"/>
              <w:right w:val="single" w:sz="4" w:space="0" w:color="auto"/>
            </w:tcBorders>
            <w:hideMark/>
          </w:tcPr>
          <w:p w14:paraId="5F290282"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293 264,00</w:t>
            </w:r>
          </w:p>
        </w:tc>
        <w:tc>
          <w:tcPr>
            <w:tcW w:w="1417" w:type="dxa"/>
            <w:tcBorders>
              <w:top w:val="single" w:sz="4" w:space="0" w:color="auto"/>
              <w:left w:val="single" w:sz="4" w:space="0" w:color="auto"/>
              <w:bottom w:val="single" w:sz="4" w:space="0" w:color="auto"/>
              <w:right w:val="single" w:sz="4" w:space="0" w:color="auto"/>
            </w:tcBorders>
            <w:hideMark/>
          </w:tcPr>
          <w:p w14:paraId="43522F0F"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303 851,00</w:t>
            </w:r>
          </w:p>
        </w:tc>
      </w:tr>
    </w:tbl>
    <w:p w14:paraId="48838D89" w14:textId="77777777" w:rsidR="003551DC" w:rsidRPr="003551DC" w:rsidRDefault="003551DC" w:rsidP="003551DC">
      <w:pPr>
        <w:spacing w:line="240" w:lineRule="auto"/>
        <w:rPr>
          <w:rFonts w:ascii="Times New Roman" w:hAnsi="Times New Roman" w:cs="Times New Roman"/>
          <w:sz w:val="24"/>
          <w:szCs w:val="24"/>
        </w:rPr>
      </w:pPr>
    </w:p>
    <w:p w14:paraId="79D99583" w14:textId="77777777" w:rsidR="003551DC" w:rsidRPr="003551DC" w:rsidRDefault="003551DC" w:rsidP="003551DC">
      <w:pPr>
        <w:spacing w:line="240" w:lineRule="auto"/>
        <w:jc w:val="right"/>
        <w:rPr>
          <w:rFonts w:ascii="Times New Roman" w:hAnsi="Times New Roman" w:cs="Times New Roman"/>
          <w:sz w:val="24"/>
          <w:szCs w:val="24"/>
        </w:rPr>
      </w:pPr>
    </w:p>
    <w:p w14:paraId="2B49AD24" w14:textId="77777777" w:rsidR="003551DC" w:rsidRPr="003551DC" w:rsidRDefault="003551DC" w:rsidP="003551DC">
      <w:pPr>
        <w:spacing w:line="240" w:lineRule="auto"/>
        <w:jc w:val="right"/>
        <w:rPr>
          <w:rFonts w:ascii="Times New Roman" w:hAnsi="Times New Roman" w:cs="Times New Roman"/>
          <w:sz w:val="24"/>
          <w:szCs w:val="24"/>
        </w:rPr>
      </w:pPr>
    </w:p>
    <w:p w14:paraId="4483FCF1" w14:textId="77777777" w:rsidR="003551DC" w:rsidRPr="003551DC" w:rsidRDefault="003551DC" w:rsidP="003551DC">
      <w:pPr>
        <w:spacing w:line="240" w:lineRule="auto"/>
        <w:jc w:val="right"/>
        <w:rPr>
          <w:rFonts w:ascii="Times New Roman" w:hAnsi="Times New Roman" w:cs="Times New Roman"/>
          <w:sz w:val="24"/>
          <w:szCs w:val="24"/>
        </w:rPr>
      </w:pPr>
    </w:p>
    <w:p w14:paraId="168B929A" w14:textId="77777777" w:rsidR="003551DC" w:rsidRPr="003551DC" w:rsidRDefault="003551DC" w:rsidP="003551DC">
      <w:pPr>
        <w:spacing w:line="240" w:lineRule="auto"/>
        <w:jc w:val="right"/>
        <w:rPr>
          <w:rFonts w:ascii="Times New Roman" w:hAnsi="Times New Roman" w:cs="Times New Roman"/>
          <w:sz w:val="24"/>
          <w:szCs w:val="24"/>
        </w:rPr>
      </w:pPr>
    </w:p>
    <w:p w14:paraId="0383EAC0" w14:textId="77777777" w:rsidR="003551DC" w:rsidRPr="003551DC" w:rsidRDefault="003551DC" w:rsidP="003551DC">
      <w:pPr>
        <w:spacing w:line="240" w:lineRule="auto"/>
        <w:jc w:val="right"/>
        <w:rPr>
          <w:rFonts w:ascii="Times New Roman" w:hAnsi="Times New Roman" w:cs="Times New Roman"/>
          <w:sz w:val="24"/>
          <w:szCs w:val="24"/>
        </w:rPr>
      </w:pPr>
    </w:p>
    <w:p w14:paraId="76D18231" w14:textId="77777777" w:rsidR="003551DC" w:rsidRPr="003551DC" w:rsidRDefault="003551DC" w:rsidP="003551DC">
      <w:pPr>
        <w:spacing w:line="240" w:lineRule="auto"/>
        <w:jc w:val="right"/>
        <w:rPr>
          <w:rFonts w:ascii="Times New Roman" w:hAnsi="Times New Roman" w:cs="Times New Roman"/>
          <w:sz w:val="24"/>
          <w:szCs w:val="24"/>
        </w:rPr>
      </w:pPr>
    </w:p>
    <w:p w14:paraId="5E7C85B7" w14:textId="77777777" w:rsidR="003551DC" w:rsidRPr="003551DC" w:rsidRDefault="003551DC" w:rsidP="003551DC">
      <w:pPr>
        <w:spacing w:line="240" w:lineRule="auto"/>
        <w:jc w:val="right"/>
        <w:rPr>
          <w:rFonts w:ascii="Times New Roman" w:hAnsi="Times New Roman" w:cs="Times New Roman"/>
          <w:sz w:val="24"/>
          <w:szCs w:val="24"/>
        </w:rPr>
      </w:pPr>
    </w:p>
    <w:p w14:paraId="6A229751" w14:textId="77777777" w:rsidR="003551DC" w:rsidRPr="003551DC" w:rsidRDefault="003551DC" w:rsidP="003551DC">
      <w:pPr>
        <w:spacing w:line="240" w:lineRule="auto"/>
        <w:jc w:val="right"/>
        <w:rPr>
          <w:rFonts w:ascii="Times New Roman" w:hAnsi="Times New Roman" w:cs="Times New Roman"/>
          <w:sz w:val="24"/>
          <w:szCs w:val="24"/>
        </w:rPr>
      </w:pPr>
    </w:p>
    <w:p w14:paraId="4C13F676" w14:textId="77777777" w:rsidR="003551DC" w:rsidRPr="003551DC" w:rsidRDefault="003551DC" w:rsidP="003551DC">
      <w:pPr>
        <w:spacing w:line="240" w:lineRule="auto"/>
        <w:jc w:val="right"/>
        <w:rPr>
          <w:rFonts w:ascii="Times New Roman" w:hAnsi="Times New Roman" w:cs="Times New Roman"/>
          <w:sz w:val="24"/>
          <w:szCs w:val="24"/>
        </w:rPr>
      </w:pPr>
    </w:p>
    <w:p w14:paraId="34E2E642" w14:textId="77777777" w:rsidR="003551DC" w:rsidRPr="003551DC" w:rsidRDefault="003551DC" w:rsidP="003551DC">
      <w:pPr>
        <w:spacing w:line="240" w:lineRule="auto"/>
        <w:jc w:val="right"/>
        <w:rPr>
          <w:rFonts w:ascii="Times New Roman" w:hAnsi="Times New Roman" w:cs="Times New Roman"/>
          <w:sz w:val="24"/>
          <w:szCs w:val="24"/>
        </w:rPr>
      </w:pPr>
    </w:p>
    <w:p w14:paraId="7FA84033" w14:textId="77777777" w:rsidR="003551DC" w:rsidRPr="003551DC" w:rsidRDefault="003551DC" w:rsidP="003551DC">
      <w:pPr>
        <w:spacing w:line="240" w:lineRule="auto"/>
        <w:jc w:val="right"/>
        <w:rPr>
          <w:rFonts w:ascii="Times New Roman" w:hAnsi="Times New Roman" w:cs="Times New Roman"/>
          <w:sz w:val="24"/>
          <w:szCs w:val="24"/>
        </w:rPr>
      </w:pPr>
    </w:p>
    <w:p w14:paraId="74B3D6A4" w14:textId="77777777" w:rsidR="003551DC" w:rsidRPr="003551DC" w:rsidRDefault="003551DC" w:rsidP="003551DC">
      <w:pPr>
        <w:spacing w:line="240" w:lineRule="auto"/>
        <w:jc w:val="right"/>
        <w:rPr>
          <w:rFonts w:ascii="Times New Roman" w:hAnsi="Times New Roman" w:cs="Times New Roman"/>
          <w:sz w:val="24"/>
          <w:szCs w:val="24"/>
        </w:rPr>
      </w:pPr>
    </w:p>
    <w:p w14:paraId="323E43FF" w14:textId="77777777" w:rsidR="003551DC" w:rsidRPr="003551DC" w:rsidRDefault="003551DC" w:rsidP="003551DC">
      <w:pPr>
        <w:spacing w:line="240" w:lineRule="auto"/>
        <w:jc w:val="right"/>
        <w:rPr>
          <w:rFonts w:ascii="Times New Roman" w:hAnsi="Times New Roman" w:cs="Times New Roman"/>
          <w:sz w:val="24"/>
          <w:szCs w:val="24"/>
        </w:rPr>
      </w:pPr>
    </w:p>
    <w:p w14:paraId="19C34F34" w14:textId="77777777" w:rsidR="003551DC" w:rsidRPr="003551DC" w:rsidRDefault="003551DC" w:rsidP="003551DC">
      <w:pPr>
        <w:spacing w:line="240" w:lineRule="auto"/>
        <w:jc w:val="right"/>
        <w:rPr>
          <w:rFonts w:ascii="Times New Roman" w:hAnsi="Times New Roman" w:cs="Times New Roman"/>
          <w:sz w:val="24"/>
          <w:szCs w:val="24"/>
        </w:rPr>
      </w:pPr>
    </w:p>
    <w:p w14:paraId="74C22EE4" w14:textId="77777777" w:rsidR="003551DC" w:rsidRPr="003551DC" w:rsidRDefault="003551DC" w:rsidP="003551DC">
      <w:pPr>
        <w:spacing w:line="240" w:lineRule="auto"/>
        <w:jc w:val="right"/>
        <w:rPr>
          <w:rFonts w:ascii="Times New Roman" w:hAnsi="Times New Roman" w:cs="Times New Roman"/>
          <w:sz w:val="24"/>
          <w:szCs w:val="24"/>
        </w:rPr>
      </w:pPr>
    </w:p>
    <w:p w14:paraId="588DD916" w14:textId="77777777" w:rsidR="003551DC" w:rsidRPr="003551DC" w:rsidRDefault="003551DC" w:rsidP="003551DC">
      <w:pPr>
        <w:spacing w:line="240" w:lineRule="auto"/>
        <w:jc w:val="right"/>
        <w:rPr>
          <w:rFonts w:ascii="Times New Roman" w:hAnsi="Times New Roman" w:cs="Times New Roman"/>
          <w:sz w:val="24"/>
          <w:szCs w:val="24"/>
        </w:rPr>
      </w:pPr>
    </w:p>
    <w:p w14:paraId="54CE0F5C" w14:textId="77777777" w:rsidR="003551DC" w:rsidRPr="003551DC" w:rsidRDefault="003551DC" w:rsidP="003551DC">
      <w:pPr>
        <w:spacing w:line="240" w:lineRule="auto"/>
        <w:jc w:val="right"/>
        <w:rPr>
          <w:rFonts w:ascii="Times New Roman" w:hAnsi="Times New Roman" w:cs="Times New Roman"/>
          <w:sz w:val="24"/>
          <w:szCs w:val="24"/>
        </w:rPr>
      </w:pPr>
    </w:p>
    <w:p w14:paraId="00302B9F" w14:textId="77777777" w:rsidR="003551DC" w:rsidRPr="003551DC" w:rsidRDefault="003551DC" w:rsidP="003551DC">
      <w:pPr>
        <w:spacing w:line="240" w:lineRule="auto"/>
        <w:jc w:val="right"/>
        <w:rPr>
          <w:rFonts w:ascii="Times New Roman" w:hAnsi="Times New Roman" w:cs="Times New Roman"/>
          <w:sz w:val="24"/>
          <w:szCs w:val="24"/>
        </w:rPr>
      </w:pPr>
    </w:p>
    <w:p w14:paraId="53061527" w14:textId="77777777" w:rsidR="003551DC" w:rsidRPr="003551DC" w:rsidRDefault="003551DC" w:rsidP="003551DC">
      <w:pPr>
        <w:spacing w:line="240" w:lineRule="auto"/>
        <w:jc w:val="right"/>
        <w:rPr>
          <w:rFonts w:ascii="Times New Roman" w:hAnsi="Times New Roman" w:cs="Times New Roman"/>
          <w:sz w:val="24"/>
          <w:szCs w:val="24"/>
        </w:rPr>
      </w:pPr>
    </w:p>
    <w:p w14:paraId="2B666152" w14:textId="0728DAFC" w:rsidR="003551DC" w:rsidRDefault="003551DC" w:rsidP="003551DC">
      <w:pPr>
        <w:spacing w:line="240" w:lineRule="auto"/>
        <w:jc w:val="right"/>
        <w:rPr>
          <w:rFonts w:ascii="Times New Roman" w:hAnsi="Times New Roman" w:cs="Times New Roman"/>
          <w:sz w:val="24"/>
          <w:szCs w:val="24"/>
        </w:rPr>
      </w:pPr>
    </w:p>
    <w:p w14:paraId="4565ACD8" w14:textId="77777777" w:rsidR="00390EDC" w:rsidRPr="003551DC" w:rsidRDefault="00390EDC" w:rsidP="003551DC">
      <w:pPr>
        <w:spacing w:line="240" w:lineRule="auto"/>
        <w:jc w:val="right"/>
        <w:rPr>
          <w:rFonts w:ascii="Times New Roman" w:hAnsi="Times New Roman" w:cs="Times New Roman"/>
          <w:sz w:val="24"/>
          <w:szCs w:val="24"/>
        </w:rPr>
      </w:pPr>
    </w:p>
    <w:p w14:paraId="11B05B16" w14:textId="77777777" w:rsidR="003551DC" w:rsidRPr="003551DC" w:rsidRDefault="003551DC" w:rsidP="003551DC">
      <w:pPr>
        <w:spacing w:line="240" w:lineRule="auto"/>
        <w:jc w:val="right"/>
        <w:rPr>
          <w:rFonts w:ascii="Times New Roman" w:hAnsi="Times New Roman" w:cs="Times New Roman"/>
          <w:sz w:val="24"/>
          <w:szCs w:val="24"/>
        </w:rPr>
      </w:pPr>
    </w:p>
    <w:p w14:paraId="35A31BBB"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7</w:t>
      </w:r>
    </w:p>
    <w:p w14:paraId="4D6BAC6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36C0B7B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1A55B7D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1E355F5D"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2034BC8A" w14:textId="77777777" w:rsidR="003551DC" w:rsidRPr="003551DC" w:rsidRDefault="003551DC" w:rsidP="003551DC">
      <w:pPr>
        <w:spacing w:line="240" w:lineRule="auto"/>
        <w:rPr>
          <w:rFonts w:ascii="Times New Roman" w:hAnsi="Times New Roman" w:cs="Times New Roman"/>
          <w:sz w:val="18"/>
          <w:szCs w:val="18"/>
        </w:rPr>
      </w:pPr>
    </w:p>
    <w:p w14:paraId="2231CD4E" w14:textId="77777777" w:rsidR="003551DC" w:rsidRPr="003551DC" w:rsidRDefault="003551DC" w:rsidP="003551DC">
      <w:pPr>
        <w:widowControl w:val="0"/>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Courier New"/>
          <w:b/>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2023 год</w:t>
      </w:r>
    </w:p>
    <w:p w14:paraId="6B9DF4A3"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25BF001C"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2B74056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3551DC" w:rsidRPr="003551DC" w14:paraId="23C47887" w14:textId="77777777" w:rsidTr="00DD54F8">
        <w:tc>
          <w:tcPr>
            <w:tcW w:w="4314" w:type="dxa"/>
            <w:tcBorders>
              <w:top w:val="single" w:sz="4" w:space="0" w:color="auto"/>
              <w:left w:val="single" w:sz="4" w:space="0" w:color="auto"/>
              <w:bottom w:val="single" w:sz="4" w:space="0" w:color="auto"/>
              <w:right w:val="single" w:sz="4" w:space="0" w:color="auto"/>
            </w:tcBorders>
          </w:tcPr>
          <w:p w14:paraId="1D00AC2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Наименование</w:t>
            </w:r>
          </w:p>
          <w:p w14:paraId="3DD8CBDA" w14:textId="77777777" w:rsidR="003551DC" w:rsidRPr="003551DC" w:rsidRDefault="003551DC" w:rsidP="003551DC">
            <w:pPr>
              <w:spacing w:after="0" w:line="240" w:lineRule="auto"/>
              <w:jc w:val="both"/>
              <w:rPr>
                <w:rFonts w:ascii="Times New Roman" w:eastAsia="Calibri" w:hAnsi="Times New Roman" w:cs="Times New Roman"/>
                <w:sz w:val="24"/>
                <w:szCs w:val="24"/>
              </w:rPr>
            </w:pPr>
          </w:p>
          <w:p w14:paraId="41113DD1" w14:textId="77777777" w:rsidR="003551DC" w:rsidRPr="003551DC" w:rsidRDefault="003551DC" w:rsidP="003551DC">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14:paraId="4D7D49A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14:paraId="5A8048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14:paraId="065796F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14:paraId="6946A56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14:paraId="5644DC1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Сумма на</w:t>
            </w:r>
          </w:p>
          <w:p w14:paraId="2ABCB0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2022 год</w:t>
            </w:r>
          </w:p>
        </w:tc>
      </w:tr>
      <w:tr w:rsidR="003551DC" w:rsidRPr="003551DC" w14:paraId="42E939C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350A4D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14:paraId="07D1999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14:paraId="0EFEE20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6331A65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2C65CB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14:paraId="0EE0033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6</w:t>
            </w:r>
          </w:p>
        </w:tc>
      </w:tr>
      <w:tr w:rsidR="003551DC" w:rsidRPr="003551DC" w14:paraId="557CFF11"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85AEA2E" w14:textId="77777777" w:rsidR="003551DC" w:rsidRPr="003551DC" w:rsidRDefault="003551DC" w:rsidP="003551DC">
            <w:pPr>
              <w:spacing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14:paraId="22D69A7D"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DF17498"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312B420"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94FF5A"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214DD5C" w14:textId="77777777" w:rsidR="003551DC" w:rsidRPr="003551DC" w:rsidRDefault="003551DC" w:rsidP="003551DC">
            <w:pPr>
              <w:spacing w:line="240" w:lineRule="auto"/>
              <w:rPr>
                <w:rFonts w:ascii="Times New Roman" w:hAnsi="Times New Roman" w:cs="Times New Roman"/>
                <w:b/>
                <w:sz w:val="24"/>
                <w:szCs w:val="24"/>
              </w:rPr>
            </w:pPr>
            <w:r w:rsidRPr="003551DC">
              <w:rPr>
                <w:rFonts w:ascii="Times New Roman" w:hAnsi="Times New Roman" w:cs="Times New Roman"/>
                <w:b/>
                <w:sz w:val="24"/>
                <w:szCs w:val="24"/>
              </w:rPr>
              <w:t>10 348 920,00</w:t>
            </w:r>
          </w:p>
        </w:tc>
      </w:tr>
      <w:tr w:rsidR="003551DC" w:rsidRPr="003551DC" w14:paraId="5EF6C799"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752178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14:paraId="635E570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14:paraId="353DD3C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1FF350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4517C8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523F18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7 083 744,00</w:t>
            </w:r>
          </w:p>
        </w:tc>
      </w:tr>
      <w:tr w:rsidR="003551DC" w:rsidRPr="003551DC" w14:paraId="74131582"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C5431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507F4B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440FD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7213CA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214C7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57FD4C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25124E10" w14:textId="77777777" w:rsidTr="00DD54F8">
        <w:trPr>
          <w:trHeight w:val="803"/>
        </w:trPr>
        <w:tc>
          <w:tcPr>
            <w:tcW w:w="4314" w:type="dxa"/>
            <w:tcBorders>
              <w:top w:val="single" w:sz="4" w:space="0" w:color="auto"/>
              <w:left w:val="single" w:sz="4" w:space="0" w:color="auto"/>
              <w:bottom w:val="single" w:sz="4" w:space="0" w:color="auto"/>
              <w:right w:val="single" w:sz="4" w:space="0" w:color="auto"/>
            </w:tcBorders>
            <w:hideMark/>
          </w:tcPr>
          <w:p w14:paraId="1B2D0B0C"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A0D97B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681FE7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0C749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E1E9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1B843E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6757AEAF"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A497E6C" w14:textId="77777777" w:rsidR="003551DC" w:rsidRPr="003551DC" w:rsidRDefault="003551DC" w:rsidP="003551DC">
            <w:pPr>
              <w:spacing w:after="0" w:line="240" w:lineRule="auto"/>
              <w:rPr>
                <w:rFonts w:ascii="Times New Roman" w:hAnsi="Times New Roman" w:cs="Times New Roman"/>
                <w:snapToGrid w:val="0"/>
                <w:sz w:val="24"/>
                <w:szCs w:val="24"/>
                <w:lang w:eastAsia="en-US"/>
              </w:rPr>
            </w:pPr>
            <w:r w:rsidRPr="003551DC">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083E1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E6C1DE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4C3810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38EC1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1C6EB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7C574578"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29D559C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8E0DCF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58A9F4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20CC6F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392A8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F2227A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21463438"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3B1101B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7B530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42BDD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1CDE77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35A2D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BB4C71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3E622282"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1D4E0C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6493B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28A60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197B4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EDAD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0191C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44763057" w14:textId="77777777" w:rsidTr="00DD54F8">
        <w:trPr>
          <w:trHeight w:val="707"/>
        </w:trPr>
        <w:tc>
          <w:tcPr>
            <w:tcW w:w="4314" w:type="dxa"/>
            <w:tcBorders>
              <w:top w:val="single" w:sz="4" w:space="0" w:color="auto"/>
              <w:left w:val="single" w:sz="4" w:space="0" w:color="auto"/>
              <w:bottom w:val="single" w:sz="4" w:space="0" w:color="auto"/>
              <w:right w:val="single" w:sz="4" w:space="0" w:color="auto"/>
            </w:tcBorders>
            <w:hideMark/>
          </w:tcPr>
          <w:p w14:paraId="55D29F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C374C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06BB1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E79245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7467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A3A1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10B8D981" w14:textId="77777777" w:rsidTr="00DD54F8">
        <w:trPr>
          <w:trHeight w:val="713"/>
        </w:trPr>
        <w:tc>
          <w:tcPr>
            <w:tcW w:w="4314" w:type="dxa"/>
            <w:tcBorders>
              <w:top w:val="single" w:sz="4" w:space="0" w:color="auto"/>
              <w:left w:val="single" w:sz="4" w:space="0" w:color="auto"/>
              <w:bottom w:val="single" w:sz="4" w:space="0" w:color="auto"/>
              <w:right w:val="single" w:sz="4" w:space="0" w:color="auto"/>
            </w:tcBorders>
            <w:hideMark/>
          </w:tcPr>
          <w:p w14:paraId="052958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E4204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5BE03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5997B6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20DF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424BED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3F5B0712" w14:textId="77777777" w:rsidTr="00DD54F8">
        <w:trPr>
          <w:trHeight w:val="713"/>
        </w:trPr>
        <w:tc>
          <w:tcPr>
            <w:tcW w:w="4314" w:type="dxa"/>
            <w:tcBorders>
              <w:top w:val="single" w:sz="4" w:space="0" w:color="auto"/>
              <w:left w:val="single" w:sz="4" w:space="0" w:color="auto"/>
              <w:bottom w:val="single" w:sz="4" w:space="0" w:color="auto"/>
              <w:right w:val="single" w:sz="4" w:space="0" w:color="auto"/>
            </w:tcBorders>
            <w:hideMark/>
          </w:tcPr>
          <w:p w14:paraId="1E7CD63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63310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00F45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ECC30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0317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3AFEE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3062D694" w14:textId="77777777" w:rsidTr="00DD54F8">
        <w:trPr>
          <w:trHeight w:val="511"/>
        </w:trPr>
        <w:tc>
          <w:tcPr>
            <w:tcW w:w="4314" w:type="dxa"/>
            <w:tcBorders>
              <w:top w:val="single" w:sz="4" w:space="0" w:color="auto"/>
              <w:left w:val="single" w:sz="4" w:space="0" w:color="auto"/>
              <w:bottom w:val="single" w:sz="4" w:space="0" w:color="auto"/>
              <w:right w:val="single" w:sz="4" w:space="0" w:color="auto"/>
            </w:tcBorders>
            <w:hideMark/>
          </w:tcPr>
          <w:p w14:paraId="222B03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71ED91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57B02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B2641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5A597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B2BF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30D91CDD" w14:textId="77777777" w:rsidTr="00DD54F8">
        <w:trPr>
          <w:trHeight w:val="416"/>
        </w:trPr>
        <w:tc>
          <w:tcPr>
            <w:tcW w:w="4314" w:type="dxa"/>
            <w:tcBorders>
              <w:top w:val="single" w:sz="4" w:space="0" w:color="auto"/>
              <w:left w:val="single" w:sz="4" w:space="0" w:color="auto"/>
              <w:bottom w:val="single" w:sz="4" w:space="0" w:color="auto"/>
              <w:right w:val="nil"/>
            </w:tcBorders>
            <w:hideMark/>
          </w:tcPr>
          <w:p w14:paraId="5ACEB62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72F779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30CED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1F0A5D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17B13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FF6F9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2 163 393,00</w:t>
            </w:r>
          </w:p>
        </w:tc>
      </w:tr>
      <w:tr w:rsidR="003551DC" w:rsidRPr="003551DC" w14:paraId="297BE294"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14350E66"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27616C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75595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95D156C"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0BB3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FE1BC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357A94C3"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0B020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FD52B2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FE656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28EA82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D6CDF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CA874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368231B9" w14:textId="77777777" w:rsidTr="00DD54F8">
        <w:trPr>
          <w:trHeight w:val="762"/>
        </w:trPr>
        <w:tc>
          <w:tcPr>
            <w:tcW w:w="4314" w:type="dxa"/>
            <w:tcBorders>
              <w:top w:val="single" w:sz="4" w:space="0" w:color="auto"/>
              <w:left w:val="single" w:sz="4" w:space="0" w:color="auto"/>
              <w:bottom w:val="single" w:sz="4" w:space="0" w:color="auto"/>
              <w:right w:val="single" w:sz="4" w:space="0" w:color="auto"/>
            </w:tcBorders>
            <w:hideMark/>
          </w:tcPr>
          <w:p w14:paraId="3AA9C0B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D5368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3E75F8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E48919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0615A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178E8A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23F203D1" w14:textId="77777777" w:rsidTr="00DD54F8">
        <w:trPr>
          <w:trHeight w:val="1603"/>
        </w:trPr>
        <w:tc>
          <w:tcPr>
            <w:tcW w:w="4314" w:type="dxa"/>
            <w:tcBorders>
              <w:top w:val="single" w:sz="4" w:space="0" w:color="auto"/>
              <w:left w:val="single" w:sz="4" w:space="0" w:color="auto"/>
              <w:bottom w:val="single" w:sz="4" w:space="0" w:color="auto"/>
              <w:right w:val="single" w:sz="4" w:space="0" w:color="auto"/>
            </w:tcBorders>
            <w:hideMark/>
          </w:tcPr>
          <w:p w14:paraId="3BBA64F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8C1357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72E1F1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6B29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1BF2B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3B59D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6B94A3FD" w14:textId="77777777" w:rsidTr="00DD54F8">
        <w:trPr>
          <w:trHeight w:val="638"/>
        </w:trPr>
        <w:tc>
          <w:tcPr>
            <w:tcW w:w="4314" w:type="dxa"/>
            <w:tcBorders>
              <w:top w:val="single" w:sz="4" w:space="0" w:color="auto"/>
              <w:left w:val="single" w:sz="4" w:space="0" w:color="auto"/>
              <w:bottom w:val="single" w:sz="4" w:space="0" w:color="auto"/>
              <w:right w:val="single" w:sz="4" w:space="0" w:color="auto"/>
            </w:tcBorders>
            <w:hideMark/>
          </w:tcPr>
          <w:p w14:paraId="16892EB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7D0CD8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069D2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6ACB31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5F35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1A0A98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6A2489BA"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40641C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B968F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A1A3E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BEE8B9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6DA4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E52661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51E5C12E"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16C496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EBEAA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B107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983BBB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77 2 00 </w:t>
            </w:r>
            <w:r w:rsidRPr="003551DC">
              <w:rPr>
                <w:rFonts w:ascii="Times New Roman" w:eastAsia="Calibri" w:hAnsi="Times New Roman" w:cs="Times New Roman"/>
                <w:sz w:val="24"/>
                <w:szCs w:val="24"/>
                <w:lang w:val="en-US"/>
              </w:rPr>
              <w:t>П</w:t>
            </w:r>
            <w:r w:rsidRPr="003551DC">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C59A0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0B2AEB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236680DA"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7630D0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9BFD4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F52A3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058EF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F273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6569A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1C82C1F1"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2E69FB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DD2C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A05CA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B24F2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7C83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ACB83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66033AE3"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5F570EF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9E71B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20F9B4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BC432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E39D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2874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777BA7D6"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24F7133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5A935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77F912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3F0DB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25EA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B9B7F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62F4DFC2"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5DE2BB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E52036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B59F0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45ABD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239EE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992E2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555E7FA6"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6738F3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EDFE0F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DC700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6696B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478C1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4D75E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4287E1A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2553F4D3"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0E3FD4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577355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947756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6F958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4C772B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2452AF88"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1E9302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9E8B8C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006AE0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B4FDBD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B102D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EC7068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693223B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324AE4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13DAFC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68D60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8A9B44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74DA0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DD5C7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2997C049"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3910A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E4A0DD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A015F1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1AB11A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D2563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426E8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5DEE26C7" w14:textId="77777777" w:rsidTr="00DD54F8">
        <w:trPr>
          <w:trHeight w:val="551"/>
        </w:trPr>
        <w:tc>
          <w:tcPr>
            <w:tcW w:w="4314" w:type="dxa"/>
            <w:tcBorders>
              <w:top w:val="single" w:sz="4" w:space="0" w:color="auto"/>
              <w:left w:val="single" w:sz="4" w:space="0" w:color="auto"/>
              <w:bottom w:val="single" w:sz="4" w:space="0" w:color="auto"/>
              <w:right w:val="single" w:sz="4" w:space="0" w:color="auto"/>
            </w:tcBorders>
            <w:hideMark/>
          </w:tcPr>
          <w:p w14:paraId="3DB878A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8FA5B9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7997CE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659DF8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E1BCB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F11EE4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3A87BF15" w14:textId="77777777" w:rsidTr="00DD54F8">
        <w:trPr>
          <w:trHeight w:val="842"/>
        </w:trPr>
        <w:tc>
          <w:tcPr>
            <w:tcW w:w="4314" w:type="dxa"/>
            <w:tcBorders>
              <w:top w:val="single" w:sz="4" w:space="0" w:color="auto"/>
              <w:left w:val="single" w:sz="4" w:space="0" w:color="auto"/>
              <w:bottom w:val="single" w:sz="4" w:space="0" w:color="auto"/>
              <w:right w:val="single" w:sz="4" w:space="0" w:color="auto"/>
            </w:tcBorders>
            <w:hideMark/>
          </w:tcPr>
          <w:p w14:paraId="145281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Другие  общегосударственные</w:t>
            </w:r>
          </w:p>
          <w:p w14:paraId="3C2F8FF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B4036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FF3512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47BEFC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AA4CC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D5063E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3 838 183,00</w:t>
            </w:r>
          </w:p>
          <w:p w14:paraId="4016820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474D5EFC" w14:textId="77777777" w:rsidTr="00DD54F8">
        <w:trPr>
          <w:trHeight w:val="1142"/>
        </w:trPr>
        <w:tc>
          <w:tcPr>
            <w:tcW w:w="4314" w:type="dxa"/>
            <w:tcBorders>
              <w:top w:val="single" w:sz="4" w:space="0" w:color="auto"/>
              <w:left w:val="single" w:sz="4" w:space="0" w:color="auto"/>
              <w:bottom w:val="single" w:sz="4" w:space="0" w:color="auto"/>
              <w:right w:val="single" w:sz="4" w:space="0" w:color="auto"/>
            </w:tcBorders>
            <w:hideMark/>
          </w:tcPr>
          <w:p w14:paraId="04BA4F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A8368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E42FA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AA304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EC33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796CB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27043C6A"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7E41B8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A53914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2F87C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1CD07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9556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917898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7205ECB2"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688E7A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D0667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9BF07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09568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ED451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3BFA8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3BB2B09C"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68564D9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1EB8D7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49F18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68918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6B53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47BC7F4" w14:textId="77777777" w:rsidR="003551DC" w:rsidRPr="003551DC" w:rsidRDefault="003551DC" w:rsidP="003551DC">
            <w:pPr>
              <w:spacing w:after="0" w:line="240" w:lineRule="auto"/>
              <w:jc w:val="both"/>
              <w:rPr>
                <w:rFonts w:ascii="Times New Roman" w:eastAsia="Calibri" w:hAnsi="Times New Roman" w:cs="Times New Roman"/>
                <w:sz w:val="24"/>
                <w:szCs w:val="24"/>
                <w:highlight w:val="red"/>
                <w:lang w:eastAsia="en-US"/>
              </w:rPr>
            </w:pPr>
            <w:r w:rsidRPr="003551DC">
              <w:rPr>
                <w:rFonts w:ascii="Times New Roman" w:eastAsia="Calibri" w:hAnsi="Times New Roman" w:cs="Times New Roman"/>
                <w:sz w:val="24"/>
                <w:szCs w:val="24"/>
                <w:lang w:eastAsia="en-US"/>
              </w:rPr>
              <w:t>50 000,00</w:t>
            </w:r>
          </w:p>
        </w:tc>
      </w:tr>
      <w:tr w:rsidR="003551DC" w:rsidRPr="003551DC" w14:paraId="4A6B6DB2"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512E29C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304F6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07381D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A48463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BA2E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EA3511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15 000,00</w:t>
            </w:r>
          </w:p>
        </w:tc>
      </w:tr>
      <w:tr w:rsidR="003551DC" w:rsidRPr="003551DC" w14:paraId="555A086A"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165C2D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94251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046A2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0C346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71B9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BF5F23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22 000,00</w:t>
            </w:r>
          </w:p>
        </w:tc>
      </w:tr>
      <w:tr w:rsidR="003551DC" w:rsidRPr="003551DC" w14:paraId="019C01C3"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A019BA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ABD4B0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AF3509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367619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1687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B52C6A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2774FB15" w14:textId="77777777" w:rsidTr="00DD54F8">
        <w:trPr>
          <w:trHeight w:val="630"/>
        </w:trPr>
        <w:tc>
          <w:tcPr>
            <w:tcW w:w="4314" w:type="dxa"/>
            <w:tcBorders>
              <w:top w:val="single" w:sz="4" w:space="0" w:color="auto"/>
              <w:left w:val="single" w:sz="4" w:space="0" w:color="auto"/>
              <w:bottom w:val="single" w:sz="4" w:space="0" w:color="auto"/>
              <w:right w:val="single" w:sz="4" w:space="0" w:color="auto"/>
            </w:tcBorders>
            <w:hideMark/>
          </w:tcPr>
          <w:p w14:paraId="58FC4A70"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1C0982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49A2A4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955717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EDA8A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16B2B9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3D940FB4"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DD10E53"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81F5A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5E92E0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D967CF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449D5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055FB3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12145059" w14:textId="77777777" w:rsidTr="00DD54F8">
        <w:trPr>
          <w:trHeight w:val="1126"/>
        </w:trPr>
        <w:tc>
          <w:tcPr>
            <w:tcW w:w="4314" w:type="dxa"/>
            <w:tcBorders>
              <w:top w:val="single" w:sz="4" w:space="0" w:color="auto"/>
              <w:left w:val="single" w:sz="4" w:space="0" w:color="auto"/>
              <w:bottom w:val="single" w:sz="4" w:space="0" w:color="auto"/>
              <w:right w:val="single" w:sz="4" w:space="0" w:color="auto"/>
            </w:tcBorders>
            <w:hideMark/>
          </w:tcPr>
          <w:p w14:paraId="742B48B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B90F2D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2C0E6A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D5DE95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CC8EF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0943D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1526C306"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305B1C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6167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DC187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476BB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14F2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0BA46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5EF1AD22"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0B147D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C23F8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AFA97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AA0E1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096A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951B7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2AA4978D"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788BD8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80FD0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1C55F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BE8E0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FD88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65DB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3 601 183,00</w:t>
            </w:r>
          </w:p>
        </w:tc>
      </w:tr>
      <w:tr w:rsidR="003551DC" w:rsidRPr="003551DC" w14:paraId="7F1006F3"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0756C23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66537C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418D26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74CE4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DA90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F89F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2 684 283,00</w:t>
            </w:r>
          </w:p>
        </w:tc>
      </w:tr>
      <w:tr w:rsidR="003551DC" w:rsidRPr="003551DC" w14:paraId="63B28289"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24E78BF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1F16DF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61400B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86BFC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B4C97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FA2CD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919 400,00</w:t>
            </w:r>
          </w:p>
        </w:tc>
      </w:tr>
      <w:tr w:rsidR="003551DC" w:rsidRPr="003551DC" w14:paraId="68F9714F" w14:textId="77777777" w:rsidTr="00DD54F8">
        <w:trPr>
          <w:trHeight w:val="450"/>
        </w:trPr>
        <w:tc>
          <w:tcPr>
            <w:tcW w:w="4314" w:type="dxa"/>
            <w:tcBorders>
              <w:top w:val="single" w:sz="4" w:space="0" w:color="auto"/>
              <w:left w:val="single" w:sz="4" w:space="0" w:color="auto"/>
              <w:bottom w:val="single" w:sz="4" w:space="0" w:color="auto"/>
              <w:right w:val="single" w:sz="4" w:space="0" w:color="auto"/>
            </w:tcBorders>
            <w:hideMark/>
          </w:tcPr>
          <w:p w14:paraId="5246B63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DC8F3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12FBD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F875DA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71FC50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8D75C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23 500,00</w:t>
            </w:r>
          </w:p>
        </w:tc>
      </w:tr>
      <w:tr w:rsidR="003551DC" w:rsidRPr="003551DC" w14:paraId="14F5F3A1" w14:textId="77777777" w:rsidTr="00DD54F8">
        <w:trPr>
          <w:trHeight w:val="551"/>
        </w:trPr>
        <w:tc>
          <w:tcPr>
            <w:tcW w:w="4314" w:type="dxa"/>
            <w:tcBorders>
              <w:top w:val="single" w:sz="4" w:space="0" w:color="auto"/>
              <w:left w:val="single" w:sz="4" w:space="0" w:color="auto"/>
              <w:bottom w:val="single" w:sz="4" w:space="0" w:color="auto"/>
              <w:right w:val="single" w:sz="4" w:space="0" w:color="auto"/>
            </w:tcBorders>
            <w:hideMark/>
          </w:tcPr>
          <w:p w14:paraId="447CE0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5CCEB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17D7C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6229F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93AA8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A6021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244A2BD3"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3A9023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6AC18C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33FD1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25321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32C4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897D81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3437E429" w14:textId="77777777" w:rsidTr="00DD54F8">
        <w:trPr>
          <w:trHeight w:val="815"/>
        </w:trPr>
        <w:tc>
          <w:tcPr>
            <w:tcW w:w="4314" w:type="dxa"/>
            <w:tcBorders>
              <w:top w:val="single" w:sz="4" w:space="0" w:color="auto"/>
              <w:left w:val="single" w:sz="4" w:space="0" w:color="auto"/>
              <w:bottom w:val="single" w:sz="4" w:space="0" w:color="auto"/>
              <w:right w:val="single" w:sz="4" w:space="0" w:color="auto"/>
            </w:tcBorders>
            <w:hideMark/>
          </w:tcPr>
          <w:p w14:paraId="4C7FF0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34C90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B6069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CA918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2AC2E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983E6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1B1B8B27" w14:textId="77777777" w:rsidTr="00DD54F8">
        <w:trPr>
          <w:trHeight w:val="714"/>
        </w:trPr>
        <w:tc>
          <w:tcPr>
            <w:tcW w:w="4314" w:type="dxa"/>
            <w:tcBorders>
              <w:top w:val="single" w:sz="4" w:space="0" w:color="auto"/>
              <w:left w:val="single" w:sz="4" w:space="0" w:color="auto"/>
              <w:bottom w:val="single" w:sz="4" w:space="0" w:color="auto"/>
              <w:right w:val="single" w:sz="4" w:space="0" w:color="auto"/>
            </w:tcBorders>
            <w:hideMark/>
          </w:tcPr>
          <w:p w14:paraId="5F38CA4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0B476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63610D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330D2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02ED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5D94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E205BD0" w14:textId="77777777" w:rsidTr="00DD54F8">
        <w:trPr>
          <w:trHeight w:val="525"/>
        </w:trPr>
        <w:tc>
          <w:tcPr>
            <w:tcW w:w="4314" w:type="dxa"/>
            <w:tcBorders>
              <w:top w:val="single" w:sz="4" w:space="0" w:color="auto"/>
              <w:left w:val="single" w:sz="4" w:space="0" w:color="auto"/>
              <w:bottom w:val="single" w:sz="4" w:space="0" w:color="auto"/>
              <w:right w:val="single" w:sz="4" w:space="0" w:color="auto"/>
            </w:tcBorders>
            <w:hideMark/>
          </w:tcPr>
          <w:p w14:paraId="0AB6268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8F07D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D0B98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0EFE4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1457A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7434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C34CECF" w14:textId="77777777" w:rsidTr="00DD54F8">
        <w:trPr>
          <w:trHeight w:val="525"/>
        </w:trPr>
        <w:tc>
          <w:tcPr>
            <w:tcW w:w="4314" w:type="dxa"/>
            <w:tcBorders>
              <w:top w:val="single" w:sz="4" w:space="0" w:color="auto"/>
              <w:left w:val="single" w:sz="4" w:space="0" w:color="auto"/>
              <w:bottom w:val="single" w:sz="4" w:space="0" w:color="auto"/>
              <w:right w:val="single" w:sz="4" w:space="0" w:color="auto"/>
            </w:tcBorders>
            <w:hideMark/>
          </w:tcPr>
          <w:p w14:paraId="3A6F3F56"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Calibri" w:hAnsi="Times New Roman" w:cs="Times New Roman"/>
                <w:bCs/>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8DD9A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88FA0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8FD9DCC"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9B763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B133D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80C9B9D" w14:textId="77777777" w:rsidTr="00DD54F8">
        <w:trPr>
          <w:trHeight w:val="442"/>
        </w:trPr>
        <w:tc>
          <w:tcPr>
            <w:tcW w:w="4314" w:type="dxa"/>
            <w:tcBorders>
              <w:top w:val="single" w:sz="4" w:space="0" w:color="auto"/>
              <w:left w:val="single" w:sz="4" w:space="0" w:color="auto"/>
              <w:bottom w:val="single" w:sz="4" w:space="0" w:color="auto"/>
              <w:right w:val="single" w:sz="4" w:space="0" w:color="auto"/>
            </w:tcBorders>
            <w:hideMark/>
          </w:tcPr>
          <w:p w14:paraId="20EEAF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FDADB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A1E1F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0A6A6A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551DE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06905B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21D2D17" w14:textId="77777777" w:rsidTr="00DD54F8">
        <w:trPr>
          <w:trHeight w:val="442"/>
        </w:trPr>
        <w:tc>
          <w:tcPr>
            <w:tcW w:w="4314" w:type="dxa"/>
            <w:tcBorders>
              <w:top w:val="single" w:sz="4" w:space="0" w:color="auto"/>
              <w:left w:val="single" w:sz="4" w:space="0" w:color="auto"/>
              <w:bottom w:val="single" w:sz="4" w:space="0" w:color="auto"/>
              <w:right w:val="single" w:sz="4" w:space="0" w:color="auto"/>
            </w:tcBorders>
            <w:hideMark/>
          </w:tcPr>
          <w:p w14:paraId="56BAABF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2647C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41381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B5960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D545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6D3B0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06534D0" w14:textId="77777777" w:rsidTr="00DD54F8">
        <w:trPr>
          <w:trHeight w:val="1847"/>
        </w:trPr>
        <w:tc>
          <w:tcPr>
            <w:tcW w:w="4314" w:type="dxa"/>
            <w:tcBorders>
              <w:top w:val="single" w:sz="4" w:space="0" w:color="auto"/>
              <w:left w:val="single" w:sz="4" w:space="0" w:color="auto"/>
              <w:bottom w:val="single" w:sz="4" w:space="0" w:color="auto"/>
              <w:right w:val="single" w:sz="4" w:space="0" w:color="auto"/>
            </w:tcBorders>
            <w:hideMark/>
          </w:tcPr>
          <w:p w14:paraId="24579A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w:t>
            </w:r>
            <w:r w:rsidRPr="003551DC">
              <w:rPr>
                <w:rFonts w:ascii="Times New Roman" w:eastAsia="Calibri" w:hAnsi="Times New Roman" w:cs="Times New Roman"/>
                <w:sz w:val="24"/>
                <w:szCs w:val="24"/>
              </w:rPr>
              <w:lastRenderedPageBreak/>
              <w:t>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FDC92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BF416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E0549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E531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2AC8B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2B8D338"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5A7F11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D9F8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2974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86687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68F3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55D98B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C52C81A"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78BBD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EAD2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99C3A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98DDD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894DE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87E9C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3EB7276"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ED386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3EB36B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19DF7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43CE7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8956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2BD517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167CDD39"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5A92FB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3B7CC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D3E11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13B77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7180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A66D8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C2B4FD3"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4F3F98A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5CFA9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AAAC4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3996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599A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87784B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120E2111"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4A2285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BF297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4B959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5A75C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962D1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C4BC69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3E3EF85"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431741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E4ABB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FAD5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8D3214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AFBF3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F484D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93BC4ED"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A68A5A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BA78D1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5DCCF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3235F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1DDA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7418F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4919D0F"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4FE90A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500981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2D64A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1E841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32B6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8ADEC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A75A30B"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214332B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«Профилактика правонарушений в муниципальном образовании  «Ворошневский сельсовет» Курской </w:t>
            </w:r>
            <w:r w:rsidRPr="003551DC">
              <w:rPr>
                <w:rFonts w:ascii="Times New Roman" w:eastAsia="Calibri" w:hAnsi="Times New Roman" w:cs="Times New Roman"/>
                <w:sz w:val="24"/>
                <w:szCs w:val="24"/>
              </w:rPr>
              <w:lastRenderedPageBreak/>
              <w:t>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9FCC6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14DB1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C8D53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C750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D78482B" w14:textId="2B3FEC88"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4</w:t>
            </w:r>
            <w:r w:rsidR="003551DC" w:rsidRPr="0057228E">
              <w:rPr>
                <w:rFonts w:ascii="Times New Roman" w:eastAsia="Calibri" w:hAnsi="Times New Roman" w:cs="Times New Roman"/>
                <w:sz w:val="24"/>
                <w:szCs w:val="24"/>
                <w:highlight w:val="yellow"/>
              </w:rPr>
              <w:t xml:space="preserve"> 000,00</w:t>
            </w:r>
          </w:p>
        </w:tc>
      </w:tr>
      <w:tr w:rsidR="003551DC" w:rsidRPr="003551DC" w14:paraId="3B3F7E91"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5DFC95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E02BAD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9C671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FAE3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000259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0AE56AB" w14:textId="6915686D"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4</w:t>
            </w:r>
            <w:r w:rsidR="003551DC" w:rsidRPr="0057228E">
              <w:rPr>
                <w:rFonts w:ascii="Times New Roman" w:eastAsia="Calibri" w:hAnsi="Times New Roman" w:cs="Times New Roman"/>
                <w:sz w:val="24"/>
                <w:szCs w:val="24"/>
                <w:highlight w:val="yellow"/>
              </w:rPr>
              <w:t xml:space="preserve"> 000,00</w:t>
            </w:r>
          </w:p>
        </w:tc>
      </w:tr>
      <w:tr w:rsidR="003551DC" w:rsidRPr="003551DC" w14:paraId="70721060"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DE74D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D85CE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145D4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EEE55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4888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1A20A4D" w14:textId="5AAA50DF"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4</w:t>
            </w:r>
            <w:r w:rsidR="003551DC" w:rsidRPr="0057228E">
              <w:rPr>
                <w:rFonts w:ascii="Times New Roman" w:eastAsia="Calibri" w:hAnsi="Times New Roman" w:cs="Times New Roman"/>
                <w:sz w:val="24"/>
                <w:szCs w:val="24"/>
                <w:highlight w:val="yellow"/>
              </w:rPr>
              <w:t xml:space="preserve"> 000,00</w:t>
            </w:r>
          </w:p>
        </w:tc>
      </w:tr>
      <w:tr w:rsidR="003551DC" w:rsidRPr="003551DC" w14:paraId="0FFD62D5"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2EB1BF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09DFF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86CE51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49EC69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3500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E5CFA5C" w14:textId="1443582B"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4 000,00</w:t>
            </w:r>
          </w:p>
        </w:tc>
      </w:tr>
      <w:tr w:rsidR="003551DC" w:rsidRPr="003551DC" w14:paraId="1C5A4DE5"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6C53CD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7BB546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8A0CC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BC00A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646D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4B845CB" w14:textId="39CB1840"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2 000,00</w:t>
            </w:r>
          </w:p>
        </w:tc>
      </w:tr>
      <w:tr w:rsidR="003551DC" w:rsidRPr="003551DC" w14:paraId="5BF736A1"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4F6B192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AB14B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EA3C5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BC9C2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31F4B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5864AFB" w14:textId="3F6E2591"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2 000,00</w:t>
            </w:r>
          </w:p>
        </w:tc>
      </w:tr>
      <w:tr w:rsidR="003551DC" w:rsidRPr="003551DC" w14:paraId="20E49966"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35F7A83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8FD04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ACDBA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B7340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76B1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77F7CD3" w14:textId="7FA40F1A" w:rsidR="003551DC" w:rsidRPr="0057228E" w:rsidRDefault="00BA23EF" w:rsidP="003551DC">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2 000,00</w:t>
            </w:r>
          </w:p>
        </w:tc>
      </w:tr>
      <w:tr w:rsidR="003551DC" w:rsidRPr="003551DC" w14:paraId="4CA7634A" w14:textId="77777777" w:rsidTr="00DD54F8">
        <w:trPr>
          <w:trHeight w:val="501"/>
        </w:trPr>
        <w:tc>
          <w:tcPr>
            <w:tcW w:w="4314" w:type="dxa"/>
            <w:tcBorders>
              <w:top w:val="single" w:sz="4" w:space="0" w:color="auto"/>
              <w:left w:val="single" w:sz="4" w:space="0" w:color="auto"/>
              <w:bottom w:val="single" w:sz="4" w:space="0" w:color="auto"/>
              <w:right w:val="single" w:sz="4" w:space="0" w:color="auto"/>
            </w:tcBorders>
            <w:hideMark/>
          </w:tcPr>
          <w:p w14:paraId="7CDDA35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14:paraId="5DD101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362BAA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43DE3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154E10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EDDC3A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6297BB86"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C98D9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14:paraId="1ED68E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282DA71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A71234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16364E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D2229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1B1D5386"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201FF3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51A98EC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70D7CE1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20A727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14:paraId="05D53F7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0F110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4479BDDF"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F19FC1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32E9ECD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532F6A5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D105A7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14:paraId="576B313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64AF3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45898401"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D75FF6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14:paraId="02D3379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7C09097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1BC805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379327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34FC0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4E2703C0" w14:textId="77777777" w:rsidTr="00DD54F8">
        <w:trPr>
          <w:trHeight w:val="624"/>
        </w:trPr>
        <w:tc>
          <w:tcPr>
            <w:tcW w:w="4314" w:type="dxa"/>
            <w:tcBorders>
              <w:top w:val="single" w:sz="4" w:space="0" w:color="auto"/>
              <w:left w:val="single" w:sz="4" w:space="0" w:color="auto"/>
              <w:bottom w:val="single" w:sz="4" w:space="0" w:color="auto"/>
              <w:right w:val="single" w:sz="4" w:space="0" w:color="auto"/>
            </w:tcBorders>
            <w:hideMark/>
          </w:tcPr>
          <w:p w14:paraId="4799FD0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14:paraId="798D714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42407CC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F00989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14EBBE9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14:paraId="32FA79F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566BBD2E"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49C7CD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14:paraId="1135682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48EA72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653083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113D9C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39A6D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19EF8070" w14:textId="77777777" w:rsidTr="00DD54F8">
        <w:trPr>
          <w:trHeight w:val="1125"/>
        </w:trPr>
        <w:tc>
          <w:tcPr>
            <w:tcW w:w="4314" w:type="dxa"/>
            <w:tcBorders>
              <w:top w:val="single" w:sz="4" w:space="0" w:color="auto"/>
              <w:left w:val="single" w:sz="4" w:space="0" w:color="auto"/>
              <w:bottom w:val="single" w:sz="4" w:space="0" w:color="auto"/>
              <w:right w:val="single" w:sz="4" w:space="0" w:color="auto"/>
            </w:tcBorders>
            <w:hideMark/>
          </w:tcPr>
          <w:p w14:paraId="7E4580CC" w14:textId="77777777" w:rsidR="003551DC" w:rsidRPr="003551DC" w:rsidRDefault="003551DC" w:rsidP="003551DC">
            <w:pPr>
              <w:autoSpaceDE w:val="0"/>
              <w:autoSpaceDN w:val="0"/>
              <w:adjustRightInd w:val="0"/>
              <w:spacing w:after="0" w:line="240" w:lineRule="auto"/>
              <w:rPr>
                <w:rFonts w:ascii="Times New Roman" w:eastAsia="Calibri" w:hAnsi="Times New Roman" w:cs="Times New Roman"/>
                <w:sz w:val="24"/>
                <w:szCs w:val="24"/>
              </w:rPr>
            </w:pPr>
            <w:r w:rsidRPr="003551DC">
              <w:rPr>
                <w:rFonts w:ascii="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14:paraId="4B6B12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5AA58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531DDD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BC981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C68C2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D625279"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141F14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07741E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0CB475A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0212AB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214B8A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9FEC1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150EDCC"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7002E0B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972E68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0801B4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447AA5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3019EE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DCCB5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18329C6"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78BF9DD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14:paraId="6A1685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7CF9AA8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110F6F6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14:paraId="1831C08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7B3A3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9036700"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2FE67B0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14:paraId="380A9D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0A3C94D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512635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41DD4B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1AA301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8B305F1"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72934EE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1845EC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4D8CC2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2BFC86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11D2BE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5CE999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1F81DC8"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56F7AFBD"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14:paraId="771DC08C" w14:textId="77777777" w:rsidR="003551DC" w:rsidRPr="003551DC" w:rsidRDefault="003551DC" w:rsidP="003551DC">
            <w:pPr>
              <w:spacing w:after="0" w:line="240" w:lineRule="auto"/>
              <w:jc w:val="both"/>
              <w:rPr>
                <w:rFonts w:ascii="Times New Roman" w:eastAsia="Calibri"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4B70A15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3AEB32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6C0A5B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475ED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B1FE7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46EF283"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169B41B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5D3515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14:paraId="587EDC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15D277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4638B3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84905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26B4B74"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5F5A82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w:t>
            </w:r>
            <w:r w:rsidRPr="003551DC">
              <w:rPr>
                <w:rFonts w:ascii="Times New Roman" w:eastAsia="Calibri" w:hAnsi="Times New Roman" w:cs="Times New Roman"/>
                <w:sz w:val="24"/>
                <w:szCs w:val="24"/>
              </w:rPr>
              <w:lastRenderedPageBreak/>
              <w:t xml:space="preserve">техногенного характера, стабильности техногенной обстановки» муниципальной программы </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2E44AC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hideMark/>
          </w:tcPr>
          <w:p w14:paraId="1BA7A62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099DC4D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0494449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71742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F2E86CE"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493A80D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646CF6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4343AE6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16872A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14:paraId="5A6F51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B92861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D9726C0"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76F669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14:paraId="6629C8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BF920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4F5B2B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77957C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CDCCC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25F35808" w14:textId="77777777" w:rsidTr="00DD54F8">
        <w:trPr>
          <w:trHeight w:val="1100"/>
        </w:trPr>
        <w:tc>
          <w:tcPr>
            <w:tcW w:w="4314" w:type="dxa"/>
            <w:tcBorders>
              <w:top w:val="single" w:sz="4" w:space="0" w:color="auto"/>
              <w:left w:val="single" w:sz="4" w:space="0" w:color="auto"/>
              <w:bottom w:val="single" w:sz="4" w:space="0" w:color="auto"/>
              <w:right w:val="single" w:sz="4" w:space="0" w:color="auto"/>
            </w:tcBorders>
            <w:hideMark/>
          </w:tcPr>
          <w:p w14:paraId="2AB680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365D0B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2A97FE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23FE8D6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7783F48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C488A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26ADCD5" w14:textId="77777777" w:rsidTr="00DD54F8">
        <w:trPr>
          <w:trHeight w:val="631"/>
        </w:trPr>
        <w:tc>
          <w:tcPr>
            <w:tcW w:w="4314" w:type="dxa"/>
            <w:tcBorders>
              <w:top w:val="single" w:sz="4" w:space="0" w:color="auto"/>
              <w:left w:val="single" w:sz="4" w:space="0" w:color="auto"/>
              <w:bottom w:val="single" w:sz="4" w:space="0" w:color="auto"/>
              <w:right w:val="single" w:sz="4" w:space="0" w:color="auto"/>
            </w:tcBorders>
            <w:hideMark/>
          </w:tcPr>
          <w:p w14:paraId="0384FB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14:paraId="1FC394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2D18E4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2F07E3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CB399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11309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51 000,00</w:t>
            </w:r>
          </w:p>
        </w:tc>
      </w:tr>
      <w:tr w:rsidR="003551DC" w:rsidRPr="003551DC" w14:paraId="0D69AB52"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58A67A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Дорожное хозяйство (дорожные фонды)</w:t>
            </w:r>
          </w:p>
        </w:tc>
        <w:tc>
          <w:tcPr>
            <w:tcW w:w="788" w:type="dxa"/>
            <w:tcBorders>
              <w:top w:val="single" w:sz="4" w:space="0" w:color="auto"/>
              <w:left w:val="single" w:sz="4" w:space="0" w:color="auto"/>
              <w:bottom w:val="single" w:sz="4" w:space="0" w:color="auto"/>
              <w:right w:val="single" w:sz="4" w:space="0" w:color="auto"/>
            </w:tcBorders>
          </w:tcPr>
          <w:p w14:paraId="05A5E2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val="en-US"/>
              </w:rPr>
              <w:t>04</w:t>
            </w:r>
          </w:p>
        </w:tc>
        <w:tc>
          <w:tcPr>
            <w:tcW w:w="540" w:type="dxa"/>
            <w:tcBorders>
              <w:top w:val="single" w:sz="4" w:space="0" w:color="auto"/>
              <w:left w:val="single" w:sz="4" w:space="0" w:color="auto"/>
              <w:bottom w:val="single" w:sz="4" w:space="0" w:color="auto"/>
              <w:right w:val="single" w:sz="4" w:space="0" w:color="auto"/>
            </w:tcBorders>
          </w:tcPr>
          <w:p w14:paraId="47E3B1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val="en-US"/>
              </w:rPr>
              <w:t>09</w:t>
            </w:r>
          </w:p>
        </w:tc>
        <w:tc>
          <w:tcPr>
            <w:tcW w:w="1985" w:type="dxa"/>
            <w:tcBorders>
              <w:top w:val="single" w:sz="4" w:space="0" w:color="auto"/>
              <w:left w:val="single" w:sz="4" w:space="0" w:color="auto"/>
              <w:bottom w:val="single" w:sz="4" w:space="0" w:color="auto"/>
              <w:right w:val="single" w:sz="4" w:space="0" w:color="auto"/>
            </w:tcBorders>
          </w:tcPr>
          <w:p w14:paraId="051654C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44BE524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466F8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3FBAF996"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29DE13E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auto"/>
              <w:left w:val="single" w:sz="4" w:space="0" w:color="auto"/>
              <w:bottom w:val="single" w:sz="4" w:space="0" w:color="auto"/>
              <w:right w:val="single" w:sz="4" w:space="0" w:color="auto"/>
            </w:tcBorders>
          </w:tcPr>
          <w:p w14:paraId="47AD3CD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5C049E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3841D2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502A84E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0A38CA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52C0C4F5"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0305D3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119361D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5E1D0C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1B7A95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48B499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53828F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28CADB53"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hideMark/>
          </w:tcPr>
          <w:p w14:paraId="4850BD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14:paraId="5C7451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7565F7B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63DD8E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5C144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25EC5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7C72FF71" w14:textId="77777777" w:rsidTr="00DD54F8">
        <w:trPr>
          <w:trHeight w:val="1785"/>
        </w:trPr>
        <w:tc>
          <w:tcPr>
            <w:tcW w:w="4314" w:type="dxa"/>
            <w:tcBorders>
              <w:top w:val="single" w:sz="4" w:space="0" w:color="auto"/>
              <w:left w:val="single" w:sz="4" w:space="0" w:color="auto"/>
              <w:bottom w:val="single" w:sz="4" w:space="0" w:color="auto"/>
              <w:right w:val="single" w:sz="4" w:space="0" w:color="auto"/>
            </w:tcBorders>
            <w:hideMark/>
          </w:tcPr>
          <w:p w14:paraId="094CB84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5F4532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7CADB0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2E48FF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14:paraId="419003E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CF209E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5F18B4E1" w14:textId="77777777" w:rsidTr="00DD54F8">
        <w:trPr>
          <w:trHeight w:val="2356"/>
        </w:trPr>
        <w:tc>
          <w:tcPr>
            <w:tcW w:w="4314" w:type="dxa"/>
            <w:tcBorders>
              <w:top w:val="single" w:sz="4" w:space="0" w:color="auto"/>
              <w:left w:val="single" w:sz="4" w:space="0" w:color="auto"/>
              <w:bottom w:val="single" w:sz="4" w:space="0" w:color="auto"/>
              <w:right w:val="single" w:sz="4" w:space="0" w:color="auto"/>
            </w:tcBorders>
            <w:hideMark/>
          </w:tcPr>
          <w:p w14:paraId="62BE7D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w:t>
            </w:r>
            <w:r w:rsidRPr="003551DC">
              <w:rPr>
                <w:rFonts w:ascii="Times New Roman" w:eastAsia="Calibri" w:hAnsi="Times New Roman" w:cs="Times New Roman"/>
                <w:sz w:val="24"/>
                <w:szCs w:val="24"/>
              </w:rPr>
              <w:lastRenderedPageBreak/>
              <w:t>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40D01DE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hideMark/>
          </w:tcPr>
          <w:p w14:paraId="0B174F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185F35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14:paraId="1793C7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B5320A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3D67FF52" w14:textId="77777777" w:rsidTr="00DD54F8">
        <w:trPr>
          <w:trHeight w:val="1111"/>
        </w:trPr>
        <w:tc>
          <w:tcPr>
            <w:tcW w:w="4314" w:type="dxa"/>
            <w:tcBorders>
              <w:top w:val="single" w:sz="4" w:space="0" w:color="auto"/>
              <w:left w:val="single" w:sz="4" w:space="0" w:color="auto"/>
              <w:bottom w:val="single" w:sz="4" w:space="0" w:color="auto"/>
              <w:right w:val="single" w:sz="4" w:space="0" w:color="auto"/>
            </w:tcBorders>
            <w:hideMark/>
          </w:tcPr>
          <w:p w14:paraId="51E012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14:paraId="1C328E8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5A924B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397595C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14:paraId="6EFF14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AD3E0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325E65B8" w14:textId="77777777" w:rsidTr="00DD54F8">
        <w:trPr>
          <w:trHeight w:val="801"/>
        </w:trPr>
        <w:tc>
          <w:tcPr>
            <w:tcW w:w="4314" w:type="dxa"/>
            <w:tcBorders>
              <w:top w:val="single" w:sz="4" w:space="0" w:color="auto"/>
              <w:left w:val="single" w:sz="4" w:space="0" w:color="auto"/>
              <w:bottom w:val="single" w:sz="4" w:space="0" w:color="auto"/>
              <w:right w:val="single" w:sz="4" w:space="0" w:color="auto"/>
            </w:tcBorders>
            <w:hideMark/>
          </w:tcPr>
          <w:p w14:paraId="59BABA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6B9F94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640F6D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3EE6B4E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33B72A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4DB0B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1DACF81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6A711AA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101999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411F82A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70E3FF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75DD4C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45D87F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61C3B5B2" w14:textId="77777777" w:rsidTr="00DD54F8">
        <w:trPr>
          <w:trHeight w:val="501"/>
        </w:trPr>
        <w:tc>
          <w:tcPr>
            <w:tcW w:w="4314" w:type="dxa"/>
            <w:tcBorders>
              <w:top w:val="single" w:sz="4" w:space="0" w:color="auto"/>
              <w:left w:val="single" w:sz="4" w:space="0" w:color="auto"/>
              <w:bottom w:val="single" w:sz="4" w:space="0" w:color="auto"/>
              <w:right w:val="single" w:sz="4" w:space="0" w:color="auto"/>
            </w:tcBorders>
            <w:hideMark/>
          </w:tcPr>
          <w:p w14:paraId="0FB6E29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14:paraId="761FE9A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153EFA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C1EC6A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3B779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0AA567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2 716 859,00</w:t>
            </w:r>
          </w:p>
        </w:tc>
      </w:tr>
      <w:tr w:rsidR="003551DC" w:rsidRPr="003551DC" w14:paraId="11EDDFA8"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2C1E5CC9"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14:paraId="23DA4C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08C167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7E9D62B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76E082C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E071CF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7CAB257D"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6DA9F9E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14:paraId="2CE53D3B"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716AD553"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2A86C9A3" w14:textId="77777777" w:rsidR="003551DC" w:rsidRPr="003551DC" w:rsidRDefault="003551DC" w:rsidP="003551DC">
            <w:pPr>
              <w:spacing w:after="0"/>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14:paraId="0FF24F0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DCF819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5C07BA9A"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4CCA2FFC"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14:paraId="039FAEE4"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20051A3A"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7ECBDBCA" w14:textId="77777777" w:rsidR="003551DC" w:rsidRPr="003551DC" w:rsidRDefault="003551DC" w:rsidP="003551DC">
            <w:pPr>
              <w:spacing w:after="0"/>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14:paraId="6DBBC17A"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6FA512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551F319C"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2F8E8EB2"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14:paraId="0B0519F6"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5DC196E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66C81AE0"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25BBEB3A"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14:paraId="353BE07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015D5D70"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28BF1B98"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46925B9A"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77D1046D"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28A3AF80"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2A909C8A"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w:t>
            </w:r>
            <w:r w:rsidRPr="003551DC">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14:paraId="08D2283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4B2EA91E"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75D63F8A"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Благоустройство</w:t>
            </w:r>
          </w:p>
          <w:p w14:paraId="375097A2"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29D5E2A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0D65722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7D9B05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54FCA5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11203F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2 646 859,00</w:t>
            </w:r>
          </w:p>
        </w:tc>
      </w:tr>
      <w:tr w:rsidR="003551DC" w:rsidRPr="003551DC" w14:paraId="6A9A15F7"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81AB8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435D59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050964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EA18B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14:paraId="766A69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B59AE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2CA83414"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344995A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05FED0E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BA01DD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8A542E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14:paraId="27047F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29DD95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6BAC80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4BE2A9C6"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5197E7D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BA63E4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43B030D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14:paraId="594D81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D6F6D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7F6A34F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4698BF76"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14:paraId="6CF5E29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001A03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496BC8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46F1056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768ED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63A36FBC"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287F8A1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3FE0F5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43F15C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333DB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2789AC8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67AC9A2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4564C16F"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00272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48F979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25A9D6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FA876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14:paraId="7CDBE1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A6590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2 641 859,00</w:t>
            </w:r>
          </w:p>
        </w:tc>
      </w:tr>
      <w:tr w:rsidR="003551DC" w:rsidRPr="003551DC" w14:paraId="66B0DA6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455D97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29314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F81F4E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479E15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14:paraId="16AE43F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672A1A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1 010 667,00</w:t>
            </w:r>
          </w:p>
        </w:tc>
      </w:tr>
      <w:tr w:rsidR="003551DC" w:rsidRPr="003551DC" w14:paraId="0D55FDE3"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29B7DE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0DD879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4C0E12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68A5FF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758FAB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3AF0B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32AE962A"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36F9A42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221BA9A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A48A06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F3E210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3D85D7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2A22D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7BB4BE94"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6EC39FA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61D08DB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8D9098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94F89C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5B64D22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45DE49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65195BB4"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600032FE"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02B124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0D5D1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5DCC0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00D54BC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1C8F2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76BEC01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8DFEAD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613FE4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B24A8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86A690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254BE9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C4A3AC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6A8FB5A7"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0EDCD2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4893D4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A5CE00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80BCC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47A5C8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3E01EA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0E09F7C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2638BB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14:paraId="6986DC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5CB1B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BF19A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14:paraId="4EB1EB2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A962B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2E1B64D7"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2F7396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14:paraId="0063E32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30E75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CB91F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54FEC6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D0E06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28F1AE11"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6BF862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32F5EBE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F674C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8EC50E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7CE7D3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6497A7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504E9D8F"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AAF890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B29D7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2F4A59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25F24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14:paraId="270371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A2A35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7DF3C7D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72FF50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14:paraId="47B428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572CE7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068DDA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520CA2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9C0A1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431B2797"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0C47299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Реализация мероприятия по формированию комфортной городской </w:t>
            </w:r>
            <w:r w:rsidRPr="003551DC">
              <w:rPr>
                <w:rFonts w:ascii="Times New Roman" w:eastAsia="Calibri" w:hAnsi="Times New Roman" w:cs="Times New Roman"/>
                <w:sz w:val="24"/>
                <w:szCs w:val="24"/>
              </w:rPr>
              <w:lastRenderedPageBreak/>
              <w:t>среды</w:t>
            </w:r>
          </w:p>
        </w:tc>
        <w:tc>
          <w:tcPr>
            <w:tcW w:w="788" w:type="dxa"/>
            <w:tcBorders>
              <w:top w:val="single" w:sz="4" w:space="0" w:color="auto"/>
              <w:left w:val="single" w:sz="4" w:space="0" w:color="auto"/>
              <w:bottom w:val="single" w:sz="4" w:space="0" w:color="auto"/>
              <w:right w:val="single" w:sz="4" w:space="0" w:color="auto"/>
            </w:tcBorders>
            <w:hideMark/>
          </w:tcPr>
          <w:p w14:paraId="2112C0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14:paraId="6771940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B4889D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78DDBB6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D6B294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0073BB9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03CA988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0E49861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5AA42E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FD464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721C22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3C54134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2B73650E" w14:textId="77777777" w:rsidTr="00DD54F8">
        <w:tc>
          <w:tcPr>
            <w:tcW w:w="4314" w:type="dxa"/>
            <w:tcBorders>
              <w:top w:val="single" w:sz="4" w:space="0" w:color="auto"/>
              <w:left w:val="single" w:sz="4" w:space="0" w:color="auto"/>
              <w:bottom w:val="single" w:sz="4" w:space="0" w:color="auto"/>
              <w:right w:val="single" w:sz="4" w:space="0" w:color="auto"/>
            </w:tcBorders>
          </w:tcPr>
          <w:p w14:paraId="72F09048"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14:paraId="11DC00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401504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14:paraId="016B407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0A94971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0175AF0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1AC8FBD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51DDEF72" w14:textId="77777777" w:rsidTr="00DD54F8">
        <w:tc>
          <w:tcPr>
            <w:tcW w:w="4314" w:type="dxa"/>
            <w:tcBorders>
              <w:top w:val="single" w:sz="4" w:space="0" w:color="auto"/>
              <w:left w:val="single" w:sz="4" w:space="0" w:color="auto"/>
              <w:bottom w:val="single" w:sz="4" w:space="0" w:color="auto"/>
              <w:right w:val="single" w:sz="4" w:space="0" w:color="auto"/>
            </w:tcBorders>
          </w:tcPr>
          <w:p w14:paraId="04F898EA"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14:paraId="500EFFC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6A776D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29E896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170AD2F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54B582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06825AB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6482F0AB" w14:textId="77777777" w:rsidTr="00DD54F8">
        <w:tc>
          <w:tcPr>
            <w:tcW w:w="4314" w:type="dxa"/>
            <w:tcBorders>
              <w:top w:val="single" w:sz="4" w:space="0" w:color="auto"/>
              <w:left w:val="single" w:sz="4" w:space="0" w:color="auto"/>
              <w:bottom w:val="single" w:sz="4" w:space="0" w:color="auto"/>
              <w:right w:val="single" w:sz="4" w:space="0" w:color="auto"/>
            </w:tcBorders>
          </w:tcPr>
          <w:p w14:paraId="4A37DCA1"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5C17DBC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1A56A86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988163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14:paraId="44CA2E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B6C864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2D6706F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3FB3F9D3" w14:textId="77777777" w:rsidTr="00DD54F8">
        <w:tc>
          <w:tcPr>
            <w:tcW w:w="4314" w:type="dxa"/>
            <w:tcBorders>
              <w:top w:val="single" w:sz="4" w:space="0" w:color="auto"/>
              <w:left w:val="single" w:sz="4" w:space="0" w:color="auto"/>
              <w:bottom w:val="single" w:sz="4" w:space="0" w:color="auto"/>
              <w:right w:val="single" w:sz="4" w:space="0" w:color="auto"/>
            </w:tcBorders>
          </w:tcPr>
          <w:p w14:paraId="0E57C0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5772EDC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6F180CA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8AA796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14:paraId="0F010FC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6C6520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7146AEF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15DE41CA" w14:textId="77777777" w:rsidTr="00DD54F8">
        <w:tc>
          <w:tcPr>
            <w:tcW w:w="4314" w:type="dxa"/>
            <w:tcBorders>
              <w:top w:val="single" w:sz="4" w:space="0" w:color="auto"/>
              <w:left w:val="single" w:sz="4" w:space="0" w:color="auto"/>
              <w:bottom w:val="single" w:sz="4" w:space="0" w:color="auto"/>
              <w:right w:val="single" w:sz="4" w:space="0" w:color="auto"/>
            </w:tcBorders>
          </w:tcPr>
          <w:p w14:paraId="7683EC4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w:t>
            </w:r>
            <w:r w:rsidRPr="003551DC">
              <w:rPr>
                <w:rFonts w:ascii="Times New Roman" w:hAnsi="Times New Roman" w:cs="Times New Roman"/>
                <w:sz w:val="24"/>
                <w:szCs w:val="24"/>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3E0CCE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0C5B6C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2A660B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14:paraId="27D642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1BFCC8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161745D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5CCEEA09" w14:textId="77777777" w:rsidTr="00DD54F8">
        <w:tc>
          <w:tcPr>
            <w:tcW w:w="4314" w:type="dxa"/>
            <w:tcBorders>
              <w:top w:val="single" w:sz="4" w:space="0" w:color="auto"/>
              <w:left w:val="single" w:sz="4" w:space="0" w:color="auto"/>
              <w:bottom w:val="single" w:sz="4" w:space="0" w:color="auto"/>
              <w:right w:val="single" w:sz="4" w:space="0" w:color="auto"/>
            </w:tcBorders>
          </w:tcPr>
          <w:p w14:paraId="0A8E94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Проведение мероприятий в области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1AD8AD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058289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7BCF24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54B5A9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82881C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2508C73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27E41866" w14:textId="77777777" w:rsidTr="00DD54F8">
        <w:tc>
          <w:tcPr>
            <w:tcW w:w="4314" w:type="dxa"/>
            <w:tcBorders>
              <w:top w:val="single" w:sz="4" w:space="0" w:color="auto"/>
              <w:left w:val="single" w:sz="4" w:space="0" w:color="auto"/>
              <w:bottom w:val="single" w:sz="4" w:space="0" w:color="auto"/>
              <w:right w:val="single" w:sz="4" w:space="0" w:color="auto"/>
            </w:tcBorders>
          </w:tcPr>
          <w:p w14:paraId="08F5347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41E966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31FB32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CDA53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2EBB5C3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64CE55C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5ABD36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38AA258E"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488B6D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14:paraId="3BDBB31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767186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7C3B986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1552E81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89D614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0BD843D6"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26F91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14:paraId="3D3FF20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5935821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74CD5E8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5AFA87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EDEFE8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748F5FDC" w14:textId="77777777" w:rsidTr="00DD54F8">
        <w:trPr>
          <w:trHeight w:val="1496"/>
        </w:trPr>
        <w:tc>
          <w:tcPr>
            <w:tcW w:w="4314" w:type="dxa"/>
            <w:tcBorders>
              <w:top w:val="single" w:sz="4" w:space="0" w:color="auto"/>
              <w:left w:val="single" w:sz="4" w:space="0" w:color="auto"/>
              <w:bottom w:val="single" w:sz="4" w:space="0" w:color="auto"/>
              <w:right w:val="single" w:sz="4" w:space="0" w:color="auto"/>
            </w:tcBorders>
            <w:hideMark/>
          </w:tcPr>
          <w:p w14:paraId="02AF2FB4" w14:textId="77777777" w:rsidR="003551DC" w:rsidRPr="003551DC" w:rsidRDefault="003551DC" w:rsidP="003551D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w:t>
            </w:r>
            <w:r w:rsidRPr="003551DC">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5C5C06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5E72986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6D4E146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14:paraId="677214A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E8F251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675DDB78"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3B5D8012" w14:textId="77777777" w:rsidR="003551DC" w:rsidRPr="003551DC" w:rsidRDefault="003551DC" w:rsidP="003551DC">
            <w:pPr>
              <w:spacing w:before="100" w:beforeAutospacing="1" w:after="0"/>
              <w:jc w:val="both"/>
              <w:rPr>
                <w:rFonts w:ascii="Times New Roman" w:eastAsia="Calibri" w:hAnsi="Times New Roman" w:cs="Times New Roman"/>
                <w:sz w:val="24"/>
                <w:szCs w:val="24"/>
              </w:rPr>
            </w:pPr>
            <w:r w:rsidRPr="003551DC">
              <w:rPr>
                <w:rFonts w:ascii="Times New Roman" w:eastAsia="Times New Roman" w:hAnsi="Times New Roman" w:cs="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D0703D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12B05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A84BA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0F38A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A1088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14D037E6" w14:textId="77777777" w:rsidTr="00DD54F8">
        <w:trPr>
          <w:trHeight w:val="788"/>
        </w:trPr>
        <w:tc>
          <w:tcPr>
            <w:tcW w:w="4314" w:type="dxa"/>
            <w:tcBorders>
              <w:top w:val="single" w:sz="4" w:space="0" w:color="auto"/>
              <w:left w:val="single" w:sz="4" w:space="0" w:color="auto"/>
              <w:bottom w:val="single" w:sz="4" w:space="0" w:color="auto"/>
              <w:right w:val="single" w:sz="4" w:space="0" w:color="auto"/>
            </w:tcBorders>
            <w:hideMark/>
          </w:tcPr>
          <w:p w14:paraId="16B97C1D" w14:textId="77777777" w:rsidR="003551DC" w:rsidRPr="003551DC" w:rsidRDefault="003551DC" w:rsidP="003551DC">
            <w:pPr>
              <w:spacing w:before="100" w:beforeAutospacing="1" w:after="0"/>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4DB1F2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54610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BF2E9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101CE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D6C0A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05805ADE"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2FD1F3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3A33E5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89BAD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74CB74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2104B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EBF21C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2DED88F4" w14:textId="77777777" w:rsidTr="00DD54F8">
        <w:trPr>
          <w:trHeight w:val="839"/>
        </w:trPr>
        <w:tc>
          <w:tcPr>
            <w:tcW w:w="4314" w:type="dxa"/>
            <w:tcBorders>
              <w:top w:val="single" w:sz="4" w:space="0" w:color="auto"/>
              <w:left w:val="single" w:sz="4" w:space="0" w:color="auto"/>
              <w:bottom w:val="single" w:sz="4" w:space="0" w:color="auto"/>
              <w:right w:val="single" w:sz="4" w:space="0" w:color="auto"/>
            </w:tcBorders>
            <w:hideMark/>
          </w:tcPr>
          <w:p w14:paraId="282A9C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5BC771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A31A41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D71E8E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0146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A0ADD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2012100C"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CABB82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C597C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15B6ED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BB778D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A3579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6468B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1AB1A9AA"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6FFE4E7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A15D8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328C7D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E88572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8371C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0B068C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3F339B8A"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2CC697C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 xml:space="preserve">Муниципальная программа «Повышение эффективности, работы с </w:t>
            </w:r>
            <w:r w:rsidRPr="003551DC">
              <w:rPr>
                <w:rFonts w:ascii="Times New Roman" w:eastAsia="Calibri" w:hAnsi="Times New Roman" w:cs="Times New Roman"/>
                <w:sz w:val="24"/>
                <w:szCs w:val="24"/>
                <w:lang w:eastAsia="en-US"/>
              </w:rPr>
              <w:lastRenderedPageBreak/>
              <w:t>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9B98FE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ED245E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3D025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4616F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2ECBDA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3217AEB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9E2C3A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B78417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F7573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7E0222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8AF1C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6A67A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6E38D342"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519660A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10777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67411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D41E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9E5C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F4ED47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166E057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50D6D8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F2EE8A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5A0DD2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7513D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A19B5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CD0EF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4135CC13" w14:textId="77777777" w:rsidTr="00DD54F8">
        <w:trPr>
          <w:trHeight w:val="864"/>
        </w:trPr>
        <w:tc>
          <w:tcPr>
            <w:tcW w:w="4314" w:type="dxa"/>
            <w:tcBorders>
              <w:top w:val="single" w:sz="4" w:space="0" w:color="auto"/>
              <w:left w:val="single" w:sz="4" w:space="0" w:color="auto"/>
              <w:bottom w:val="single" w:sz="4" w:space="0" w:color="auto"/>
              <w:right w:val="single" w:sz="4" w:space="0" w:color="auto"/>
            </w:tcBorders>
            <w:hideMark/>
          </w:tcPr>
          <w:p w14:paraId="15D50CC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958515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C3533A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00C28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840A5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D8E8FF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bl>
    <w:p w14:paraId="47E2CA78" w14:textId="77777777" w:rsidR="003551DC" w:rsidRPr="003551DC" w:rsidRDefault="003551DC" w:rsidP="003551DC">
      <w:pPr>
        <w:spacing w:line="240" w:lineRule="auto"/>
        <w:jc w:val="right"/>
        <w:rPr>
          <w:rFonts w:ascii="Times New Roman" w:hAnsi="Times New Roman" w:cs="Times New Roman"/>
          <w:sz w:val="24"/>
          <w:szCs w:val="24"/>
        </w:rPr>
      </w:pPr>
    </w:p>
    <w:p w14:paraId="627E4811" w14:textId="77777777" w:rsidR="003551DC" w:rsidRPr="003551DC" w:rsidRDefault="003551DC" w:rsidP="003551DC">
      <w:pPr>
        <w:spacing w:line="240" w:lineRule="auto"/>
        <w:jc w:val="right"/>
        <w:rPr>
          <w:rFonts w:ascii="Times New Roman" w:hAnsi="Times New Roman" w:cs="Times New Roman"/>
          <w:sz w:val="24"/>
          <w:szCs w:val="24"/>
        </w:rPr>
      </w:pPr>
    </w:p>
    <w:p w14:paraId="219F924A" w14:textId="77777777" w:rsidR="003551DC" w:rsidRPr="003551DC" w:rsidRDefault="003551DC" w:rsidP="003551DC">
      <w:pPr>
        <w:spacing w:line="240" w:lineRule="auto"/>
        <w:jc w:val="right"/>
        <w:rPr>
          <w:rFonts w:ascii="Times New Roman" w:hAnsi="Times New Roman" w:cs="Times New Roman"/>
          <w:sz w:val="24"/>
          <w:szCs w:val="24"/>
        </w:rPr>
      </w:pPr>
    </w:p>
    <w:p w14:paraId="01BBD9C2" w14:textId="77777777" w:rsidR="003551DC" w:rsidRPr="003551DC" w:rsidRDefault="003551DC" w:rsidP="003551DC">
      <w:pPr>
        <w:spacing w:line="240" w:lineRule="auto"/>
        <w:jc w:val="right"/>
        <w:rPr>
          <w:rFonts w:ascii="Times New Roman" w:hAnsi="Times New Roman" w:cs="Times New Roman"/>
          <w:sz w:val="24"/>
          <w:szCs w:val="24"/>
        </w:rPr>
      </w:pPr>
    </w:p>
    <w:p w14:paraId="1E9D95C9" w14:textId="77777777" w:rsidR="003551DC" w:rsidRPr="003551DC" w:rsidRDefault="003551DC" w:rsidP="003551DC">
      <w:pPr>
        <w:spacing w:line="240" w:lineRule="auto"/>
        <w:jc w:val="right"/>
        <w:rPr>
          <w:rFonts w:ascii="Times New Roman" w:hAnsi="Times New Roman" w:cs="Times New Roman"/>
          <w:sz w:val="24"/>
          <w:szCs w:val="24"/>
        </w:rPr>
      </w:pPr>
    </w:p>
    <w:p w14:paraId="1E87FD3E" w14:textId="77777777" w:rsidR="003551DC" w:rsidRPr="003551DC" w:rsidRDefault="003551DC" w:rsidP="003551DC">
      <w:pPr>
        <w:spacing w:line="240" w:lineRule="auto"/>
        <w:jc w:val="right"/>
        <w:rPr>
          <w:rFonts w:ascii="Times New Roman" w:hAnsi="Times New Roman" w:cs="Times New Roman"/>
          <w:sz w:val="24"/>
          <w:szCs w:val="24"/>
        </w:rPr>
      </w:pPr>
    </w:p>
    <w:p w14:paraId="620AE6FF" w14:textId="77777777" w:rsidR="003551DC" w:rsidRPr="003551DC" w:rsidRDefault="003551DC" w:rsidP="003551DC">
      <w:pPr>
        <w:spacing w:line="240" w:lineRule="auto"/>
        <w:jc w:val="right"/>
        <w:rPr>
          <w:rFonts w:ascii="Times New Roman" w:hAnsi="Times New Roman" w:cs="Times New Roman"/>
          <w:sz w:val="24"/>
          <w:szCs w:val="24"/>
        </w:rPr>
      </w:pPr>
    </w:p>
    <w:p w14:paraId="574CBCAC" w14:textId="77777777" w:rsidR="003551DC" w:rsidRPr="003551DC" w:rsidRDefault="003551DC" w:rsidP="003551DC">
      <w:pPr>
        <w:spacing w:line="240" w:lineRule="auto"/>
        <w:jc w:val="right"/>
        <w:rPr>
          <w:rFonts w:ascii="Times New Roman" w:hAnsi="Times New Roman" w:cs="Times New Roman"/>
          <w:sz w:val="24"/>
          <w:szCs w:val="24"/>
        </w:rPr>
      </w:pPr>
    </w:p>
    <w:p w14:paraId="35EEEBE0" w14:textId="77777777" w:rsidR="003551DC" w:rsidRPr="003551DC" w:rsidRDefault="003551DC" w:rsidP="003551DC">
      <w:pPr>
        <w:spacing w:line="240" w:lineRule="auto"/>
        <w:jc w:val="right"/>
        <w:rPr>
          <w:rFonts w:ascii="Times New Roman" w:hAnsi="Times New Roman" w:cs="Times New Roman"/>
          <w:sz w:val="24"/>
          <w:szCs w:val="24"/>
        </w:rPr>
      </w:pPr>
    </w:p>
    <w:p w14:paraId="29DBBE9A" w14:textId="77777777" w:rsidR="003551DC" w:rsidRPr="003551DC" w:rsidRDefault="003551DC" w:rsidP="003551DC">
      <w:pPr>
        <w:spacing w:line="240" w:lineRule="auto"/>
        <w:jc w:val="right"/>
        <w:rPr>
          <w:rFonts w:ascii="Times New Roman" w:hAnsi="Times New Roman" w:cs="Times New Roman"/>
          <w:sz w:val="24"/>
          <w:szCs w:val="24"/>
        </w:rPr>
      </w:pPr>
    </w:p>
    <w:p w14:paraId="6E2BE5B2" w14:textId="77777777" w:rsidR="003551DC" w:rsidRPr="003551DC" w:rsidRDefault="003551DC" w:rsidP="003551DC">
      <w:pPr>
        <w:spacing w:line="240" w:lineRule="auto"/>
        <w:jc w:val="right"/>
        <w:rPr>
          <w:rFonts w:ascii="Times New Roman" w:hAnsi="Times New Roman" w:cs="Times New Roman"/>
          <w:sz w:val="24"/>
          <w:szCs w:val="24"/>
        </w:rPr>
      </w:pPr>
    </w:p>
    <w:p w14:paraId="2517D002" w14:textId="77777777" w:rsidR="003551DC" w:rsidRPr="003551DC" w:rsidRDefault="003551DC" w:rsidP="003551DC">
      <w:pPr>
        <w:spacing w:line="240" w:lineRule="auto"/>
        <w:jc w:val="right"/>
        <w:rPr>
          <w:rFonts w:ascii="Times New Roman" w:hAnsi="Times New Roman" w:cs="Times New Roman"/>
          <w:sz w:val="24"/>
          <w:szCs w:val="24"/>
        </w:rPr>
      </w:pPr>
    </w:p>
    <w:p w14:paraId="1D939766" w14:textId="77777777" w:rsidR="003551DC" w:rsidRPr="003551DC" w:rsidRDefault="003551DC" w:rsidP="003551DC">
      <w:pPr>
        <w:spacing w:line="240" w:lineRule="auto"/>
        <w:jc w:val="right"/>
        <w:rPr>
          <w:rFonts w:ascii="Times New Roman" w:hAnsi="Times New Roman" w:cs="Times New Roman"/>
          <w:sz w:val="24"/>
          <w:szCs w:val="24"/>
        </w:rPr>
      </w:pPr>
    </w:p>
    <w:p w14:paraId="4223E026" w14:textId="77777777" w:rsidR="003551DC" w:rsidRPr="003551DC" w:rsidRDefault="003551DC" w:rsidP="003551DC">
      <w:pPr>
        <w:spacing w:line="240" w:lineRule="auto"/>
        <w:jc w:val="right"/>
        <w:rPr>
          <w:rFonts w:ascii="Times New Roman" w:hAnsi="Times New Roman" w:cs="Times New Roman"/>
          <w:sz w:val="24"/>
          <w:szCs w:val="24"/>
        </w:rPr>
      </w:pPr>
    </w:p>
    <w:p w14:paraId="755ADF34" w14:textId="77777777" w:rsidR="003551DC" w:rsidRPr="003551DC" w:rsidRDefault="003551DC" w:rsidP="003551DC">
      <w:pPr>
        <w:spacing w:line="240" w:lineRule="auto"/>
        <w:jc w:val="right"/>
        <w:rPr>
          <w:rFonts w:ascii="Times New Roman" w:hAnsi="Times New Roman" w:cs="Times New Roman"/>
          <w:sz w:val="24"/>
          <w:szCs w:val="24"/>
        </w:rPr>
      </w:pPr>
    </w:p>
    <w:p w14:paraId="3A31C015" w14:textId="77777777" w:rsidR="003551DC" w:rsidRPr="003551DC" w:rsidRDefault="003551DC" w:rsidP="003551DC">
      <w:pPr>
        <w:spacing w:line="240" w:lineRule="auto"/>
        <w:jc w:val="right"/>
        <w:rPr>
          <w:rFonts w:ascii="Times New Roman" w:hAnsi="Times New Roman" w:cs="Times New Roman"/>
          <w:sz w:val="24"/>
          <w:szCs w:val="24"/>
        </w:rPr>
      </w:pPr>
    </w:p>
    <w:p w14:paraId="21A2B894" w14:textId="77777777" w:rsidR="003551DC" w:rsidRPr="003551DC" w:rsidRDefault="003551DC" w:rsidP="003551DC">
      <w:pPr>
        <w:spacing w:line="240" w:lineRule="auto"/>
        <w:jc w:val="right"/>
        <w:rPr>
          <w:rFonts w:ascii="Times New Roman" w:hAnsi="Times New Roman" w:cs="Times New Roman"/>
          <w:sz w:val="24"/>
          <w:szCs w:val="24"/>
        </w:rPr>
      </w:pPr>
    </w:p>
    <w:p w14:paraId="7A8FBC29" w14:textId="77777777" w:rsidR="003551DC" w:rsidRPr="003551DC" w:rsidRDefault="003551DC" w:rsidP="003551DC">
      <w:pPr>
        <w:spacing w:line="240" w:lineRule="auto"/>
        <w:jc w:val="right"/>
        <w:rPr>
          <w:rFonts w:ascii="Times New Roman" w:hAnsi="Times New Roman" w:cs="Times New Roman"/>
          <w:sz w:val="24"/>
          <w:szCs w:val="24"/>
        </w:rPr>
      </w:pPr>
    </w:p>
    <w:p w14:paraId="77326C26" w14:textId="77777777" w:rsidR="003551DC" w:rsidRPr="003551DC" w:rsidRDefault="003551DC" w:rsidP="003551DC">
      <w:pPr>
        <w:spacing w:line="240" w:lineRule="auto"/>
        <w:jc w:val="right"/>
        <w:rPr>
          <w:rFonts w:ascii="Times New Roman" w:hAnsi="Times New Roman" w:cs="Times New Roman"/>
          <w:sz w:val="24"/>
          <w:szCs w:val="24"/>
        </w:rPr>
      </w:pPr>
    </w:p>
    <w:p w14:paraId="646BE65D" w14:textId="77777777" w:rsidR="003551DC" w:rsidRPr="003551DC" w:rsidRDefault="003551DC" w:rsidP="003551DC">
      <w:pPr>
        <w:spacing w:line="240" w:lineRule="auto"/>
        <w:jc w:val="right"/>
        <w:rPr>
          <w:rFonts w:ascii="Times New Roman" w:hAnsi="Times New Roman" w:cs="Times New Roman"/>
          <w:sz w:val="24"/>
          <w:szCs w:val="24"/>
        </w:rPr>
      </w:pPr>
    </w:p>
    <w:p w14:paraId="1A7161AB" w14:textId="77777777" w:rsidR="003551DC" w:rsidRPr="003551DC" w:rsidRDefault="003551DC" w:rsidP="003551DC">
      <w:pPr>
        <w:spacing w:line="240" w:lineRule="auto"/>
        <w:jc w:val="right"/>
        <w:rPr>
          <w:rFonts w:ascii="Times New Roman" w:hAnsi="Times New Roman" w:cs="Times New Roman"/>
          <w:sz w:val="24"/>
          <w:szCs w:val="24"/>
        </w:rPr>
      </w:pPr>
    </w:p>
    <w:p w14:paraId="0ABC9579" w14:textId="77777777" w:rsidR="003551DC" w:rsidRPr="003551DC" w:rsidRDefault="003551DC" w:rsidP="003551DC">
      <w:pPr>
        <w:spacing w:line="240" w:lineRule="auto"/>
        <w:jc w:val="right"/>
        <w:rPr>
          <w:rFonts w:ascii="Times New Roman" w:hAnsi="Times New Roman" w:cs="Times New Roman"/>
          <w:sz w:val="24"/>
          <w:szCs w:val="24"/>
        </w:rPr>
      </w:pPr>
    </w:p>
    <w:p w14:paraId="7FBEE6D8" w14:textId="77777777" w:rsidR="003551DC" w:rsidRPr="003551DC" w:rsidRDefault="003551DC" w:rsidP="003551DC">
      <w:pPr>
        <w:spacing w:line="240" w:lineRule="auto"/>
        <w:jc w:val="right"/>
        <w:rPr>
          <w:rFonts w:ascii="Times New Roman" w:hAnsi="Times New Roman" w:cs="Times New Roman"/>
          <w:sz w:val="24"/>
          <w:szCs w:val="24"/>
        </w:rPr>
      </w:pPr>
    </w:p>
    <w:p w14:paraId="59AAECE5" w14:textId="77777777" w:rsidR="003551DC" w:rsidRPr="003551DC" w:rsidRDefault="003551DC" w:rsidP="003551DC">
      <w:pPr>
        <w:spacing w:line="240" w:lineRule="auto"/>
        <w:jc w:val="right"/>
        <w:rPr>
          <w:rFonts w:ascii="Times New Roman" w:hAnsi="Times New Roman" w:cs="Times New Roman"/>
          <w:sz w:val="24"/>
          <w:szCs w:val="24"/>
        </w:rPr>
      </w:pPr>
    </w:p>
    <w:p w14:paraId="0D4EF3EC" w14:textId="77777777" w:rsidR="003551DC" w:rsidRPr="003551DC" w:rsidRDefault="003551DC" w:rsidP="003551DC">
      <w:pPr>
        <w:spacing w:line="240" w:lineRule="auto"/>
        <w:jc w:val="right"/>
        <w:rPr>
          <w:rFonts w:ascii="Times New Roman" w:hAnsi="Times New Roman" w:cs="Times New Roman"/>
          <w:sz w:val="24"/>
          <w:szCs w:val="24"/>
        </w:rPr>
      </w:pPr>
    </w:p>
    <w:p w14:paraId="28F05956" w14:textId="77777777" w:rsidR="003551DC" w:rsidRPr="003551DC" w:rsidRDefault="003551DC" w:rsidP="003551DC">
      <w:pPr>
        <w:spacing w:line="240" w:lineRule="auto"/>
        <w:jc w:val="right"/>
        <w:rPr>
          <w:rFonts w:ascii="Times New Roman" w:hAnsi="Times New Roman" w:cs="Times New Roman"/>
          <w:sz w:val="24"/>
          <w:szCs w:val="24"/>
        </w:rPr>
      </w:pPr>
    </w:p>
    <w:p w14:paraId="279FFF5A" w14:textId="77777777" w:rsidR="003551DC" w:rsidRPr="003551DC" w:rsidRDefault="003551DC" w:rsidP="003551DC">
      <w:pPr>
        <w:spacing w:line="240" w:lineRule="auto"/>
        <w:jc w:val="right"/>
        <w:rPr>
          <w:rFonts w:ascii="Times New Roman" w:hAnsi="Times New Roman" w:cs="Times New Roman"/>
          <w:sz w:val="24"/>
          <w:szCs w:val="24"/>
        </w:rPr>
      </w:pPr>
    </w:p>
    <w:p w14:paraId="4013E1A2" w14:textId="77777777" w:rsidR="003551DC" w:rsidRPr="003551DC" w:rsidRDefault="003551DC" w:rsidP="003551DC">
      <w:pPr>
        <w:spacing w:line="240" w:lineRule="auto"/>
        <w:jc w:val="right"/>
        <w:rPr>
          <w:rFonts w:ascii="Times New Roman" w:hAnsi="Times New Roman" w:cs="Times New Roman"/>
          <w:sz w:val="24"/>
          <w:szCs w:val="24"/>
        </w:rPr>
      </w:pPr>
    </w:p>
    <w:p w14:paraId="55C3D7B2" w14:textId="77777777" w:rsidR="003551DC" w:rsidRPr="003551DC" w:rsidRDefault="003551DC" w:rsidP="003551DC">
      <w:pPr>
        <w:spacing w:line="240" w:lineRule="auto"/>
        <w:jc w:val="right"/>
        <w:rPr>
          <w:rFonts w:ascii="Times New Roman" w:hAnsi="Times New Roman" w:cs="Times New Roman"/>
          <w:sz w:val="24"/>
          <w:szCs w:val="24"/>
        </w:rPr>
      </w:pPr>
    </w:p>
    <w:p w14:paraId="5536AB51" w14:textId="77777777" w:rsidR="003551DC" w:rsidRPr="003551DC" w:rsidRDefault="003551DC" w:rsidP="003551DC">
      <w:pPr>
        <w:spacing w:line="240" w:lineRule="auto"/>
        <w:jc w:val="right"/>
        <w:rPr>
          <w:rFonts w:ascii="Times New Roman" w:hAnsi="Times New Roman" w:cs="Times New Roman"/>
          <w:sz w:val="24"/>
          <w:szCs w:val="24"/>
        </w:rPr>
      </w:pPr>
    </w:p>
    <w:p w14:paraId="2D573298"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8</w:t>
      </w:r>
    </w:p>
    <w:p w14:paraId="053CC7D7"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07CB35B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19D7455B"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0098304E"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1104F215" w14:textId="77777777" w:rsidR="003551DC" w:rsidRPr="003551DC" w:rsidRDefault="003551DC" w:rsidP="003551DC">
      <w:pPr>
        <w:spacing w:line="240" w:lineRule="auto"/>
        <w:jc w:val="right"/>
        <w:rPr>
          <w:rFonts w:ascii="Times New Roman" w:hAnsi="Times New Roman" w:cs="Times New Roman"/>
          <w:sz w:val="18"/>
          <w:szCs w:val="18"/>
        </w:rPr>
      </w:pPr>
    </w:p>
    <w:p w14:paraId="05C7B8EB"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Распределение бюджетных ассигнований</w:t>
      </w:r>
    </w:p>
    <w:p w14:paraId="5A0DC611"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2024 и 2025 годов</w:t>
      </w:r>
    </w:p>
    <w:p w14:paraId="5D746AF1"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5637878D" w14:textId="77777777" w:rsidR="003551DC" w:rsidRPr="003551DC" w:rsidRDefault="003551DC" w:rsidP="003551DC">
      <w:pPr>
        <w:spacing w:line="240" w:lineRule="auto"/>
        <w:rPr>
          <w:rFonts w:ascii="Times New Roman" w:hAnsi="Times New Roman" w:cs="Times New Roman"/>
          <w:b/>
          <w:sz w:val="18"/>
          <w:szCs w:val="18"/>
        </w:rPr>
      </w:pPr>
      <w:r w:rsidRPr="003551DC">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709"/>
        <w:gridCol w:w="709"/>
        <w:gridCol w:w="1701"/>
        <w:gridCol w:w="708"/>
        <w:gridCol w:w="1395"/>
        <w:gridCol w:w="23"/>
        <w:gridCol w:w="7"/>
        <w:gridCol w:w="15"/>
        <w:gridCol w:w="1537"/>
      </w:tblGrid>
      <w:tr w:rsidR="003551DC" w:rsidRPr="003551DC" w14:paraId="0FB4CDD6" w14:textId="77777777" w:rsidTr="00DD54F8">
        <w:tc>
          <w:tcPr>
            <w:tcW w:w="3516" w:type="dxa"/>
            <w:tcBorders>
              <w:top w:val="single" w:sz="4" w:space="0" w:color="auto"/>
              <w:left w:val="single" w:sz="4" w:space="0" w:color="auto"/>
              <w:bottom w:val="single" w:sz="4" w:space="0" w:color="auto"/>
              <w:right w:val="single" w:sz="4" w:space="0" w:color="auto"/>
            </w:tcBorders>
          </w:tcPr>
          <w:p w14:paraId="2B580A8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Наименование</w:t>
            </w:r>
          </w:p>
          <w:p w14:paraId="6B99DDB9" w14:textId="77777777" w:rsidR="003551DC" w:rsidRPr="003551DC" w:rsidRDefault="003551DC" w:rsidP="003551DC">
            <w:pPr>
              <w:spacing w:after="0" w:line="240" w:lineRule="auto"/>
              <w:jc w:val="both"/>
              <w:rPr>
                <w:rFonts w:ascii="Times New Roman" w:eastAsia="Calibri" w:hAnsi="Times New Roman" w:cs="Times New Roman"/>
              </w:rPr>
            </w:pPr>
          </w:p>
          <w:p w14:paraId="08DBF0E1" w14:textId="77777777" w:rsidR="003551DC" w:rsidRPr="003551DC" w:rsidRDefault="003551DC" w:rsidP="003551DC">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8B4A6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14:paraId="45570BC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14:paraId="376B6A1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14:paraId="2ED1F94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14:paraId="4854FB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 на</w:t>
            </w:r>
          </w:p>
          <w:p w14:paraId="7F4033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2024 год</w:t>
            </w:r>
          </w:p>
        </w:tc>
        <w:tc>
          <w:tcPr>
            <w:tcW w:w="1559" w:type="dxa"/>
            <w:gridSpan w:val="3"/>
            <w:tcBorders>
              <w:top w:val="single" w:sz="4" w:space="0" w:color="auto"/>
              <w:left w:val="single" w:sz="4" w:space="0" w:color="auto"/>
              <w:bottom w:val="single" w:sz="4" w:space="0" w:color="auto"/>
              <w:right w:val="single" w:sz="4" w:space="0" w:color="auto"/>
            </w:tcBorders>
          </w:tcPr>
          <w:p w14:paraId="5CFB772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 на</w:t>
            </w:r>
          </w:p>
          <w:p w14:paraId="361780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2025 год</w:t>
            </w:r>
          </w:p>
          <w:p w14:paraId="3EB3B85E"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DBD06C4"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6493C7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2A29EF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13BA3B5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14:paraId="6A83FE0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14:paraId="64B548E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14:paraId="19BBAC0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14:paraId="4FC2582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w:t>
            </w:r>
          </w:p>
        </w:tc>
      </w:tr>
      <w:tr w:rsidR="003551DC" w:rsidRPr="003551DC" w14:paraId="58565821"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7B9804C" w14:textId="77777777" w:rsidR="003551DC" w:rsidRPr="003551DC" w:rsidRDefault="003551DC" w:rsidP="003551DC">
            <w:pPr>
              <w:spacing w:line="240" w:lineRule="auto"/>
              <w:jc w:val="both"/>
              <w:rPr>
                <w:rFonts w:ascii="Times New Roman" w:eastAsia="Calibri" w:hAnsi="Times New Roman" w:cs="Times New Roman"/>
                <w:b/>
                <w:lang w:eastAsia="en-US"/>
              </w:rPr>
            </w:pPr>
            <w:r w:rsidRPr="003551DC">
              <w:rPr>
                <w:rFonts w:ascii="Times New Roman" w:eastAsia="Calibri" w:hAnsi="Times New Roman" w:cs="Times New Roman"/>
                <w:b/>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7B9715"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5FF8AB"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D36B4D"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C81EC6"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515571"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8 404 289,00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479CC6"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8 289 622,00</w:t>
            </w:r>
          </w:p>
        </w:tc>
      </w:tr>
      <w:tr w:rsidR="003551DC" w:rsidRPr="003551DC" w14:paraId="1886E1CF" w14:textId="77777777" w:rsidTr="00DD54F8">
        <w:tc>
          <w:tcPr>
            <w:tcW w:w="3516" w:type="dxa"/>
            <w:tcBorders>
              <w:top w:val="single" w:sz="4" w:space="0" w:color="auto"/>
              <w:left w:val="single" w:sz="4" w:space="0" w:color="auto"/>
              <w:bottom w:val="single" w:sz="4" w:space="0" w:color="auto"/>
              <w:right w:val="single" w:sz="4" w:space="0" w:color="auto"/>
            </w:tcBorders>
          </w:tcPr>
          <w:p w14:paraId="037FE207"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14:paraId="5C0ED991" w14:textId="77777777" w:rsidR="003551DC" w:rsidRPr="003551DC" w:rsidRDefault="003551DC" w:rsidP="003551DC">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BD8444" w14:textId="77777777" w:rsidR="003551DC" w:rsidRPr="003551DC" w:rsidRDefault="003551DC" w:rsidP="003551DC">
            <w:pPr>
              <w:spacing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187F075" w14:textId="77777777" w:rsidR="003551DC" w:rsidRPr="003551DC" w:rsidRDefault="003551DC" w:rsidP="003551DC">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720847C" w14:textId="77777777" w:rsidR="003551DC" w:rsidRPr="003551DC" w:rsidRDefault="003551DC" w:rsidP="003551DC">
            <w:pPr>
              <w:spacing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14:paraId="5587439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202 776,00</w:t>
            </w:r>
          </w:p>
        </w:tc>
        <w:tc>
          <w:tcPr>
            <w:tcW w:w="1559" w:type="dxa"/>
            <w:gridSpan w:val="3"/>
            <w:tcBorders>
              <w:top w:val="single" w:sz="4" w:space="0" w:color="auto"/>
              <w:left w:val="single" w:sz="4" w:space="0" w:color="auto"/>
              <w:bottom w:val="single" w:sz="4" w:space="0" w:color="auto"/>
              <w:right w:val="single" w:sz="4" w:space="0" w:color="auto"/>
            </w:tcBorders>
          </w:tcPr>
          <w:p w14:paraId="4137E63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399 289,00</w:t>
            </w:r>
          </w:p>
        </w:tc>
      </w:tr>
      <w:tr w:rsidR="003551DC" w:rsidRPr="003551DC" w14:paraId="6DF8FE5F"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9918D4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14:paraId="2FE5B6C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14:paraId="1AA1F64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2715FD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276FD2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9DB45B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6 747 117,00</w:t>
            </w:r>
          </w:p>
        </w:tc>
        <w:tc>
          <w:tcPr>
            <w:tcW w:w="1559" w:type="dxa"/>
            <w:gridSpan w:val="3"/>
            <w:tcBorders>
              <w:top w:val="single" w:sz="4" w:space="0" w:color="auto"/>
              <w:left w:val="single" w:sz="4" w:space="0" w:color="auto"/>
              <w:bottom w:val="single" w:sz="4" w:space="0" w:color="auto"/>
              <w:right w:val="single" w:sz="4" w:space="0" w:color="auto"/>
            </w:tcBorders>
            <w:hideMark/>
          </w:tcPr>
          <w:p w14:paraId="3C0D86C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6 743 365,00</w:t>
            </w:r>
          </w:p>
        </w:tc>
      </w:tr>
      <w:tr w:rsidR="003551DC" w:rsidRPr="003551DC" w14:paraId="28B348F5"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443808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A71C0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1EC0A7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5A7F1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C9E1C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E876E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253D7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r>
      <w:tr w:rsidR="003551DC" w:rsidRPr="003551DC" w14:paraId="379C17CC" w14:textId="77777777" w:rsidTr="00DD54F8">
        <w:trPr>
          <w:trHeight w:val="803"/>
        </w:trPr>
        <w:tc>
          <w:tcPr>
            <w:tcW w:w="3516" w:type="dxa"/>
            <w:tcBorders>
              <w:top w:val="single" w:sz="4" w:space="0" w:color="auto"/>
              <w:left w:val="single" w:sz="4" w:space="0" w:color="auto"/>
              <w:bottom w:val="single" w:sz="4" w:space="0" w:color="auto"/>
              <w:right w:val="single" w:sz="4" w:space="0" w:color="auto"/>
            </w:tcBorders>
            <w:hideMark/>
          </w:tcPr>
          <w:p w14:paraId="0102B33A"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Calibri" w:hAnsi="Times New Roman" w:cs="Times New Roman"/>
                <w:lang w:eastAsia="en-US"/>
              </w:rPr>
              <w:lastRenderedPageBreak/>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A271D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F620A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50241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84D2B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95241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5EC6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r>
      <w:tr w:rsidR="003551DC" w:rsidRPr="003551DC" w14:paraId="058AD89B"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7A49ACCC" w14:textId="77777777" w:rsidR="003551DC" w:rsidRPr="003551DC" w:rsidRDefault="003551DC" w:rsidP="003551DC">
            <w:pPr>
              <w:spacing w:after="0" w:line="240" w:lineRule="auto"/>
              <w:rPr>
                <w:rFonts w:ascii="Times New Roman" w:hAnsi="Times New Roman" w:cs="Times New Roman"/>
                <w:snapToGrid w:val="0"/>
                <w:lang w:eastAsia="en-US"/>
              </w:rPr>
            </w:pPr>
            <w:r w:rsidRPr="003551DC">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76F71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F1CCE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4E7F8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A7F2E1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171BB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8F17A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r>
      <w:tr w:rsidR="003551DC" w:rsidRPr="003551DC" w14:paraId="3401FC0D"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3AA4669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01404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0B697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DAB2C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0887D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50AC0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58A9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r>
      <w:tr w:rsidR="003551DC" w:rsidRPr="003551DC" w14:paraId="55C2F1D3" w14:textId="77777777" w:rsidTr="00DD54F8">
        <w:trPr>
          <w:trHeight w:val="699"/>
        </w:trPr>
        <w:tc>
          <w:tcPr>
            <w:tcW w:w="3516" w:type="dxa"/>
            <w:tcBorders>
              <w:top w:val="single" w:sz="4" w:space="0" w:color="auto"/>
              <w:left w:val="single" w:sz="4" w:space="0" w:color="auto"/>
              <w:bottom w:val="single" w:sz="4" w:space="0" w:color="auto"/>
              <w:right w:val="single" w:sz="4" w:space="0" w:color="auto"/>
            </w:tcBorders>
            <w:hideMark/>
          </w:tcPr>
          <w:p w14:paraId="4B2F3F9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A8290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3BA85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FB622E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965666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5AA7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39BAE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755 160,00</w:t>
            </w:r>
          </w:p>
        </w:tc>
      </w:tr>
      <w:tr w:rsidR="003551DC" w:rsidRPr="003551DC" w14:paraId="1D48FABF" w14:textId="77777777" w:rsidTr="00DD54F8">
        <w:trPr>
          <w:trHeight w:val="845"/>
        </w:trPr>
        <w:tc>
          <w:tcPr>
            <w:tcW w:w="3516" w:type="dxa"/>
            <w:tcBorders>
              <w:top w:val="single" w:sz="4" w:space="0" w:color="auto"/>
              <w:left w:val="single" w:sz="4" w:space="0" w:color="auto"/>
              <w:bottom w:val="single" w:sz="4" w:space="0" w:color="auto"/>
              <w:right w:val="nil"/>
            </w:tcBorders>
            <w:hideMark/>
          </w:tcPr>
          <w:p w14:paraId="32C40C5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1918A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D486D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346498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7F0B2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DB5B2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2 127 110,00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443F9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2 127 110,00</w:t>
            </w:r>
          </w:p>
        </w:tc>
      </w:tr>
      <w:tr w:rsidR="003551DC" w:rsidRPr="003551DC" w14:paraId="32FC3B04"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13C83846"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23827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50C91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3EC070" w14:textId="77777777" w:rsidR="003551DC" w:rsidRPr="003551DC" w:rsidRDefault="003551DC" w:rsidP="003551DC">
            <w:pPr>
              <w:spacing w:line="240" w:lineRule="auto"/>
              <w:rPr>
                <w:rFonts w:ascii="Times New Roman" w:eastAsia="Calibri" w:hAnsi="Times New Roman" w:cs="Times New Roman"/>
                <w:lang w:eastAsia="en-US"/>
              </w:rPr>
            </w:pPr>
            <w:r w:rsidRPr="003551DC">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4694DB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D62EB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CA250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r>
      <w:tr w:rsidR="003551DC" w:rsidRPr="003551DC" w14:paraId="70A4C723"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1170D36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hAnsi="Times New Roman" w:cs="Times New Roman"/>
                <w:snapToGrid w:val="0"/>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6A22A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C0488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5AAE6B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61D09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8B65E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D21CB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r>
      <w:tr w:rsidR="003551DC" w:rsidRPr="003551DC" w14:paraId="2BC5C05B" w14:textId="77777777" w:rsidTr="00DD54F8">
        <w:trPr>
          <w:trHeight w:val="762"/>
        </w:trPr>
        <w:tc>
          <w:tcPr>
            <w:tcW w:w="3516" w:type="dxa"/>
            <w:tcBorders>
              <w:top w:val="single" w:sz="4" w:space="0" w:color="auto"/>
              <w:left w:val="single" w:sz="4" w:space="0" w:color="auto"/>
              <w:bottom w:val="single" w:sz="4" w:space="0" w:color="auto"/>
              <w:right w:val="single" w:sz="4" w:space="0" w:color="auto"/>
            </w:tcBorders>
            <w:hideMark/>
          </w:tcPr>
          <w:p w14:paraId="7C78731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E315A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C1EC8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9CAB0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58E74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AE800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72DE4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r>
      <w:tr w:rsidR="003551DC" w:rsidRPr="003551DC" w14:paraId="12D9528E" w14:textId="77777777" w:rsidTr="00DD54F8">
        <w:trPr>
          <w:trHeight w:val="2008"/>
        </w:trPr>
        <w:tc>
          <w:tcPr>
            <w:tcW w:w="3516" w:type="dxa"/>
            <w:tcBorders>
              <w:top w:val="single" w:sz="4" w:space="0" w:color="auto"/>
              <w:left w:val="single" w:sz="4" w:space="0" w:color="auto"/>
              <w:bottom w:val="single" w:sz="4" w:space="0" w:color="auto"/>
              <w:right w:val="single" w:sz="4" w:space="0" w:color="auto"/>
            </w:tcBorders>
            <w:hideMark/>
          </w:tcPr>
          <w:p w14:paraId="5C711AE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210FF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6D611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32E01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CC7ED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A004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5A64C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2 122 110,00</w:t>
            </w:r>
          </w:p>
        </w:tc>
      </w:tr>
      <w:tr w:rsidR="003551DC" w:rsidRPr="003551DC" w14:paraId="39A0D34A" w14:textId="77777777" w:rsidTr="00DD54F8">
        <w:trPr>
          <w:trHeight w:val="357"/>
        </w:trPr>
        <w:tc>
          <w:tcPr>
            <w:tcW w:w="3516" w:type="dxa"/>
            <w:tcBorders>
              <w:top w:val="single" w:sz="4" w:space="0" w:color="auto"/>
              <w:left w:val="single" w:sz="4" w:space="0" w:color="auto"/>
              <w:bottom w:val="single" w:sz="4" w:space="0" w:color="auto"/>
              <w:right w:val="single" w:sz="4" w:space="0" w:color="auto"/>
            </w:tcBorders>
            <w:hideMark/>
          </w:tcPr>
          <w:p w14:paraId="3640DB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3BC1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736B4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E882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CDD89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F3557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22B5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0D25420" w14:textId="77777777" w:rsidTr="00DD54F8">
        <w:trPr>
          <w:trHeight w:val="357"/>
        </w:trPr>
        <w:tc>
          <w:tcPr>
            <w:tcW w:w="3516" w:type="dxa"/>
            <w:tcBorders>
              <w:top w:val="single" w:sz="4" w:space="0" w:color="auto"/>
              <w:left w:val="single" w:sz="4" w:space="0" w:color="auto"/>
              <w:bottom w:val="single" w:sz="4" w:space="0" w:color="auto"/>
              <w:right w:val="single" w:sz="4" w:space="0" w:color="auto"/>
            </w:tcBorders>
            <w:hideMark/>
          </w:tcPr>
          <w:p w14:paraId="69D69A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E361B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297E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0EBC0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F4C878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F8A4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C32E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54CFE1F" w14:textId="77777777" w:rsidTr="00DD54F8">
        <w:trPr>
          <w:trHeight w:val="357"/>
        </w:trPr>
        <w:tc>
          <w:tcPr>
            <w:tcW w:w="3516" w:type="dxa"/>
            <w:tcBorders>
              <w:top w:val="single" w:sz="4" w:space="0" w:color="auto"/>
              <w:left w:val="single" w:sz="4" w:space="0" w:color="auto"/>
              <w:bottom w:val="single" w:sz="4" w:space="0" w:color="auto"/>
              <w:right w:val="single" w:sz="4" w:space="0" w:color="auto"/>
            </w:tcBorders>
            <w:hideMark/>
          </w:tcPr>
          <w:p w14:paraId="3FF201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28D1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2EF40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F9A16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541C1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C5A65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8A72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251BA80" w14:textId="77777777" w:rsidTr="00DD54F8">
        <w:trPr>
          <w:trHeight w:val="357"/>
        </w:trPr>
        <w:tc>
          <w:tcPr>
            <w:tcW w:w="3516" w:type="dxa"/>
            <w:tcBorders>
              <w:top w:val="single" w:sz="4" w:space="0" w:color="auto"/>
              <w:left w:val="single" w:sz="4" w:space="0" w:color="auto"/>
              <w:bottom w:val="single" w:sz="4" w:space="0" w:color="auto"/>
              <w:right w:val="single" w:sz="4" w:space="0" w:color="auto"/>
            </w:tcBorders>
            <w:hideMark/>
          </w:tcPr>
          <w:p w14:paraId="25BDF0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BCBD7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BC74F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1DFE43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4259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6CE5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B380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A059AA7" w14:textId="77777777" w:rsidTr="00DD54F8">
        <w:trPr>
          <w:trHeight w:val="357"/>
        </w:trPr>
        <w:tc>
          <w:tcPr>
            <w:tcW w:w="3516" w:type="dxa"/>
            <w:tcBorders>
              <w:top w:val="single" w:sz="4" w:space="0" w:color="auto"/>
              <w:left w:val="single" w:sz="4" w:space="0" w:color="auto"/>
              <w:bottom w:val="single" w:sz="4" w:space="0" w:color="auto"/>
              <w:right w:val="single" w:sz="4" w:space="0" w:color="auto"/>
            </w:tcBorders>
            <w:hideMark/>
          </w:tcPr>
          <w:p w14:paraId="346C742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Закупка товаров, работ и услуг для обеспечения государственных </w:t>
            </w:r>
            <w:r w:rsidRPr="003551DC">
              <w:rPr>
                <w:rFonts w:ascii="Times New Roman" w:eastAsia="Calibri" w:hAnsi="Times New Roman" w:cs="Times New Roman"/>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AFCF3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AE01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8D6F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0A42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A771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B3DBD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259D59F"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340AC073"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85D61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721F4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27674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B1B8F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1232C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32BBC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6C2ED1BA"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B650D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D41CC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60FC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CE02C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4D9E1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B737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D5D3E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676E2014"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5B30CF2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88958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DD9EB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1E5C0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BC221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74F87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6CCFD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54B58005"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6D1893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89D6A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FD809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93A0CB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306EB1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75180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27ECD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07E1EBE2" w14:textId="77777777" w:rsidTr="00DD54F8">
        <w:trPr>
          <w:trHeight w:val="551"/>
        </w:trPr>
        <w:tc>
          <w:tcPr>
            <w:tcW w:w="3516" w:type="dxa"/>
            <w:tcBorders>
              <w:top w:val="single" w:sz="4" w:space="0" w:color="auto"/>
              <w:left w:val="single" w:sz="4" w:space="0" w:color="auto"/>
              <w:bottom w:val="single" w:sz="4" w:space="0" w:color="auto"/>
              <w:right w:val="single" w:sz="4" w:space="0" w:color="auto"/>
            </w:tcBorders>
            <w:hideMark/>
          </w:tcPr>
          <w:p w14:paraId="51FD151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1EBB9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0F7E7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72DF8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9F5875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56243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B9403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62E3C5BE" w14:textId="77777777" w:rsidTr="00DD54F8">
        <w:trPr>
          <w:trHeight w:val="842"/>
        </w:trPr>
        <w:tc>
          <w:tcPr>
            <w:tcW w:w="3516" w:type="dxa"/>
            <w:tcBorders>
              <w:top w:val="single" w:sz="4" w:space="0" w:color="auto"/>
              <w:left w:val="single" w:sz="4" w:space="0" w:color="auto"/>
              <w:bottom w:val="single" w:sz="4" w:space="0" w:color="auto"/>
              <w:right w:val="single" w:sz="4" w:space="0" w:color="auto"/>
            </w:tcBorders>
            <w:hideMark/>
          </w:tcPr>
          <w:p w14:paraId="0122E5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Другие  общегосударственные</w:t>
            </w:r>
          </w:p>
          <w:p w14:paraId="32C7E2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51135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60EB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4225B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AE5B4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EFFB9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3 644 183,00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92EE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lang w:eastAsia="en-US"/>
              </w:rPr>
              <w:t>3 644 183,00</w:t>
            </w:r>
          </w:p>
        </w:tc>
      </w:tr>
      <w:tr w:rsidR="003551DC" w:rsidRPr="003551DC" w14:paraId="44A9A364" w14:textId="77777777" w:rsidTr="00DD54F8">
        <w:trPr>
          <w:trHeight w:val="1142"/>
        </w:trPr>
        <w:tc>
          <w:tcPr>
            <w:tcW w:w="3516" w:type="dxa"/>
            <w:tcBorders>
              <w:top w:val="single" w:sz="4" w:space="0" w:color="auto"/>
              <w:left w:val="single" w:sz="4" w:space="0" w:color="auto"/>
              <w:bottom w:val="single" w:sz="4" w:space="0" w:color="auto"/>
              <w:right w:val="single" w:sz="4" w:space="0" w:color="auto"/>
            </w:tcBorders>
            <w:hideMark/>
          </w:tcPr>
          <w:p w14:paraId="572602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2F929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1724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D139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385F9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C40D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4ED76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44AEF679" w14:textId="77777777" w:rsidTr="00DD54F8">
        <w:trPr>
          <w:trHeight w:val="705"/>
        </w:trPr>
        <w:tc>
          <w:tcPr>
            <w:tcW w:w="3516" w:type="dxa"/>
            <w:tcBorders>
              <w:top w:val="single" w:sz="4" w:space="0" w:color="auto"/>
              <w:left w:val="single" w:sz="4" w:space="0" w:color="auto"/>
              <w:bottom w:val="single" w:sz="4" w:space="0" w:color="auto"/>
              <w:right w:val="single" w:sz="4" w:space="0" w:color="auto"/>
            </w:tcBorders>
            <w:hideMark/>
          </w:tcPr>
          <w:p w14:paraId="3AEE16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E34C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EC56F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D13E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6284E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92651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3E14C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708D5738" w14:textId="77777777" w:rsidTr="00DD54F8">
        <w:trPr>
          <w:trHeight w:val="705"/>
        </w:trPr>
        <w:tc>
          <w:tcPr>
            <w:tcW w:w="3516" w:type="dxa"/>
            <w:tcBorders>
              <w:top w:val="single" w:sz="4" w:space="0" w:color="auto"/>
              <w:left w:val="single" w:sz="4" w:space="0" w:color="auto"/>
              <w:bottom w:val="single" w:sz="4" w:space="0" w:color="auto"/>
              <w:right w:val="single" w:sz="4" w:space="0" w:color="auto"/>
            </w:tcBorders>
            <w:hideMark/>
          </w:tcPr>
          <w:p w14:paraId="073248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24F5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F998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61DEF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EB368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B2191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786A2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7A28F11E" w14:textId="77777777" w:rsidTr="00DD54F8">
        <w:trPr>
          <w:trHeight w:val="705"/>
        </w:trPr>
        <w:tc>
          <w:tcPr>
            <w:tcW w:w="3516" w:type="dxa"/>
            <w:tcBorders>
              <w:top w:val="single" w:sz="4" w:space="0" w:color="auto"/>
              <w:left w:val="single" w:sz="4" w:space="0" w:color="auto"/>
              <w:bottom w:val="single" w:sz="4" w:space="0" w:color="auto"/>
              <w:right w:val="single" w:sz="4" w:space="0" w:color="auto"/>
            </w:tcBorders>
            <w:hideMark/>
          </w:tcPr>
          <w:p w14:paraId="795805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DC45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520F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016D9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A7D2C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4DD53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FA60C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p w14:paraId="306051A5"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F42269C" w14:textId="77777777" w:rsidTr="00DD54F8">
        <w:trPr>
          <w:trHeight w:val="705"/>
        </w:trPr>
        <w:tc>
          <w:tcPr>
            <w:tcW w:w="3516" w:type="dxa"/>
            <w:tcBorders>
              <w:top w:val="single" w:sz="4" w:space="0" w:color="auto"/>
              <w:left w:val="single" w:sz="4" w:space="0" w:color="auto"/>
              <w:bottom w:val="single" w:sz="4" w:space="0" w:color="auto"/>
              <w:right w:val="single" w:sz="4" w:space="0" w:color="auto"/>
            </w:tcBorders>
            <w:hideMark/>
          </w:tcPr>
          <w:p w14:paraId="0FB705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555E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23E50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14FF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9A43E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0E92D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250BC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r>
      <w:tr w:rsidR="003551DC" w:rsidRPr="003551DC" w14:paraId="07B9D4B6" w14:textId="77777777" w:rsidTr="00DD54F8">
        <w:trPr>
          <w:trHeight w:val="705"/>
        </w:trPr>
        <w:tc>
          <w:tcPr>
            <w:tcW w:w="3516" w:type="dxa"/>
            <w:tcBorders>
              <w:top w:val="single" w:sz="4" w:space="0" w:color="auto"/>
              <w:left w:val="single" w:sz="4" w:space="0" w:color="auto"/>
              <w:bottom w:val="single" w:sz="4" w:space="0" w:color="auto"/>
              <w:right w:val="single" w:sz="4" w:space="0" w:color="auto"/>
            </w:tcBorders>
            <w:hideMark/>
          </w:tcPr>
          <w:p w14:paraId="57D033F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96690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BBBB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08DDA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2C38D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8E776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86E98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07737FDD"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7F21F67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F96E2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0495A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EF0C2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FB2FDA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B8E4A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299CD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6B99B922" w14:textId="77777777" w:rsidTr="00DD54F8">
        <w:trPr>
          <w:trHeight w:val="630"/>
        </w:trPr>
        <w:tc>
          <w:tcPr>
            <w:tcW w:w="3516" w:type="dxa"/>
            <w:tcBorders>
              <w:top w:val="single" w:sz="4" w:space="0" w:color="auto"/>
              <w:left w:val="single" w:sz="4" w:space="0" w:color="auto"/>
              <w:bottom w:val="single" w:sz="4" w:space="0" w:color="auto"/>
              <w:right w:val="single" w:sz="4" w:space="0" w:color="auto"/>
            </w:tcBorders>
            <w:hideMark/>
          </w:tcPr>
          <w:p w14:paraId="74FCEFF6"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8EB6C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C07382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010E2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F89931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DBA7E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C6042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6BFC7DA3"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3604876"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rPr>
            </w:pPr>
            <w:r w:rsidRPr="003551DC">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C89B2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F406A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B0CB7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A7ADCD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75FB1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2D9D6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6C90FD4E" w14:textId="77777777" w:rsidTr="00DD54F8">
        <w:trPr>
          <w:trHeight w:val="1126"/>
        </w:trPr>
        <w:tc>
          <w:tcPr>
            <w:tcW w:w="3516" w:type="dxa"/>
            <w:tcBorders>
              <w:top w:val="single" w:sz="4" w:space="0" w:color="auto"/>
              <w:left w:val="single" w:sz="4" w:space="0" w:color="auto"/>
              <w:bottom w:val="single" w:sz="4" w:space="0" w:color="auto"/>
              <w:right w:val="single" w:sz="4" w:space="0" w:color="auto"/>
            </w:tcBorders>
            <w:hideMark/>
          </w:tcPr>
          <w:p w14:paraId="506CD4C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2B5B7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60AC2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3B9891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CE373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9015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26121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80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1CAA3C57"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11528A5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918F0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2A04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BF872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3F66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4A63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E1C7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725C7DE5"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49D98B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C0188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7AAE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7966E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66D11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6DD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B53F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61F3BD66"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6156BA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47E5B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4488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3A58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56553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0DE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E756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0ED03228"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5EB5DA8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551DC">
              <w:rPr>
                <w:rFonts w:ascii="Times New Roman" w:eastAsia="Calibri" w:hAnsi="Times New Roman" w:cs="Times New Roman"/>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8C68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975D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3E536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6D00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A9FF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CBC1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r>
      <w:tr w:rsidR="003551DC" w:rsidRPr="003551DC" w14:paraId="3001FC14" w14:textId="77777777" w:rsidTr="00DD54F8">
        <w:trPr>
          <w:trHeight w:val="675"/>
        </w:trPr>
        <w:tc>
          <w:tcPr>
            <w:tcW w:w="3516" w:type="dxa"/>
            <w:tcBorders>
              <w:top w:val="single" w:sz="4" w:space="0" w:color="auto"/>
              <w:left w:val="single" w:sz="4" w:space="0" w:color="auto"/>
              <w:bottom w:val="single" w:sz="4" w:space="0" w:color="auto"/>
              <w:right w:val="single" w:sz="4" w:space="0" w:color="auto"/>
            </w:tcBorders>
            <w:hideMark/>
          </w:tcPr>
          <w:p w14:paraId="6420D4E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93F6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6B78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07546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3CCE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C526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673FA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r>
      <w:tr w:rsidR="003551DC" w:rsidRPr="003551DC" w14:paraId="0F75CDB2" w14:textId="77777777" w:rsidTr="00DD54F8">
        <w:trPr>
          <w:trHeight w:val="450"/>
        </w:trPr>
        <w:tc>
          <w:tcPr>
            <w:tcW w:w="3516" w:type="dxa"/>
            <w:tcBorders>
              <w:top w:val="single" w:sz="4" w:space="0" w:color="auto"/>
              <w:left w:val="single" w:sz="4" w:space="0" w:color="auto"/>
              <w:bottom w:val="single" w:sz="4" w:space="0" w:color="auto"/>
              <w:right w:val="single" w:sz="4" w:space="0" w:color="auto"/>
            </w:tcBorders>
            <w:hideMark/>
          </w:tcPr>
          <w:p w14:paraId="5730624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3653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2A26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0965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879E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DBDE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F761F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r>
      <w:tr w:rsidR="003551DC" w:rsidRPr="003551DC" w14:paraId="05C067C5" w14:textId="77777777" w:rsidTr="00DD54F8">
        <w:trPr>
          <w:trHeight w:val="551"/>
        </w:trPr>
        <w:tc>
          <w:tcPr>
            <w:tcW w:w="3516" w:type="dxa"/>
            <w:tcBorders>
              <w:top w:val="single" w:sz="4" w:space="0" w:color="auto"/>
              <w:left w:val="single" w:sz="4" w:space="0" w:color="auto"/>
              <w:bottom w:val="single" w:sz="4" w:space="0" w:color="auto"/>
              <w:right w:val="single" w:sz="4" w:space="0" w:color="auto"/>
            </w:tcBorders>
            <w:hideMark/>
          </w:tcPr>
          <w:p w14:paraId="3560E9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E6CF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BA60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1195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099A03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A501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49A8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4330E9C6" w14:textId="77777777" w:rsidTr="00DD54F8">
        <w:trPr>
          <w:trHeight w:val="2891"/>
        </w:trPr>
        <w:tc>
          <w:tcPr>
            <w:tcW w:w="3516" w:type="dxa"/>
            <w:tcBorders>
              <w:top w:val="single" w:sz="4" w:space="0" w:color="auto"/>
              <w:left w:val="single" w:sz="4" w:space="0" w:color="auto"/>
              <w:bottom w:val="single" w:sz="4" w:space="0" w:color="auto"/>
              <w:right w:val="single" w:sz="4" w:space="0" w:color="auto"/>
            </w:tcBorders>
            <w:hideMark/>
          </w:tcPr>
          <w:p w14:paraId="4159B1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F0F4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F045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29E2B8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F7B9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8E6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D818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63D5B0E9" w14:textId="77777777" w:rsidTr="00DD54F8">
        <w:trPr>
          <w:trHeight w:val="1025"/>
        </w:trPr>
        <w:tc>
          <w:tcPr>
            <w:tcW w:w="3516" w:type="dxa"/>
            <w:tcBorders>
              <w:top w:val="single" w:sz="4" w:space="0" w:color="auto"/>
              <w:left w:val="single" w:sz="4" w:space="0" w:color="auto"/>
              <w:bottom w:val="single" w:sz="4" w:space="0" w:color="auto"/>
              <w:right w:val="single" w:sz="4" w:space="0" w:color="auto"/>
            </w:tcBorders>
            <w:hideMark/>
          </w:tcPr>
          <w:p w14:paraId="468533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1F89B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F335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5591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5C950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2BDF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3A12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C41E5BC" w14:textId="77777777" w:rsidTr="00DD54F8">
        <w:trPr>
          <w:trHeight w:val="714"/>
        </w:trPr>
        <w:tc>
          <w:tcPr>
            <w:tcW w:w="3516" w:type="dxa"/>
            <w:tcBorders>
              <w:top w:val="single" w:sz="4" w:space="0" w:color="auto"/>
              <w:left w:val="single" w:sz="4" w:space="0" w:color="auto"/>
              <w:bottom w:val="single" w:sz="4" w:space="0" w:color="auto"/>
              <w:right w:val="single" w:sz="4" w:space="0" w:color="auto"/>
            </w:tcBorders>
            <w:hideMark/>
          </w:tcPr>
          <w:p w14:paraId="17F0B4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430A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08FA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7D01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B3DD3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995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3BE8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E7C953B" w14:textId="77777777" w:rsidTr="00DD54F8">
        <w:trPr>
          <w:trHeight w:val="525"/>
        </w:trPr>
        <w:tc>
          <w:tcPr>
            <w:tcW w:w="3516" w:type="dxa"/>
            <w:tcBorders>
              <w:top w:val="single" w:sz="4" w:space="0" w:color="auto"/>
              <w:left w:val="single" w:sz="4" w:space="0" w:color="auto"/>
              <w:bottom w:val="single" w:sz="4" w:space="0" w:color="auto"/>
              <w:right w:val="single" w:sz="4" w:space="0" w:color="auto"/>
            </w:tcBorders>
            <w:hideMark/>
          </w:tcPr>
          <w:p w14:paraId="27171AD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6C7C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E853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3DF3A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D965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22E9D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7200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C2E157F" w14:textId="77777777" w:rsidTr="00DD54F8">
        <w:trPr>
          <w:trHeight w:val="525"/>
        </w:trPr>
        <w:tc>
          <w:tcPr>
            <w:tcW w:w="3516" w:type="dxa"/>
            <w:tcBorders>
              <w:top w:val="single" w:sz="4" w:space="0" w:color="auto"/>
              <w:left w:val="single" w:sz="4" w:space="0" w:color="auto"/>
              <w:bottom w:val="single" w:sz="4" w:space="0" w:color="auto"/>
              <w:right w:val="single" w:sz="4" w:space="0" w:color="auto"/>
            </w:tcBorders>
            <w:hideMark/>
          </w:tcPr>
          <w:p w14:paraId="0C75FA10"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rPr>
            </w:pPr>
            <w:r w:rsidRPr="003551DC">
              <w:rPr>
                <w:rFonts w:ascii="Times New Roman" w:eastAsia="Calibri" w:hAnsi="Times New Roman" w:cs="Times New Roman"/>
                <w:bCs/>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06F4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E1B7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4A366A" w14:textId="77777777" w:rsidR="003551DC" w:rsidRPr="003551DC" w:rsidRDefault="003551DC" w:rsidP="003551DC">
            <w:pPr>
              <w:spacing w:after="0" w:line="240" w:lineRule="auto"/>
              <w:jc w:val="both"/>
              <w:rPr>
                <w:rFonts w:ascii="Times New Roman" w:eastAsia="Calibri" w:hAnsi="Times New Roman" w:cs="Times New Roman"/>
                <w:lang w:val="en-US"/>
              </w:rPr>
            </w:pPr>
            <w:r w:rsidRPr="003551DC">
              <w:rPr>
                <w:rFonts w:ascii="Times New Roman" w:eastAsia="Calibri" w:hAnsi="Times New Roman" w:cs="Times New Roman"/>
              </w:rPr>
              <w:t>04 2 0</w:t>
            </w:r>
            <w:r w:rsidRPr="003551DC">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6167D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CD7D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6288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D6165CB" w14:textId="77777777" w:rsidTr="00DD54F8">
        <w:trPr>
          <w:trHeight w:val="442"/>
        </w:trPr>
        <w:tc>
          <w:tcPr>
            <w:tcW w:w="3516" w:type="dxa"/>
            <w:tcBorders>
              <w:top w:val="single" w:sz="4" w:space="0" w:color="auto"/>
              <w:left w:val="single" w:sz="4" w:space="0" w:color="auto"/>
              <w:bottom w:val="single" w:sz="4" w:space="0" w:color="auto"/>
              <w:right w:val="single" w:sz="4" w:space="0" w:color="auto"/>
            </w:tcBorders>
            <w:hideMark/>
          </w:tcPr>
          <w:p w14:paraId="4EFB7CD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F0D8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B0D6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1BB3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2B3C5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AF179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2862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560011C" w14:textId="77777777" w:rsidTr="00DD54F8">
        <w:trPr>
          <w:trHeight w:val="442"/>
        </w:trPr>
        <w:tc>
          <w:tcPr>
            <w:tcW w:w="3516" w:type="dxa"/>
            <w:tcBorders>
              <w:top w:val="single" w:sz="4" w:space="0" w:color="auto"/>
              <w:left w:val="single" w:sz="4" w:space="0" w:color="auto"/>
              <w:bottom w:val="single" w:sz="4" w:space="0" w:color="auto"/>
              <w:right w:val="single" w:sz="4" w:space="0" w:color="auto"/>
            </w:tcBorders>
            <w:hideMark/>
          </w:tcPr>
          <w:p w14:paraId="1C8B1B3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A04A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672B2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F06F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DF95C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6233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5008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058D251" w14:textId="77777777" w:rsidTr="00DD54F8">
        <w:trPr>
          <w:trHeight w:val="703"/>
        </w:trPr>
        <w:tc>
          <w:tcPr>
            <w:tcW w:w="3516" w:type="dxa"/>
            <w:tcBorders>
              <w:top w:val="single" w:sz="4" w:space="0" w:color="auto"/>
              <w:left w:val="single" w:sz="4" w:space="0" w:color="auto"/>
              <w:bottom w:val="single" w:sz="4" w:space="0" w:color="auto"/>
              <w:right w:val="single" w:sz="4" w:space="0" w:color="auto"/>
            </w:tcBorders>
            <w:hideMark/>
          </w:tcPr>
          <w:p w14:paraId="0F175B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2D60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D7D4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FACD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F9E05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4B84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14C8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32EACC4"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6A89180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w:t>
            </w:r>
            <w:r w:rsidRPr="003551DC">
              <w:rPr>
                <w:rFonts w:ascii="Times New Roman" w:eastAsia="Calibri" w:hAnsi="Times New Roman" w:cs="Times New Roman"/>
              </w:rPr>
              <w:lastRenderedPageBreak/>
              <w:t>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6CDED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AE2C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EF47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9141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A1E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9697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0720485"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30A68E2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A85B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D63B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AC3B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881F11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09FA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D0A5B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8062411"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21242E2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0B14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19F6B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1B12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4A031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226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DD0B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8AFB125"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4EA27D6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B117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D7EB1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62D6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D763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139D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8DF9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4FC1C0B"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172BAF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018A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209F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8550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5F4FE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8A772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968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3908004"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36CCCE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24862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3B36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B7C5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D17BC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A1FC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6457F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DA6E969"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198C040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8259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A02F6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46714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74B7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A58D9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351D0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0FB8544"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77553B8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D8C65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3CCE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B953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D127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F4C4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30A37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6227F94"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6C34395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89F02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CE6E0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5F80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4D52B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FA3B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630F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D436894"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64851B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8167D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79B5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3280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06832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63F53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C302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19B7BD70"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0E0FB0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E7D5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E9AC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871C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763A9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7259A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E607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4F596CC6"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38EB27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4B2A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A7E7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783A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17842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AD43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FE0D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36829592"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34AED06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7CFB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B6CA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97903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29AD0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3CFB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7B629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759ECA2"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4AB0E3E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23AA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538F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C1D4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D095C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3CB7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50A1B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F82AB81"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7FD7F14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50C0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F240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6AEDA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D0876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B970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17A7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54D36EE" w14:textId="77777777" w:rsidTr="00DD54F8">
        <w:trPr>
          <w:trHeight w:val="739"/>
        </w:trPr>
        <w:tc>
          <w:tcPr>
            <w:tcW w:w="3516" w:type="dxa"/>
            <w:tcBorders>
              <w:top w:val="single" w:sz="4" w:space="0" w:color="auto"/>
              <w:left w:val="single" w:sz="4" w:space="0" w:color="auto"/>
              <w:bottom w:val="single" w:sz="4" w:space="0" w:color="auto"/>
              <w:right w:val="single" w:sz="4" w:space="0" w:color="auto"/>
            </w:tcBorders>
            <w:hideMark/>
          </w:tcPr>
          <w:p w14:paraId="22FA360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F76C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1ABD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EE60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EA31F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8CC8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E347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1E1006D" w14:textId="77777777" w:rsidTr="00DD54F8">
        <w:trPr>
          <w:trHeight w:val="460"/>
        </w:trPr>
        <w:tc>
          <w:tcPr>
            <w:tcW w:w="3516" w:type="dxa"/>
            <w:tcBorders>
              <w:top w:val="single" w:sz="4" w:space="0" w:color="auto"/>
              <w:left w:val="single" w:sz="4" w:space="0" w:color="auto"/>
              <w:bottom w:val="single" w:sz="4" w:space="0" w:color="auto"/>
              <w:right w:val="single" w:sz="4" w:space="0" w:color="auto"/>
            </w:tcBorders>
            <w:hideMark/>
          </w:tcPr>
          <w:p w14:paraId="2E4144F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14:paraId="190099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471D977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547F0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43EC6E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063F2B5"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7562FF17"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36504573"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5FDA452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14:paraId="539C47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2D804FF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E88ED7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60B625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DC8C1EF"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69C499E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41F5BC35"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4085182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14:paraId="4CFC860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0EAEB00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5EA3F58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14:paraId="5310097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9484C5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55A54FDD"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74AFEED9"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0B421ED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14:paraId="02A4D81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0902017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CFEB3F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14:paraId="424A8F4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167FDE9"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4D84A4B7"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18C836C1"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1C6AEA0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14:paraId="4CA0D74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517066C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0230CB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3BACE74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331A492"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5283791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219BCBAA" w14:textId="77777777" w:rsidTr="00DD54F8">
        <w:trPr>
          <w:trHeight w:val="656"/>
        </w:trPr>
        <w:tc>
          <w:tcPr>
            <w:tcW w:w="3516" w:type="dxa"/>
            <w:tcBorders>
              <w:top w:val="single" w:sz="4" w:space="0" w:color="auto"/>
              <w:left w:val="single" w:sz="4" w:space="0" w:color="auto"/>
              <w:bottom w:val="single" w:sz="4" w:space="0" w:color="auto"/>
              <w:right w:val="single" w:sz="4" w:space="0" w:color="auto"/>
            </w:tcBorders>
            <w:hideMark/>
          </w:tcPr>
          <w:p w14:paraId="53E938B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14:paraId="3531C3E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5136808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32EE0A5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7110A8F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14:paraId="272FE0E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59" w:type="dxa"/>
            <w:gridSpan w:val="3"/>
            <w:tcBorders>
              <w:top w:val="single" w:sz="4" w:space="0" w:color="auto"/>
              <w:left w:val="single" w:sz="4" w:space="0" w:color="auto"/>
              <w:bottom w:val="single" w:sz="4" w:space="0" w:color="auto"/>
              <w:right w:val="single" w:sz="4" w:space="0" w:color="auto"/>
            </w:tcBorders>
            <w:hideMark/>
          </w:tcPr>
          <w:p w14:paraId="72D2F20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5F6488BA"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70E0F96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14:paraId="01CD74B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20320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D119C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7A24B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833D0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66DDA0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37512E67" w14:textId="77777777" w:rsidTr="00DD54F8">
        <w:trPr>
          <w:trHeight w:val="1125"/>
        </w:trPr>
        <w:tc>
          <w:tcPr>
            <w:tcW w:w="3516" w:type="dxa"/>
            <w:tcBorders>
              <w:top w:val="single" w:sz="4" w:space="0" w:color="auto"/>
              <w:left w:val="single" w:sz="4" w:space="0" w:color="auto"/>
              <w:bottom w:val="single" w:sz="4" w:space="0" w:color="auto"/>
              <w:right w:val="single" w:sz="4" w:space="0" w:color="auto"/>
            </w:tcBorders>
            <w:hideMark/>
          </w:tcPr>
          <w:p w14:paraId="2EDE230F" w14:textId="77777777" w:rsidR="003551DC" w:rsidRPr="003551DC" w:rsidRDefault="003551DC" w:rsidP="003551DC">
            <w:pPr>
              <w:autoSpaceDE w:val="0"/>
              <w:autoSpaceDN w:val="0"/>
              <w:adjustRightInd w:val="0"/>
              <w:spacing w:after="0" w:line="240" w:lineRule="auto"/>
              <w:rPr>
                <w:rFonts w:ascii="Times New Roman" w:eastAsia="Calibri" w:hAnsi="Times New Roman" w:cs="Times New Roman"/>
                <w:b/>
              </w:rPr>
            </w:pPr>
            <w:r w:rsidRPr="003551DC">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14:paraId="1AF3C7F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154B66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08B7CF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E9156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8B1BF2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55FF1E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CF9EEFD"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406DFE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w:t>
            </w:r>
            <w:r w:rsidRPr="003551DC">
              <w:rPr>
                <w:rFonts w:ascii="Times New Roman" w:eastAsia="Calibri" w:hAnsi="Times New Roman" w:cs="Times New Roman"/>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hideMark/>
          </w:tcPr>
          <w:p w14:paraId="56D7F94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14:paraId="3683A0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72A736D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13F10CB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1826EB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23DE94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1BF2D39"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0B5220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lang w:eastAsia="en-US"/>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68AFD8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3D086B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071827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44B482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BF9D27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A0C37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371D66A"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7E36C8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14:paraId="16BEC2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2F2F5D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4725DD6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14:paraId="12AC25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13580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2C9DF9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2679D29"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013B796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14:paraId="61AC1B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22AEF1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2C6720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0B49DCC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BA778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52D577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154FB39" w14:textId="77777777" w:rsidTr="00DD54F8">
        <w:trPr>
          <w:trHeight w:val="751"/>
        </w:trPr>
        <w:tc>
          <w:tcPr>
            <w:tcW w:w="3516" w:type="dxa"/>
            <w:tcBorders>
              <w:top w:val="single" w:sz="4" w:space="0" w:color="auto"/>
              <w:left w:val="single" w:sz="4" w:space="0" w:color="auto"/>
              <w:bottom w:val="single" w:sz="4" w:space="0" w:color="auto"/>
              <w:right w:val="single" w:sz="4" w:space="0" w:color="auto"/>
            </w:tcBorders>
            <w:hideMark/>
          </w:tcPr>
          <w:p w14:paraId="3C051FB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2B9E5F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75C5C8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3FA9832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651979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1D4DD0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4D35BB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689119D" w14:textId="77777777" w:rsidTr="00DD54F8">
        <w:trPr>
          <w:trHeight w:val="698"/>
        </w:trPr>
        <w:tc>
          <w:tcPr>
            <w:tcW w:w="3516" w:type="dxa"/>
            <w:tcBorders>
              <w:top w:val="single" w:sz="4" w:space="0" w:color="auto"/>
              <w:left w:val="single" w:sz="4" w:space="0" w:color="auto"/>
              <w:bottom w:val="single" w:sz="4" w:space="0" w:color="auto"/>
              <w:right w:val="single" w:sz="4" w:space="0" w:color="auto"/>
            </w:tcBorders>
            <w:hideMark/>
          </w:tcPr>
          <w:p w14:paraId="543680F7"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14:paraId="49FE539B" w14:textId="77777777" w:rsidR="003551DC" w:rsidRPr="003551DC" w:rsidRDefault="003551DC" w:rsidP="003551DC">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CDA2C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18F9CB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41EF74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1A548CD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8AB0A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4C2F6F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D27BC75" w14:textId="77777777" w:rsidTr="00DD54F8">
        <w:trPr>
          <w:trHeight w:val="698"/>
        </w:trPr>
        <w:tc>
          <w:tcPr>
            <w:tcW w:w="3516" w:type="dxa"/>
            <w:tcBorders>
              <w:top w:val="single" w:sz="4" w:space="0" w:color="auto"/>
              <w:left w:val="single" w:sz="4" w:space="0" w:color="auto"/>
              <w:bottom w:val="single" w:sz="4" w:space="0" w:color="auto"/>
              <w:right w:val="single" w:sz="4" w:space="0" w:color="auto"/>
            </w:tcBorders>
            <w:hideMark/>
          </w:tcPr>
          <w:p w14:paraId="23756A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6A7579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14:paraId="37CC03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28BE90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31B0F7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D16230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549D97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40F718C" w14:textId="77777777" w:rsidTr="00DD54F8">
        <w:trPr>
          <w:trHeight w:val="698"/>
        </w:trPr>
        <w:tc>
          <w:tcPr>
            <w:tcW w:w="3516" w:type="dxa"/>
            <w:tcBorders>
              <w:top w:val="single" w:sz="4" w:space="0" w:color="auto"/>
              <w:left w:val="single" w:sz="4" w:space="0" w:color="auto"/>
              <w:bottom w:val="single" w:sz="4" w:space="0" w:color="auto"/>
              <w:right w:val="single" w:sz="4" w:space="0" w:color="auto"/>
            </w:tcBorders>
            <w:hideMark/>
          </w:tcPr>
          <w:p w14:paraId="7875D0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lang w:eastAsia="en-US"/>
              </w:rPr>
              <w:t xml:space="preserve"> «Защита населения и территории от чрезвычайных ситуаций, </w:t>
            </w:r>
            <w:r w:rsidRPr="003551DC">
              <w:rPr>
                <w:rFonts w:ascii="Times New Roman" w:eastAsia="Calibri" w:hAnsi="Times New Roman" w:cs="Times New Roman"/>
                <w:lang w:eastAsia="en-US"/>
              </w:rPr>
              <w:lastRenderedPageBreak/>
              <w:t>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5AD59C6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14:paraId="4FDF03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3999E40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5FCE3D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60EF1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65272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B53DCD5" w14:textId="77777777" w:rsidTr="00DD54F8">
        <w:trPr>
          <w:trHeight w:val="698"/>
        </w:trPr>
        <w:tc>
          <w:tcPr>
            <w:tcW w:w="3516" w:type="dxa"/>
            <w:tcBorders>
              <w:top w:val="single" w:sz="4" w:space="0" w:color="auto"/>
              <w:left w:val="single" w:sz="4" w:space="0" w:color="auto"/>
              <w:bottom w:val="single" w:sz="4" w:space="0" w:color="auto"/>
              <w:right w:val="single" w:sz="4" w:space="0" w:color="auto"/>
            </w:tcBorders>
            <w:hideMark/>
          </w:tcPr>
          <w:p w14:paraId="7F83C8F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14:paraId="7DC1CC6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0ECA69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063E19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14:paraId="175BD6F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395186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07A11F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A8B39EB" w14:textId="77777777" w:rsidTr="00DD54F8">
        <w:trPr>
          <w:trHeight w:val="698"/>
        </w:trPr>
        <w:tc>
          <w:tcPr>
            <w:tcW w:w="3516" w:type="dxa"/>
            <w:tcBorders>
              <w:top w:val="single" w:sz="4" w:space="0" w:color="auto"/>
              <w:left w:val="single" w:sz="4" w:space="0" w:color="auto"/>
              <w:bottom w:val="single" w:sz="4" w:space="0" w:color="auto"/>
              <w:right w:val="single" w:sz="4" w:space="0" w:color="auto"/>
            </w:tcBorders>
            <w:hideMark/>
          </w:tcPr>
          <w:p w14:paraId="6B4BC7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14:paraId="5535FC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131EB7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1C67FE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5C8F7A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07609B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202A1C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94A7E7D" w14:textId="77777777" w:rsidTr="00DD54F8">
        <w:trPr>
          <w:trHeight w:val="1100"/>
        </w:trPr>
        <w:tc>
          <w:tcPr>
            <w:tcW w:w="3516" w:type="dxa"/>
            <w:tcBorders>
              <w:top w:val="single" w:sz="4" w:space="0" w:color="auto"/>
              <w:left w:val="single" w:sz="4" w:space="0" w:color="auto"/>
              <w:bottom w:val="single" w:sz="4" w:space="0" w:color="auto"/>
              <w:right w:val="single" w:sz="4" w:space="0" w:color="auto"/>
            </w:tcBorders>
            <w:hideMark/>
          </w:tcPr>
          <w:p w14:paraId="1A399E5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2F7C9C1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5A7CFD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08139E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73BF4A7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14:paraId="0C9912C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6771F1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826272C" w14:textId="77777777" w:rsidTr="00DD54F8">
        <w:trPr>
          <w:trHeight w:val="631"/>
        </w:trPr>
        <w:tc>
          <w:tcPr>
            <w:tcW w:w="3516" w:type="dxa"/>
            <w:tcBorders>
              <w:top w:val="single" w:sz="4" w:space="0" w:color="auto"/>
              <w:left w:val="single" w:sz="4" w:space="0" w:color="auto"/>
              <w:bottom w:val="single" w:sz="4" w:space="0" w:color="auto"/>
              <w:right w:val="single" w:sz="4" w:space="0" w:color="auto"/>
            </w:tcBorders>
            <w:hideMark/>
          </w:tcPr>
          <w:p w14:paraId="59E343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14:paraId="7EA9E08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5617907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10DA4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36343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7232C8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2143913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13FF15DE" w14:textId="77777777" w:rsidTr="00DD54F8">
        <w:trPr>
          <w:trHeight w:val="836"/>
        </w:trPr>
        <w:tc>
          <w:tcPr>
            <w:tcW w:w="3516" w:type="dxa"/>
            <w:tcBorders>
              <w:top w:val="single" w:sz="4" w:space="0" w:color="auto"/>
              <w:left w:val="single" w:sz="4" w:space="0" w:color="auto"/>
              <w:bottom w:val="single" w:sz="4" w:space="0" w:color="auto"/>
              <w:right w:val="single" w:sz="4" w:space="0" w:color="auto"/>
            </w:tcBorders>
            <w:hideMark/>
          </w:tcPr>
          <w:p w14:paraId="2AB98E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14:paraId="2B8BD5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2E95F9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4A816BC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21080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2E159BC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0E05EA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6A31DA31" w14:textId="77777777" w:rsidTr="00DD54F8">
        <w:trPr>
          <w:trHeight w:val="1658"/>
        </w:trPr>
        <w:tc>
          <w:tcPr>
            <w:tcW w:w="3516" w:type="dxa"/>
            <w:tcBorders>
              <w:top w:val="single" w:sz="4" w:space="0" w:color="auto"/>
              <w:left w:val="single" w:sz="4" w:space="0" w:color="auto"/>
              <w:bottom w:val="single" w:sz="4" w:space="0" w:color="auto"/>
              <w:right w:val="single" w:sz="4" w:space="0" w:color="auto"/>
            </w:tcBorders>
            <w:hideMark/>
          </w:tcPr>
          <w:p w14:paraId="3BF696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7E09D60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5A6568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7F5A23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14:paraId="400ACC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7945A3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7F9DF7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7C1FBF72" w14:textId="77777777" w:rsidTr="00DD54F8">
        <w:trPr>
          <w:trHeight w:val="3218"/>
        </w:trPr>
        <w:tc>
          <w:tcPr>
            <w:tcW w:w="3516" w:type="dxa"/>
            <w:tcBorders>
              <w:top w:val="single" w:sz="4" w:space="0" w:color="auto"/>
              <w:left w:val="single" w:sz="4" w:space="0" w:color="auto"/>
              <w:bottom w:val="single" w:sz="4" w:space="0" w:color="auto"/>
              <w:right w:val="single" w:sz="4" w:space="0" w:color="auto"/>
            </w:tcBorders>
            <w:hideMark/>
          </w:tcPr>
          <w:p w14:paraId="158C69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46BD51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67FBF3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47C85E0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14:paraId="6CCBF11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6ED8C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422E0FC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7D037D22" w14:textId="77777777" w:rsidTr="00DD54F8">
        <w:trPr>
          <w:trHeight w:val="1111"/>
        </w:trPr>
        <w:tc>
          <w:tcPr>
            <w:tcW w:w="3516" w:type="dxa"/>
            <w:tcBorders>
              <w:top w:val="single" w:sz="4" w:space="0" w:color="auto"/>
              <w:left w:val="single" w:sz="4" w:space="0" w:color="auto"/>
              <w:bottom w:val="single" w:sz="4" w:space="0" w:color="auto"/>
              <w:right w:val="single" w:sz="4" w:space="0" w:color="auto"/>
            </w:tcBorders>
            <w:hideMark/>
          </w:tcPr>
          <w:p w14:paraId="690072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5128E2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287D343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66487F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14:paraId="0642502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90A04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5062E5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62A8B394" w14:textId="77777777" w:rsidTr="00DD54F8">
        <w:trPr>
          <w:trHeight w:val="1407"/>
        </w:trPr>
        <w:tc>
          <w:tcPr>
            <w:tcW w:w="3516" w:type="dxa"/>
            <w:tcBorders>
              <w:top w:val="single" w:sz="4" w:space="0" w:color="auto"/>
              <w:left w:val="single" w:sz="4" w:space="0" w:color="auto"/>
              <w:bottom w:val="single" w:sz="4" w:space="0" w:color="auto"/>
              <w:right w:val="single" w:sz="4" w:space="0" w:color="auto"/>
            </w:tcBorders>
            <w:hideMark/>
          </w:tcPr>
          <w:p w14:paraId="09E46A1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14:paraId="1AC73E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68C4635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512377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58B383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9CA0E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579AA49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57C7EB1E"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7CFE31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3EC185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212E9E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1486CB3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122DE3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057BAC0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7482C4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7DCC8661" w14:textId="77777777" w:rsidTr="00DD54F8">
        <w:trPr>
          <w:trHeight w:val="501"/>
        </w:trPr>
        <w:tc>
          <w:tcPr>
            <w:tcW w:w="3516" w:type="dxa"/>
            <w:tcBorders>
              <w:top w:val="single" w:sz="4" w:space="0" w:color="auto"/>
              <w:left w:val="single" w:sz="4" w:space="0" w:color="auto"/>
              <w:bottom w:val="single" w:sz="4" w:space="0" w:color="auto"/>
              <w:right w:val="single" w:sz="4" w:space="0" w:color="auto"/>
            </w:tcBorders>
            <w:hideMark/>
          </w:tcPr>
          <w:p w14:paraId="2B93AFA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14:paraId="5BC62D4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5CC4AD1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030A46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51F7F2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45DA11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955 132,00</w:t>
            </w:r>
          </w:p>
        </w:tc>
        <w:tc>
          <w:tcPr>
            <w:tcW w:w="1559" w:type="dxa"/>
            <w:gridSpan w:val="3"/>
            <w:tcBorders>
              <w:top w:val="single" w:sz="4" w:space="0" w:color="auto"/>
              <w:left w:val="single" w:sz="4" w:space="0" w:color="auto"/>
              <w:bottom w:val="single" w:sz="4" w:space="0" w:color="auto"/>
              <w:right w:val="single" w:sz="4" w:space="0" w:color="auto"/>
            </w:tcBorders>
            <w:hideMark/>
          </w:tcPr>
          <w:p w14:paraId="16F987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637 117,00</w:t>
            </w:r>
          </w:p>
        </w:tc>
      </w:tr>
      <w:tr w:rsidR="003551DC" w:rsidRPr="003551DC" w14:paraId="616EB8D5"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2A4C4322"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14:paraId="4AB827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15D4E86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23E4E25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1ECB96B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0361E16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14:paraId="5D109D4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r>
      <w:tr w:rsidR="003551DC" w:rsidRPr="003551DC" w14:paraId="6DFFCFC2"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6FB5AFD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14:paraId="2828FED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47C454B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51F1F00D" w14:textId="77777777" w:rsidR="003551DC" w:rsidRPr="003551DC" w:rsidRDefault="003551DC" w:rsidP="003551DC">
            <w:pPr>
              <w:spacing w:after="0"/>
              <w:rPr>
                <w:rFonts w:ascii="Times New Roman" w:eastAsia="Calibri" w:hAnsi="Times New Roman" w:cs="Times New Roman"/>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tcPr>
          <w:p w14:paraId="4993163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2AC705C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14:paraId="3034A08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r>
      <w:tr w:rsidR="003551DC" w:rsidRPr="003551DC" w14:paraId="61E3E6D2"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09D2287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14:paraId="5E66E865"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2CEE470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4C26C2CF" w14:textId="77777777" w:rsidR="003551DC" w:rsidRPr="003551DC" w:rsidRDefault="003551DC" w:rsidP="003551DC">
            <w:pPr>
              <w:spacing w:after="0"/>
              <w:rPr>
                <w:rFonts w:ascii="Times New Roman" w:eastAsia="Calibri" w:hAnsi="Times New Roman" w:cs="Times New Roman"/>
              </w:rPr>
            </w:pPr>
            <w:r w:rsidRPr="003551DC">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14:paraId="060C6A0D"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254D28F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14:paraId="1C28BCE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r>
      <w:tr w:rsidR="003551DC" w:rsidRPr="003551DC" w14:paraId="0A20EDBA"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7F1AFE9F"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Мероприятия по капитальному ремонту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14:paraId="49A70F0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28F83D5C"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5656C6A4"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5A0F61B6" w14:textId="77777777" w:rsidR="003551DC" w:rsidRPr="003551DC" w:rsidRDefault="003551DC" w:rsidP="003551DC">
            <w:pPr>
              <w:spacing w:after="0"/>
              <w:jc w:val="both"/>
              <w:rPr>
                <w:rFonts w:ascii="Times New Roman" w:eastAsia="Calibri" w:hAnsi="Times New Roman" w:cs="Times New Roman"/>
                <w:lang w:val="en-US"/>
              </w:rPr>
            </w:pPr>
            <w:r w:rsidRPr="003551DC">
              <w:rPr>
                <w:rFonts w:ascii="Times New Roman" w:eastAsia="Calibri" w:hAnsi="Times New Roman" w:cs="Times New Roman"/>
                <w:lang w:val="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1B245EA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14:paraId="5D5111B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r>
      <w:tr w:rsidR="003551DC" w:rsidRPr="003551DC" w14:paraId="4B25635B"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2C4CA90D"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13FE1F35"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16FFF2AC"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740D6FB9"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4283F1BC" w14:textId="77777777" w:rsidR="003551DC" w:rsidRPr="003551DC" w:rsidRDefault="003551DC" w:rsidP="003551DC">
            <w:pPr>
              <w:spacing w:after="0"/>
              <w:jc w:val="both"/>
              <w:rPr>
                <w:rFonts w:ascii="Times New Roman" w:eastAsia="Calibri" w:hAnsi="Times New Roman" w:cs="Times New Roman"/>
                <w:lang w:val="en-US"/>
              </w:rPr>
            </w:pPr>
            <w:r w:rsidRPr="003551DC">
              <w:rPr>
                <w:rFonts w:ascii="Times New Roman" w:eastAsia="Calibri" w:hAnsi="Times New Roman" w:cs="Times New Roman"/>
              </w:rPr>
              <w:t>2</w:t>
            </w:r>
            <w:r w:rsidRPr="003551DC">
              <w:rPr>
                <w:rFonts w:ascii="Times New Roman" w:eastAsia="Calibri" w:hAnsi="Times New Roman" w:cs="Times New Roman"/>
                <w:lang w:val="en-US"/>
              </w:rPr>
              <w:t>00</w:t>
            </w:r>
          </w:p>
        </w:tc>
        <w:tc>
          <w:tcPr>
            <w:tcW w:w="1418" w:type="dxa"/>
            <w:gridSpan w:val="2"/>
            <w:tcBorders>
              <w:top w:val="single" w:sz="4" w:space="0" w:color="auto"/>
              <w:left w:val="single" w:sz="4" w:space="0" w:color="auto"/>
              <w:bottom w:val="single" w:sz="4" w:space="0" w:color="auto"/>
              <w:right w:val="single" w:sz="4" w:space="0" w:color="auto"/>
            </w:tcBorders>
          </w:tcPr>
          <w:p w14:paraId="5ADD97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14:paraId="021A6F1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70 000,00</w:t>
            </w:r>
          </w:p>
        </w:tc>
      </w:tr>
      <w:tr w:rsidR="003551DC" w:rsidRPr="003551DC" w14:paraId="1D804E62" w14:textId="77777777" w:rsidTr="00DD54F8">
        <w:trPr>
          <w:trHeight w:val="523"/>
        </w:trPr>
        <w:tc>
          <w:tcPr>
            <w:tcW w:w="3516" w:type="dxa"/>
            <w:tcBorders>
              <w:top w:val="single" w:sz="4" w:space="0" w:color="auto"/>
              <w:left w:val="single" w:sz="4" w:space="0" w:color="auto"/>
              <w:bottom w:val="single" w:sz="4" w:space="0" w:color="auto"/>
              <w:right w:val="single" w:sz="4" w:space="0" w:color="auto"/>
            </w:tcBorders>
          </w:tcPr>
          <w:p w14:paraId="74618043"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Благоустройство</w:t>
            </w:r>
          </w:p>
          <w:p w14:paraId="5B8271E4" w14:textId="77777777" w:rsidR="003551DC" w:rsidRPr="003551DC" w:rsidRDefault="003551DC" w:rsidP="003551DC">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65812D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BD89CB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001496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C692F4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A46DE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885 132,00</w:t>
            </w:r>
          </w:p>
        </w:tc>
        <w:tc>
          <w:tcPr>
            <w:tcW w:w="1559" w:type="dxa"/>
            <w:gridSpan w:val="3"/>
            <w:tcBorders>
              <w:top w:val="single" w:sz="4" w:space="0" w:color="auto"/>
              <w:left w:val="single" w:sz="4" w:space="0" w:color="auto"/>
              <w:bottom w:val="single" w:sz="4" w:space="0" w:color="auto"/>
              <w:right w:val="single" w:sz="4" w:space="0" w:color="auto"/>
            </w:tcBorders>
            <w:hideMark/>
          </w:tcPr>
          <w:p w14:paraId="3BC55C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567 117,00</w:t>
            </w:r>
          </w:p>
        </w:tc>
      </w:tr>
      <w:tr w:rsidR="003551DC" w:rsidRPr="003551DC" w14:paraId="62D64CE3"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5E4BC5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1BEAF03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F0E1F3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BD01B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14:paraId="79AACA0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814E4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449D55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r>
      <w:tr w:rsidR="003551DC" w:rsidRPr="003551DC" w14:paraId="5961ECB8"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5250922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7802EAE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2F9B35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0622FA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14:paraId="31CBF1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77FFFD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32A75B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r>
      <w:tr w:rsidR="003551DC" w:rsidRPr="003551DC" w14:paraId="49F66DFF"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1CC33619"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14:paraId="07FF1C1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0E5BBB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85ED3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14:paraId="18DD85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055BEB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325D8C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r>
      <w:tr w:rsidR="003551DC" w:rsidRPr="003551DC" w14:paraId="21BE124A"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0DE6B04C"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14:paraId="6606133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21C53B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3C45D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7F414F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07A23B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75CF03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r>
      <w:tr w:rsidR="003551DC" w:rsidRPr="003551DC" w14:paraId="6CD3B327"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13D063A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3C8B84B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4F6F16C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3CAAA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4105D1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1732EF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180E04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35 000,00</w:t>
            </w:r>
          </w:p>
        </w:tc>
      </w:tr>
      <w:tr w:rsidR="003551DC" w:rsidRPr="003551DC" w14:paraId="69779425"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108CE1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07A9ED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D1A68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1930A58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14:paraId="7A4AEC7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275F0C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850 132,00</w:t>
            </w:r>
          </w:p>
        </w:tc>
        <w:tc>
          <w:tcPr>
            <w:tcW w:w="1552" w:type="dxa"/>
            <w:gridSpan w:val="2"/>
            <w:tcBorders>
              <w:top w:val="single" w:sz="4" w:space="0" w:color="auto"/>
              <w:left w:val="single" w:sz="4" w:space="0" w:color="auto"/>
              <w:bottom w:val="single" w:sz="4" w:space="0" w:color="auto"/>
              <w:right w:val="single" w:sz="4" w:space="0" w:color="auto"/>
            </w:tcBorders>
            <w:hideMark/>
          </w:tcPr>
          <w:p w14:paraId="0473CC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532 117,00</w:t>
            </w:r>
          </w:p>
        </w:tc>
      </w:tr>
      <w:tr w:rsidR="003551DC" w:rsidRPr="003551DC" w14:paraId="5AFCB0EF"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2B7B420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качественными услугами ЖКХ </w:t>
            </w:r>
            <w:r w:rsidRPr="003551DC">
              <w:rPr>
                <w:rFonts w:ascii="Times New Roman" w:eastAsia="Calibri" w:hAnsi="Times New Roman" w:cs="Times New Roman"/>
              </w:rPr>
              <w:lastRenderedPageBreak/>
              <w:t>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32A016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14:paraId="427E9E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0E8CAC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14:paraId="45D29A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3B744BC9" w14:textId="77777777" w:rsidR="003551DC" w:rsidRPr="003551DC" w:rsidRDefault="003551DC" w:rsidP="003551DC">
            <w:pPr>
              <w:spacing w:after="0" w:line="240" w:lineRule="auto"/>
              <w:jc w:val="both"/>
              <w:rPr>
                <w:rFonts w:ascii="Times New Roman" w:eastAsia="Calibri" w:hAnsi="Times New Roman" w:cs="Times New Roman"/>
                <w:highlight w:val="red"/>
              </w:rPr>
            </w:pPr>
            <w:r w:rsidRPr="003551DC">
              <w:rPr>
                <w:rFonts w:ascii="Times New Roman" w:eastAsia="Calibri" w:hAnsi="Times New Roman" w:cs="Times New Roman"/>
              </w:rPr>
              <w:t>850 132,00</w:t>
            </w:r>
          </w:p>
        </w:tc>
        <w:tc>
          <w:tcPr>
            <w:tcW w:w="1552" w:type="dxa"/>
            <w:gridSpan w:val="2"/>
            <w:tcBorders>
              <w:top w:val="single" w:sz="4" w:space="0" w:color="auto"/>
              <w:left w:val="single" w:sz="4" w:space="0" w:color="auto"/>
              <w:bottom w:val="single" w:sz="4" w:space="0" w:color="auto"/>
              <w:right w:val="single" w:sz="4" w:space="0" w:color="auto"/>
            </w:tcBorders>
            <w:hideMark/>
          </w:tcPr>
          <w:p w14:paraId="778C433F" w14:textId="77777777" w:rsidR="003551DC" w:rsidRPr="003551DC" w:rsidRDefault="003551DC" w:rsidP="003551DC">
            <w:pPr>
              <w:spacing w:after="0" w:line="240" w:lineRule="auto"/>
              <w:jc w:val="both"/>
              <w:rPr>
                <w:rFonts w:ascii="Times New Roman" w:eastAsia="Calibri" w:hAnsi="Times New Roman" w:cs="Times New Roman"/>
                <w:highlight w:val="red"/>
              </w:rPr>
            </w:pPr>
            <w:r w:rsidRPr="003551DC">
              <w:rPr>
                <w:rFonts w:ascii="Times New Roman" w:eastAsia="Calibri" w:hAnsi="Times New Roman" w:cs="Times New Roman"/>
              </w:rPr>
              <w:t>532 117,00</w:t>
            </w:r>
          </w:p>
        </w:tc>
      </w:tr>
      <w:tr w:rsidR="003551DC" w:rsidRPr="003551DC" w14:paraId="76D4FD34"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2B1CB42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14:paraId="0737917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79D421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5A0995D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3CC702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9C8D89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692977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432 117,00</w:t>
            </w:r>
          </w:p>
        </w:tc>
      </w:tr>
      <w:tr w:rsidR="003551DC" w:rsidRPr="003551DC" w14:paraId="70B18F37"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6402AC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55A45B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D532E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1B2C95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18772D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F1D03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72D52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462 117,00</w:t>
            </w:r>
          </w:p>
        </w:tc>
      </w:tr>
      <w:tr w:rsidR="003551DC" w:rsidRPr="003551DC" w14:paraId="1943FCCD"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66D030A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5BE78A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5CBEF88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551B81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4B107B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525E2D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1F7C4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462 117,00</w:t>
            </w:r>
          </w:p>
        </w:tc>
      </w:tr>
      <w:tr w:rsidR="003551DC" w:rsidRPr="003551DC" w14:paraId="5CD239FB"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60461266"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7B3CC0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4AA1D5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D357F6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3866887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08DE7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59" w:type="dxa"/>
            <w:gridSpan w:val="3"/>
            <w:tcBorders>
              <w:top w:val="single" w:sz="4" w:space="0" w:color="auto"/>
              <w:left w:val="single" w:sz="4" w:space="0" w:color="auto"/>
              <w:bottom w:val="single" w:sz="4" w:space="0" w:color="auto"/>
              <w:right w:val="single" w:sz="4" w:space="0" w:color="auto"/>
            </w:tcBorders>
            <w:hideMark/>
          </w:tcPr>
          <w:p w14:paraId="6EE831F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28CAA09E"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08073D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18C5D6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78B3AE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037D6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192728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0E4DFA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52" w:type="dxa"/>
            <w:gridSpan w:val="2"/>
            <w:tcBorders>
              <w:top w:val="single" w:sz="4" w:space="0" w:color="auto"/>
              <w:left w:val="single" w:sz="4" w:space="0" w:color="auto"/>
              <w:bottom w:val="single" w:sz="4" w:space="0" w:color="auto"/>
              <w:right w:val="single" w:sz="4" w:space="0" w:color="auto"/>
            </w:tcBorders>
            <w:hideMark/>
          </w:tcPr>
          <w:p w14:paraId="609AAC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22B81E82"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0080A8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2CA9E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239830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436436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768BA4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66370C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52" w:type="dxa"/>
            <w:gridSpan w:val="2"/>
            <w:tcBorders>
              <w:top w:val="single" w:sz="4" w:space="0" w:color="auto"/>
              <w:left w:val="single" w:sz="4" w:space="0" w:color="auto"/>
              <w:bottom w:val="single" w:sz="4" w:space="0" w:color="auto"/>
              <w:right w:val="single" w:sz="4" w:space="0" w:color="auto"/>
            </w:tcBorders>
            <w:hideMark/>
          </w:tcPr>
          <w:p w14:paraId="68DDDEC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69AD013F"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0C772D2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14:paraId="530B24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D938A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5037653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14:paraId="7832E41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536542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6EC3D41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2E11E1FD"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2D15CE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14:paraId="389B998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445CFF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3EC27AD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45F02D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2A1FAF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1CACD9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684BA0E6"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hideMark/>
          </w:tcPr>
          <w:p w14:paraId="7F1760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3ECDCF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78AA0B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E85E6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61EFB2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439F93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5BF1DA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11A03625"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38688C5E"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14:paraId="1DDDD2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61ED0E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14:paraId="5E5E239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5C8761F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50C731D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4CF62B8"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230AD20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71277429"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2AB8BD4"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4A49D69F"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Pr>
          <w:p w14:paraId="0DBB7F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6D26C1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02DCD3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6C9D8C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73261A6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17D0954D"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37FC6C6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69D6DB64"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1D324DDF"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3A203190"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001A2A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06D835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2F9521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01 0 00 00000</w:t>
            </w:r>
          </w:p>
        </w:tc>
        <w:tc>
          <w:tcPr>
            <w:tcW w:w="708" w:type="dxa"/>
            <w:tcBorders>
              <w:top w:val="single" w:sz="4" w:space="0" w:color="auto"/>
              <w:left w:val="single" w:sz="4" w:space="0" w:color="auto"/>
              <w:bottom w:val="single" w:sz="4" w:space="0" w:color="auto"/>
              <w:right w:val="single" w:sz="4" w:space="0" w:color="auto"/>
            </w:tcBorders>
          </w:tcPr>
          <w:p w14:paraId="0745BC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1956631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2223CAD3"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5228C69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157B7C9"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DC4D1C3"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2DE2322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«Искусство» муниципальной программы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59AB45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1A97C4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4B505F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01 1 00 00000</w:t>
            </w:r>
          </w:p>
        </w:tc>
        <w:tc>
          <w:tcPr>
            <w:tcW w:w="708" w:type="dxa"/>
            <w:tcBorders>
              <w:top w:val="single" w:sz="4" w:space="0" w:color="auto"/>
              <w:left w:val="single" w:sz="4" w:space="0" w:color="auto"/>
              <w:bottom w:val="single" w:sz="4" w:space="0" w:color="auto"/>
              <w:right w:val="single" w:sz="4" w:space="0" w:color="auto"/>
            </w:tcBorders>
          </w:tcPr>
          <w:p w14:paraId="656BCD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73AAE28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7DC060AD"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5849C9C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21CDC329"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F9BE16A"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32B005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w:t>
            </w:r>
            <w:r w:rsidRPr="003551DC">
              <w:rPr>
                <w:rFonts w:ascii="Times New Roman" w:hAnsi="Times New Roman" w:cs="Times New Roman"/>
              </w:rPr>
              <w:t>Обеспечение деятельности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25DC3D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0D2A8D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347F448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01 1 01 00000</w:t>
            </w:r>
          </w:p>
        </w:tc>
        <w:tc>
          <w:tcPr>
            <w:tcW w:w="708" w:type="dxa"/>
            <w:tcBorders>
              <w:top w:val="single" w:sz="4" w:space="0" w:color="auto"/>
              <w:left w:val="single" w:sz="4" w:space="0" w:color="auto"/>
              <w:bottom w:val="single" w:sz="4" w:space="0" w:color="auto"/>
              <w:right w:val="single" w:sz="4" w:space="0" w:color="auto"/>
            </w:tcBorders>
          </w:tcPr>
          <w:p w14:paraId="11745A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37B5B6C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51322FCF"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0D60FC8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5CC4A933"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2FEBC3B"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1A23A2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Проведение мероприятий в области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6411B6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1693F7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457DE0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0927AF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5283186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A4C461F"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2B2ABBC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21736537"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40CE636" w14:textId="77777777" w:rsidTr="00DD54F8">
        <w:trPr>
          <w:trHeight w:val="206"/>
        </w:trPr>
        <w:tc>
          <w:tcPr>
            <w:tcW w:w="3516" w:type="dxa"/>
            <w:tcBorders>
              <w:top w:val="single" w:sz="4" w:space="0" w:color="auto"/>
              <w:left w:val="single" w:sz="4" w:space="0" w:color="auto"/>
              <w:bottom w:val="single" w:sz="4" w:space="0" w:color="auto"/>
              <w:right w:val="single" w:sz="4" w:space="0" w:color="auto"/>
            </w:tcBorders>
          </w:tcPr>
          <w:p w14:paraId="618807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Закупка товаров, работ и услуг для обеспечения государственных </w:t>
            </w:r>
            <w:r w:rsidRPr="003551DC">
              <w:rPr>
                <w:rFonts w:ascii="Times New Roman" w:eastAsia="Calibri" w:hAnsi="Times New Roman" w:cs="Times New Roman"/>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3A9BC6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08</w:t>
            </w:r>
          </w:p>
        </w:tc>
        <w:tc>
          <w:tcPr>
            <w:tcW w:w="709" w:type="dxa"/>
            <w:tcBorders>
              <w:top w:val="single" w:sz="4" w:space="0" w:color="auto"/>
              <w:left w:val="single" w:sz="4" w:space="0" w:color="auto"/>
              <w:bottom w:val="single" w:sz="4" w:space="0" w:color="auto"/>
              <w:right w:val="single" w:sz="4" w:space="0" w:color="auto"/>
            </w:tcBorders>
          </w:tcPr>
          <w:p w14:paraId="050C95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4ED56A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6C562F2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tcPr>
          <w:p w14:paraId="415B2AC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6185F9A0"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6BC6525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2514D3D"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1C6D938"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DE8A9A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14:paraId="51C0D48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6DA5A0E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61B56D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1DEB57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37E3934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309511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32932504"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488366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14:paraId="189BC6F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2B2CB86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14:paraId="6DAA92D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43CF487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021D119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3039C04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164F26CE" w14:textId="77777777" w:rsidTr="00DD54F8">
        <w:trPr>
          <w:trHeight w:val="1496"/>
        </w:trPr>
        <w:tc>
          <w:tcPr>
            <w:tcW w:w="3516" w:type="dxa"/>
            <w:tcBorders>
              <w:top w:val="single" w:sz="4" w:space="0" w:color="auto"/>
              <w:left w:val="single" w:sz="4" w:space="0" w:color="auto"/>
              <w:bottom w:val="single" w:sz="4" w:space="0" w:color="auto"/>
              <w:right w:val="single" w:sz="4" w:space="0" w:color="auto"/>
            </w:tcBorders>
            <w:hideMark/>
          </w:tcPr>
          <w:p w14:paraId="51FFC92B" w14:textId="77777777" w:rsidR="003551DC" w:rsidRPr="003551DC" w:rsidRDefault="003551DC" w:rsidP="003551DC">
            <w:pPr>
              <w:autoSpaceDE w:val="0"/>
              <w:autoSpaceDN w:val="0"/>
              <w:adjustRightInd w:val="0"/>
              <w:spacing w:after="0" w:line="240" w:lineRule="auto"/>
              <w:jc w:val="both"/>
              <w:outlineLvl w:val="0"/>
              <w:rPr>
                <w:rFonts w:ascii="Times New Roman" w:eastAsia="Times New Roman" w:hAnsi="Times New Roman" w:cs="Times New Roman"/>
              </w:rPr>
            </w:pPr>
            <w:r w:rsidRPr="003551DC">
              <w:rPr>
                <w:rFonts w:ascii="Times New Roman" w:eastAsia="Calibri" w:hAnsi="Times New Roman" w:cs="Times New Roman"/>
              </w:rPr>
              <w:t xml:space="preserve">Муниципальная программа </w:t>
            </w:r>
            <w:r w:rsidRPr="003551DC">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5CD551B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7EAD6E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14:paraId="5E6EDFA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14:paraId="5E87518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084E860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47795F7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51620EC7" w14:textId="77777777" w:rsidTr="00DD54F8">
        <w:trPr>
          <w:trHeight w:val="699"/>
        </w:trPr>
        <w:tc>
          <w:tcPr>
            <w:tcW w:w="3516" w:type="dxa"/>
            <w:tcBorders>
              <w:top w:val="single" w:sz="4" w:space="0" w:color="auto"/>
              <w:left w:val="single" w:sz="4" w:space="0" w:color="auto"/>
              <w:bottom w:val="single" w:sz="4" w:space="0" w:color="auto"/>
              <w:right w:val="single" w:sz="4" w:space="0" w:color="auto"/>
            </w:tcBorders>
            <w:hideMark/>
          </w:tcPr>
          <w:p w14:paraId="75905B83"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Times New Roman" w:hAnsi="Times New Roman" w:cs="Times New Roman"/>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13B7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60C2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1F4F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4A1C2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27C57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6CF14E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4972216D" w14:textId="77777777" w:rsidTr="00DD54F8">
        <w:trPr>
          <w:trHeight w:val="1313"/>
        </w:trPr>
        <w:tc>
          <w:tcPr>
            <w:tcW w:w="3516" w:type="dxa"/>
            <w:tcBorders>
              <w:top w:val="single" w:sz="4" w:space="0" w:color="auto"/>
              <w:left w:val="single" w:sz="4" w:space="0" w:color="auto"/>
              <w:bottom w:val="single" w:sz="4" w:space="0" w:color="auto"/>
              <w:right w:val="single" w:sz="4" w:space="0" w:color="auto"/>
            </w:tcBorders>
            <w:hideMark/>
          </w:tcPr>
          <w:p w14:paraId="39DDC3DB" w14:textId="77777777" w:rsidR="003551DC" w:rsidRPr="003551DC" w:rsidRDefault="003551DC" w:rsidP="003551DC">
            <w:pPr>
              <w:spacing w:before="100" w:beforeAutospacing="1" w:after="0"/>
              <w:jc w:val="both"/>
              <w:rPr>
                <w:rFonts w:ascii="Times New Roman" w:eastAsia="Times New Roman" w:hAnsi="Times New Roman" w:cs="Times New Roman"/>
              </w:rPr>
            </w:pPr>
            <w:r w:rsidRPr="003551DC">
              <w:rPr>
                <w:rFonts w:ascii="Times New Roman" w:eastAsia="Times New Roman" w:hAnsi="Times New Roman" w:cs="Times New Roman"/>
              </w:rP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AF81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F697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0DCA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52ED3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85A95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2BDE11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77572384"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3A7931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Выплата пенсий за выслугу лет и доплат к пенсиям муниципальных</w:t>
            </w:r>
          </w:p>
          <w:p w14:paraId="565FC53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1DA83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CB530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3BD4A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59161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8B0E53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4555602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655931CD" w14:textId="77777777" w:rsidTr="00DD54F8">
        <w:trPr>
          <w:trHeight w:val="839"/>
        </w:trPr>
        <w:tc>
          <w:tcPr>
            <w:tcW w:w="3516" w:type="dxa"/>
            <w:tcBorders>
              <w:top w:val="single" w:sz="4" w:space="0" w:color="auto"/>
              <w:left w:val="single" w:sz="4" w:space="0" w:color="auto"/>
              <w:bottom w:val="single" w:sz="4" w:space="0" w:color="auto"/>
              <w:right w:val="single" w:sz="4" w:space="0" w:color="auto"/>
            </w:tcBorders>
            <w:hideMark/>
          </w:tcPr>
          <w:p w14:paraId="64FA6D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3DF2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7E0F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22171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2DBE4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E96A2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1D9B2EA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6BDBABE6"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9D878B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9BC5E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03ABA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DBCCE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150811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758B5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506FCB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4AA84B70"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655E833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DC240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5FEF7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072CC6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183DE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00C4A8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72949F1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30E6D541"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3562E89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E80FD8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8C2C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978E4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3AD39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D4743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2A7A4CF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42BF7F03"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228FE35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510B04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479E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A35C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02793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52348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51B5B3C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1F8A2E2A"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4778712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98CD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FFC2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0E85E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80C7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7FD4A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730EF2E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115F64D6" w14:textId="77777777" w:rsidTr="00DD54F8">
        <w:tc>
          <w:tcPr>
            <w:tcW w:w="3516" w:type="dxa"/>
            <w:tcBorders>
              <w:top w:val="single" w:sz="4" w:space="0" w:color="auto"/>
              <w:left w:val="single" w:sz="4" w:space="0" w:color="auto"/>
              <w:bottom w:val="single" w:sz="4" w:space="0" w:color="auto"/>
              <w:right w:val="single" w:sz="4" w:space="0" w:color="auto"/>
            </w:tcBorders>
            <w:hideMark/>
          </w:tcPr>
          <w:p w14:paraId="1319C06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Создание условий, </w:t>
            </w:r>
            <w:r w:rsidRPr="003551DC">
              <w:rPr>
                <w:rFonts w:ascii="Times New Roman" w:eastAsia="Calibri" w:hAnsi="Times New Roman" w:cs="Times New Roman"/>
              </w:rPr>
              <w:lastRenderedPageBreak/>
              <w:t>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F7CDC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9EC76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5582E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8BBDB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FB1C7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227F86B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711F9D26" w14:textId="77777777" w:rsidTr="00DD54F8">
        <w:trPr>
          <w:trHeight w:val="1265"/>
        </w:trPr>
        <w:tc>
          <w:tcPr>
            <w:tcW w:w="3516" w:type="dxa"/>
            <w:tcBorders>
              <w:top w:val="single" w:sz="4" w:space="0" w:color="auto"/>
              <w:left w:val="single" w:sz="4" w:space="0" w:color="auto"/>
              <w:bottom w:val="single" w:sz="4" w:space="0" w:color="auto"/>
              <w:right w:val="single" w:sz="4" w:space="0" w:color="auto"/>
            </w:tcBorders>
            <w:hideMark/>
          </w:tcPr>
          <w:p w14:paraId="13AC171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BFFCEA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A71CE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0CB40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762DF1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151C7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2FF1FA6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bl>
    <w:p w14:paraId="64DCBE4D"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037D87C9"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01CEEE82"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7AA0A573"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7FF81DC5"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6C9AFC2F"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10C98D64" w14:textId="6239B4D4" w:rsidR="003551DC" w:rsidRDefault="003551DC" w:rsidP="003551DC">
      <w:pPr>
        <w:spacing w:after="0" w:line="240" w:lineRule="auto"/>
        <w:jc w:val="right"/>
        <w:rPr>
          <w:rFonts w:ascii="Times New Roman" w:eastAsia="Times New Roman" w:hAnsi="Times New Roman" w:cs="Times New Roman"/>
          <w:sz w:val="18"/>
          <w:szCs w:val="18"/>
        </w:rPr>
      </w:pPr>
    </w:p>
    <w:p w14:paraId="5ADB15A9" w14:textId="21DADCC6" w:rsidR="003551DC" w:rsidRDefault="003551DC" w:rsidP="003551DC">
      <w:pPr>
        <w:spacing w:after="0" w:line="240" w:lineRule="auto"/>
        <w:jc w:val="right"/>
        <w:rPr>
          <w:rFonts w:ascii="Times New Roman" w:eastAsia="Times New Roman" w:hAnsi="Times New Roman" w:cs="Times New Roman"/>
          <w:sz w:val="18"/>
          <w:szCs w:val="18"/>
        </w:rPr>
      </w:pPr>
    </w:p>
    <w:p w14:paraId="64544C61" w14:textId="110304C6" w:rsidR="003551DC" w:rsidRDefault="003551DC" w:rsidP="003551DC">
      <w:pPr>
        <w:spacing w:after="0" w:line="240" w:lineRule="auto"/>
        <w:jc w:val="right"/>
        <w:rPr>
          <w:rFonts w:ascii="Times New Roman" w:eastAsia="Times New Roman" w:hAnsi="Times New Roman" w:cs="Times New Roman"/>
          <w:sz w:val="18"/>
          <w:szCs w:val="18"/>
        </w:rPr>
      </w:pPr>
    </w:p>
    <w:p w14:paraId="3BDAEA1C" w14:textId="58540744" w:rsidR="003551DC" w:rsidRDefault="003551DC" w:rsidP="003551DC">
      <w:pPr>
        <w:spacing w:after="0" w:line="240" w:lineRule="auto"/>
        <w:jc w:val="right"/>
        <w:rPr>
          <w:rFonts w:ascii="Times New Roman" w:eastAsia="Times New Roman" w:hAnsi="Times New Roman" w:cs="Times New Roman"/>
          <w:sz w:val="18"/>
          <w:szCs w:val="18"/>
        </w:rPr>
      </w:pPr>
    </w:p>
    <w:p w14:paraId="2AA7A667" w14:textId="7CA78A11" w:rsidR="003551DC" w:rsidRDefault="003551DC" w:rsidP="003551DC">
      <w:pPr>
        <w:spacing w:after="0" w:line="240" w:lineRule="auto"/>
        <w:jc w:val="right"/>
        <w:rPr>
          <w:rFonts w:ascii="Times New Roman" w:eastAsia="Times New Roman" w:hAnsi="Times New Roman" w:cs="Times New Roman"/>
          <w:sz w:val="18"/>
          <w:szCs w:val="18"/>
        </w:rPr>
      </w:pPr>
    </w:p>
    <w:p w14:paraId="4268A769" w14:textId="43EB3D16" w:rsidR="003551DC" w:rsidRDefault="003551DC" w:rsidP="003551DC">
      <w:pPr>
        <w:spacing w:after="0" w:line="240" w:lineRule="auto"/>
        <w:jc w:val="right"/>
        <w:rPr>
          <w:rFonts w:ascii="Times New Roman" w:eastAsia="Times New Roman" w:hAnsi="Times New Roman" w:cs="Times New Roman"/>
          <w:sz w:val="18"/>
          <w:szCs w:val="18"/>
        </w:rPr>
      </w:pPr>
    </w:p>
    <w:p w14:paraId="32935BF2" w14:textId="5A3B1C6B" w:rsidR="003551DC" w:rsidRDefault="003551DC" w:rsidP="003551DC">
      <w:pPr>
        <w:spacing w:after="0" w:line="240" w:lineRule="auto"/>
        <w:jc w:val="right"/>
        <w:rPr>
          <w:rFonts w:ascii="Times New Roman" w:eastAsia="Times New Roman" w:hAnsi="Times New Roman" w:cs="Times New Roman"/>
          <w:sz w:val="18"/>
          <w:szCs w:val="18"/>
        </w:rPr>
      </w:pPr>
    </w:p>
    <w:p w14:paraId="28BE15FB" w14:textId="1F5E013F" w:rsidR="003551DC" w:rsidRDefault="003551DC" w:rsidP="003551DC">
      <w:pPr>
        <w:spacing w:after="0" w:line="240" w:lineRule="auto"/>
        <w:jc w:val="right"/>
        <w:rPr>
          <w:rFonts w:ascii="Times New Roman" w:eastAsia="Times New Roman" w:hAnsi="Times New Roman" w:cs="Times New Roman"/>
          <w:sz w:val="18"/>
          <w:szCs w:val="18"/>
        </w:rPr>
      </w:pPr>
    </w:p>
    <w:p w14:paraId="7462972A" w14:textId="054E18D4" w:rsidR="003551DC" w:rsidRDefault="003551DC" w:rsidP="003551DC">
      <w:pPr>
        <w:spacing w:after="0" w:line="240" w:lineRule="auto"/>
        <w:jc w:val="right"/>
        <w:rPr>
          <w:rFonts w:ascii="Times New Roman" w:eastAsia="Times New Roman" w:hAnsi="Times New Roman" w:cs="Times New Roman"/>
          <w:sz w:val="18"/>
          <w:szCs w:val="18"/>
        </w:rPr>
      </w:pPr>
    </w:p>
    <w:p w14:paraId="201B2627" w14:textId="4C93754B" w:rsidR="003551DC" w:rsidRDefault="003551DC" w:rsidP="003551DC">
      <w:pPr>
        <w:spacing w:after="0" w:line="240" w:lineRule="auto"/>
        <w:jc w:val="right"/>
        <w:rPr>
          <w:rFonts w:ascii="Times New Roman" w:eastAsia="Times New Roman" w:hAnsi="Times New Roman" w:cs="Times New Roman"/>
          <w:sz w:val="18"/>
          <w:szCs w:val="18"/>
        </w:rPr>
      </w:pPr>
    </w:p>
    <w:p w14:paraId="500790E4" w14:textId="4D4E6214" w:rsidR="003551DC" w:rsidRDefault="003551DC" w:rsidP="003551DC">
      <w:pPr>
        <w:spacing w:after="0" w:line="240" w:lineRule="auto"/>
        <w:jc w:val="right"/>
        <w:rPr>
          <w:rFonts w:ascii="Times New Roman" w:eastAsia="Times New Roman" w:hAnsi="Times New Roman" w:cs="Times New Roman"/>
          <w:sz w:val="18"/>
          <w:szCs w:val="18"/>
        </w:rPr>
      </w:pPr>
    </w:p>
    <w:p w14:paraId="53157EA5" w14:textId="7AA85090" w:rsidR="003551DC" w:rsidRDefault="003551DC" w:rsidP="003551DC">
      <w:pPr>
        <w:spacing w:after="0" w:line="240" w:lineRule="auto"/>
        <w:jc w:val="right"/>
        <w:rPr>
          <w:rFonts w:ascii="Times New Roman" w:eastAsia="Times New Roman" w:hAnsi="Times New Roman" w:cs="Times New Roman"/>
          <w:sz w:val="18"/>
          <w:szCs w:val="18"/>
        </w:rPr>
      </w:pPr>
    </w:p>
    <w:p w14:paraId="26278F3D" w14:textId="56AED26D" w:rsidR="003551DC" w:rsidRDefault="003551DC" w:rsidP="003551DC">
      <w:pPr>
        <w:spacing w:after="0" w:line="240" w:lineRule="auto"/>
        <w:jc w:val="right"/>
        <w:rPr>
          <w:rFonts w:ascii="Times New Roman" w:eastAsia="Times New Roman" w:hAnsi="Times New Roman" w:cs="Times New Roman"/>
          <w:sz w:val="18"/>
          <w:szCs w:val="18"/>
        </w:rPr>
      </w:pPr>
    </w:p>
    <w:p w14:paraId="0BCB9371"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1F41E19D"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3D7904EC"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Приложение № 9</w:t>
      </w:r>
    </w:p>
    <w:p w14:paraId="66BEB71C"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3D83A429"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7E3D7D73"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6981D8AE"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39A815AF" w14:textId="77777777" w:rsidR="003551DC" w:rsidRPr="003551DC" w:rsidRDefault="003551DC" w:rsidP="003551DC">
      <w:pPr>
        <w:spacing w:line="240" w:lineRule="auto"/>
        <w:jc w:val="right"/>
        <w:rPr>
          <w:rFonts w:ascii="Times New Roman" w:hAnsi="Times New Roman" w:cs="Times New Roman"/>
          <w:sz w:val="18"/>
          <w:szCs w:val="18"/>
        </w:rPr>
      </w:pPr>
    </w:p>
    <w:p w14:paraId="0054BF6F"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Ведомственная структура</w:t>
      </w:r>
    </w:p>
    <w:p w14:paraId="4E40A52B"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расходов местного бюджета на 2023 год</w:t>
      </w:r>
    </w:p>
    <w:p w14:paraId="210D4408" w14:textId="77777777" w:rsidR="003551DC" w:rsidRPr="003551DC" w:rsidRDefault="003551DC" w:rsidP="003551DC">
      <w:pPr>
        <w:spacing w:line="240" w:lineRule="auto"/>
        <w:rPr>
          <w:rFonts w:ascii="Times New Roman" w:hAnsi="Times New Roman" w:cs="Times New Roman"/>
          <w:sz w:val="24"/>
          <w:szCs w:val="24"/>
        </w:rPr>
      </w:pPr>
    </w:p>
    <w:p w14:paraId="14F7ADD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3551DC" w:rsidRPr="003551DC" w14:paraId="5122B58D" w14:textId="77777777" w:rsidTr="00DD54F8">
        <w:tc>
          <w:tcPr>
            <w:tcW w:w="4314" w:type="dxa"/>
            <w:tcBorders>
              <w:top w:val="single" w:sz="4" w:space="0" w:color="auto"/>
              <w:left w:val="single" w:sz="4" w:space="0" w:color="auto"/>
              <w:bottom w:val="single" w:sz="4" w:space="0" w:color="auto"/>
              <w:right w:val="single" w:sz="4" w:space="0" w:color="auto"/>
            </w:tcBorders>
          </w:tcPr>
          <w:p w14:paraId="7CD5D1A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Наименование</w:t>
            </w:r>
          </w:p>
          <w:p w14:paraId="31D8A965" w14:textId="77777777" w:rsidR="003551DC" w:rsidRPr="003551DC" w:rsidRDefault="003551DC" w:rsidP="003551DC">
            <w:pPr>
              <w:spacing w:after="0" w:line="240" w:lineRule="auto"/>
              <w:jc w:val="both"/>
              <w:rPr>
                <w:rFonts w:ascii="Times New Roman" w:eastAsia="Calibri" w:hAnsi="Times New Roman" w:cs="Times New Roman"/>
                <w:sz w:val="24"/>
                <w:szCs w:val="24"/>
              </w:rPr>
            </w:pPr>
          </w:p>
          <w:p w14:paraId="5FE7444F" w14:textId="77777777" w:rsidR="003551DC" w:rsidRPr="003551DC" w:rsidRDefault="003551DC" w:rsidP="003551DC">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14:paraId="4634628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14:paraId="62B437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14:paraId="36BA342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14:paraId="20708CD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14:paraId="18D7326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Сумма на</w:t>
            </w:r>
          </w:p>
          <w:p w14:paraId="12B5524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2022 год</w:t>
            </w:r>
          </w:p>
        </w:tc>
      </w:tr>
      <w:tr w:rsidR="003551DC" w:rsidRPr="003551DC" w14:paraId="7BAEF9E2"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B9BC5C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14:paraId="620032A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14:paraId="3CA4CB3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915224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AD0A5B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14:paraId="1172C9A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6</w:t>
            </w:r>
          </w:p>
        </w:tc>
      </w:tr>
      <w:tr w:rsidR="003551DC" w:rsidRPr="003551DC" w14:paraId="5432A0D0"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2B55ABA" w14:textId="77777777" w:rsidR="003551DC" w:rsidRPr="003551DC" w:rsidRDefault="003551DC" w:rsidP="003551DC">
            <w:pPr>
              <w:spacing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14:paraId="02663C5C"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7263E0A"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126BAFB"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DFE79B"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9C4F688" w14:textId="77777777" w:rsidR="003551DC" w:rsidRPr="003551DC" w:rsidRDefault="003551DC" w:rsidP="003551DC">
            <w:pPr>
              <w:spacing w:line="240" w:lineRule="auto"/>
              <w:rPr>
                <w:rFonts w:ascii="Times New Roman" w:hAnsi="Times New Roman" w:cs="Times New Roman"/>
                <w:b/>
                <w:sz w:val="24"/>
                <w:szCs w:val="24"/>
              </w:rPr>
            </w:pPr>
            <w:r w:rsidRPr="003551DC">
              <w:rPr>
                <w:rFonts w:ascii="Times New Roman" w:hAnsi="Times New Roman" w:cs="Times New Roman"/>
                <w:b/>
                <w:sz w:val="24"/>
                <w:szCs w:val="24"/>
              </w:rPr>
              <w:t>10 348 920,00</w:t>
            </w:r>
          </w:p>
        </w:tc>
      </w:tr>
      <w:tr w:rsidR="003551DC" w:rsidRPr="003551DC" w14:paraId="331069CF"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5502A7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14:paraId="5F7B29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14:paraId="12EC165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0620BC6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0E87DE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231FEF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7 083 744,00</w:t>
            </w:r>
          </w:p>
        </w:tc>
      </w:tr>
      <w:tr w:rsidR="003551DC" w:rsidRPr="003551DC" w14:paraId="01C33194"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7B7F6A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7D3C7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A8510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CF0B8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F909C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EFA42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39473421" w14:textId="77777777" w:rsidTr="00DD54F8">
        <w:trPr>
          <w:trHeight w:val="803"/>
        </w:trPr>
        <w:tc>
          <w:tcPr>
            <w:tcW w:w="4314" w:type="dxa"/>
            <w:tcBorders>
              <w:top w:val="single" w:sz="4" w:space="0" w:color="auto"/>
              <w:left w:val="single" w:sz="4" w:space="0" w:color="auto"/>
              <w:bottom w:val="single" w:sz="4" w:space="0" w:color="auto"/>
              <w:right w:val="single" w:sz="4" w:space="0" w:color="auto"/>
            </w:tcBorders>
            <w:hideMark/>
          </w:tcPr>
          <w:p w14:paraId="3851AEFE"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0B310E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09C5B7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96DAD2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97E77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19697B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4364C5CF"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BA79826" w14:textId="77777777" w:rsidR="003551DC" w:rsidRPr="003551DC" w:rsidRDefault="003551DC" w:rsidP="003551DC">
            <w:pPr>
              <w:spacing w:after="0" w:line="240" w:lineRule="auto"/>
              <w:rPr>
                <w:rFonts w:ascii="Times New Roman" w:hAnsi="Times New Roman" w:cs="Times New Roman"/>
                <w:snapToGrid w:val="0"/>
                <w:sz w:val="24"/>
                <w:szCs w:val="24"/>
                <w:lang w:eastAsia="en-US"/>
              </w:rPr>
            </w:pPr>
            <w:r w:rsidRPr="003551DC">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784D28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D8E690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B600A6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7C22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B3535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5D5629E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C05782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Обеспечение деятельности и </w:t>
            </w:r>
            <w:r w:rsidRPr="003551DC">
              <w:rPr>
                <w:rFonts w:ascii="Times New Roman" w:eastAsia="Calibri" w:hAnsi="Times New Roman" w:cs="Times New Roman"/>
                <w:sz w:val="24"/>
                <w:szCs w:val="24"/>
              </w:rPr>
              <w:lastRenderedPageBreak/>
              <w:t>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8DE73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8FB92E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64011B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F3A8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89C402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049FF819"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4D9267E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4A99CE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9F43CE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9D1499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01712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B5E1D8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755 160,00</w:t>
            </w:r>
          </w:p>
        </w:tc>
      </w:tr>
      <w:tr w:rsidR="003551DC" w:rsidRPr="003551DC" w14:paraId="257A265D"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07FD9D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77F61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CD315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8DF0A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A1C29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BB2CD4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190EAEB7" w14:textId="77777777" w:rsidTr="00DD54F8">
        <w:trPr>
          <w:trHeight w:val="707"/>
        </w:trPr>
        <w:tc>
          <w:tcPr>
            <w:tcW w:w="4314" w:type="dxa"/>
            <w:tcBorders>
              <w:top w:val="single" w:sz="4" w:space="0" w:color="auto"/>
              <w:left w:val="single" w:sz="4" w:space="0" w:color="auto"/>
              <w:bottom w:val="single" w:sz="4" w:space="0" w:color="auto"/>
              <w:right w:val="single" w:sz="4" w:space="0" w:color="auto"/>
            </w:tcBorders>
            <w:hideMark/>
          </w:tcPr>
          <w:p w14:paraId="5A1E84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FC048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EA72DE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E99BD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F4BC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EBE0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68144CC5" w14:textId="77777777" w:rsidTr="00DD54F8">
        <w:trPr>
          <w:trHeight w:val="713"/>
        </w:trPr>
        <w:tc>
          <w:tcPr>
            <w:tcW w:w="4314" w:type="dxa"/>
            <w:tcBorders>
              <w:top w:val="single" w:sz="4" w:space="0" w:color="auto"/>
              <w:left w:val="single" w:sz="4" w:space="0" w:color="auto"/>
              <w:bottom w:val="single" w:sz="4" w:space="0" w:color="auto"/>
              <w:right w:val="single" w:sz="4" w:space="0" w:color="auto"/>
            </w:tcBorders>
            <w:hideMark/>
          </w:tcPr>
          <w:p w14:paraId="63515D8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37DBC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9B9B2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3F5F5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E606F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A6DA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098D9D20" w14:textId="77777777" w:rsidTr="00DD54F8">
        <w:trPr>
          <w:trHeight w:val="713"/>
        </w:trPr>
        <w:tc>
          <w:tcPr>
            <w:tcW w:w="4314" w:type="dxa"/>
            <w:tcBorders>
              <w:top w:val="single" w:sz="4" w:space="0" w:color="auto"/>
              <w:left w:val="single" w:sz="4" w:space="0" w:color="auto"/>
              <w:bottom w:val="single" w:sz="4" w:space="0" w:color="auto"/>
              <w:right w:val="single" w:sz="4" w:space="0" w:color="auto"/>
            </w:tcBorders>
            <w:hideMark/>
          </w:tcPr>
          <w:p w14:paraId="6DD20E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E8C35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3DD71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15138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0273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D2182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76518D59" w14:textId="77777777" w:rsidTr="00DD54F8">
        <w:trPr>
          <w:trHeight w:val="511"/>
        </w:trPr>
        <w:tc>
          <w:tcPr>
            <w:tcW w:w="4314" w:type="dxa"/>
            <w:tcBorders>
              <w:top w:val="single" w:sz="4" w:space="0" w:color="auto"/>
              <w:left w:val="single" w:sz="4" w:space="0" w:color="auto"/>
              <w:bottom w:val="single" w:sz="4" w:space="0" w:color="auto"/>
              <w:right w:val="single" w:sz="4" w:space="0" w:color="auto"/>
            </w:tcBorders>
            <w:hideMark/>
          </w:tcPr>
          <w:p w14:paraId="18D194F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B4D88E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88C0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14D16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7795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AB00F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3D5A8316" w14:textId="77777777" w:rsidTr="00DD54F8">
        <w:trPr>
          <w:trHeight w:val="416"/>
        </w:trPr>
        <w:tc>
          <w:tcPr>
            <w:tcW w:w="4314" w:type="dxa"/>
            <w:tcBorders>
              <w:top w:val="single" w:sz="4" w:space="0" w:color="auto"/>
              <w:left w:val="single" w:sz="4" w:space="0" w:color="auto"/>
              <w:bottom w:val="single" w:sz="4" w:space="0" w:color="auto"/>
              <w:right w:val="nil"/>
            </w:tcBorders>
            <w:hideMark/>
          </w:tcPr>
          <w:p w14:paraId="31A88C6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A1E91F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1D1E4E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4752A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3A975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DCC300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2 163 393,00</w:t>
            </w:r>
          </w:p>
        </w:tc>
      </w:tr>
      <w:tr w:rsidR="003551DC" w:rsidRPr="003551DC" w14:paraId="1C69A64C"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5463ABF9"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EC9462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A94FF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122D624"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7DE19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843644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0AC4D1E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C1D6A2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F7F45D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0A849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20B2D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78E4C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0EC78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7516C82C" w14:textId="77777777" w:rsidTr="00DD54F8">
        <w:trPr>
          <w:trHeight w:val="762"/>
        </w:trPr>
        <w:tc>
          <w:tcPr>
            <w:tcW w:w="4314" w:type="dxa"/>
            <w:tcBorders>
              <w:top w:val="single" w:sz="4" w:space="0" w:color="auto"/>
              <w:left w:val="single" w:sz="4" w:space="0" w:color="auto"/>
              <w:bottom w:val="single" w:sz="4" w:space="0" w:color="auto"/>
              <w:right w:val="single" w:sz="4" w:space="0" w:color="auto"/>
            </w:tcBorders>
            <w:hideMark/>
          </w:tcPr>
          <w:p w14:paraId="3BB530F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124FD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30B4CE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9335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75974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738475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2794FF71" w14:textId="77777777" w:rsidTr="00DD54F8">
        <w:trPr>
          <w:trHeight w:val="1603"/>
        </w:trPr>
        <w:tc>
          <w:tcPr>
            <w:tcW w:w="4314" w:type="dxa"/>
            <w:tcBorders>
              <w:top w:val="single" w:sz="4" w:space="0" w:color="auto"/>
              <w:left w:val="single" w:sz="4" w:space="0" w:color="auto"/>
              <w:bottom w:val="single" w:sz="4" w:space="0" w:color="auto"/>
              <w:right w:val="single" w:sz="4" w:space="0" w:color="auto"/>
            </w:tcBorders>
            <w:hideMark/>
          </w:tcPr>
          <w:p w14:paraId="060A36D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0E5F36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0B86D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E5FA6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957D2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FEFA4D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2 122 110,00</w:t>
            </w:r>
          </w:p>
        </w:tc>
      </w:tr>
      <w:tr w:rsidR="003551DC" w:rsidRPr="003551DC" w14:paraId="55C39CFF" w14:textId="77777777" w:rsidTr="00DD54F8">
        <w:trPr>
          <w:trHeight w:val="638"/>
        </w:trPr>
        <w:tc>
          <w:tcPr>
            <w:tcW w:w="4314" w:type="dxa"/>
            <w:tcBorders>
              <w:top w:val="single" w:sz="4" w:space="0" w:color="auto"/>
              <w:left w:val="single" w:sz="4" w:space="0" w:color="auto"/>
              <w:bottom w:val="single" w:sz="4" w:space="0" w:color="auto"/>
              <w:right w:val="single" w:sz="4" w:space="0" w:color="auto"/>
            </w:tcBorders>
            <w:hideMark/>
          </w:tcPr>
          <w:p w14:paraId="1A18526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1E877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83FF41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882F2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8F16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65A6AE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52484984"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4C6AB9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551CB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FAD1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A3EC14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48917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A54CC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31BE451E"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3A393DB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101A3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6F773C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E2273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77 2 00 </w:t>
            </w:r>
            <w:r w:rsidRPr="003551DC">
              <w:rPr>
                <w:rFonts w:ascii="Times New Roman" w:eastAsia="Calibri" w:hAnsi="Times New Roman" w:cs="Times New Roman"/>
                <w:sz w:val="24"/>
                <w:szCs w:val="24"/>
                <w:lang w:val="en-US"/>
              </w:rPr>
              <w:t>П</w:t>
            </w:r>
            <w:r w:rsidRPr="003551DC">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BA16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FFDAC0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357A9C65"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6B6E53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296CE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E8EBD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4FBA9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955D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E343FA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5DE677CC"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3BCEA77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1FBFCE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B217D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ECC63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0EED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1BCAA8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587B5C87"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6D8EB1E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4B37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E8C6CB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C3313F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9133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38320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72B4726B"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0F997B1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E14D9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0F1BE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52F306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60ADC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DF81E7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24B70813"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0F967A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AF464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CB4D24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F451F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F8B4C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3C77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7092C39E" w14:textId="77777777" w:rsidTr="00DD54F8">
        <w:trPr>
          <w:trHeight w:val="357"/>
        </w:trPr>
        <w:tc>
          <w:tcPr>
            <w:tcW w:w="4314" w:type="dxa"/>
            <w:tcBorders>
              <w:top w:val="single" w:sz="4" w:space="0" w:color="auto"/>
              <w:left w:val="single" w:sz="4" w:space="0" w:color="auto"/>
              <w:bottom w:val="single" w:sz="4" w:space="0" w:color="auto"/>
              <w:right w:val="single" w:sz="4" w:space="0" w:color="auto"/>
            </w:tcBorders>
            <w:hideMark/>
          </w:tcPr>
          <w:p w14:paraId="1CBD7B2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C2933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A0C4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9937B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FF10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91974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05EABDB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9677371"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0C4976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0F0629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10237F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297F5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C06A4B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31A1C9F4"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97D64F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A96E36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99F669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32FD69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495FD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EE78E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322CE83C"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26CD75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32C087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B4EA24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2B3D20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8D7A1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9272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4DF9EFB3"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FD6050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08C0FC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46E3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29BD9A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FA79A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1A7B5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33114A23" w14:textId="77777777" w:rsidTr="00DD54F8">
        <w:trPr>
          <w:trHeight w:val="551"/>
        </w:trPr>
        <w:tc>
          <w:tcPr>
            <w:tcW w:w="4314" w:type="dxa"/>
            <w:tcBorders>
              <w:top w:val="single" w:sz="4" w:space="0" w:color="auto"/>
              <w:left w:val="single" w:sz="4" w:space="0" w:color="auto"/>
              <w:bottom w:val="single" w:sz="4" w:space="0" w:color="auto"/>
              <w:right w:val="single" w:sz="4" w:space="0" w:color="auto"/>
            </w:tcBorders>
            <w:hideMark/>
          </w:tcPr>
          <w:p w14:paraId="086D8A0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D5627B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3F195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8BAC6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614EF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02052B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272 565,00</w:t>
            </w:r>
          </w:p>
        </w:tc>
      </w:tr>
      <w:tr w:rsidR="003551DC" w:rsidRPr="003551DC" w14:paraId="0FFBA776" w14:textId="77777777" w:rsidTr="00DD54F8">
        <w:trPr>
          <w:trHeight w:val="842"/>
        </w:trPr>
        <w:tc>
          <w:tcPr>
            <w:tcW w:w="4314" w:type="dxa"/>
            <w:tcBorders>
              <w:top w:val="single" w:sz="4" w:space="0" w:color="auto"/>
              <w:left w:val="single" w:sz="4" w:space="0" w:color="auto"/>
              <w:bottom w:val="single" w:sz="4" w:space="0" w:color="auto"/>
              <w:right w:val="single" w:sz="4" w:space="0" w:color="auto"/>
            </w:tcBorders>
            <w:hideMark/>
          </w:tcPr>
          <w:p w14:paraId="3955E18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Другие  общегосударственные</w:t>
            </w:r>
          </w:p>
          <w:p w14:paraId="2EB9D67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A64F4E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E136CA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A3C016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0DE7C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F820C6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3 838 183,00</w:t>
            </w:r>
          </w:p>
          <w:p w14:paraId="1B225AA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62C8544B" w14:textId="77777777" w:rsidTr="00DD54F8">
        <w:trPr>
          <w:trHeight w:val="1142"/>
        </w:trPr>
        <w:tc>
          <w:tcPr>
            <w:tcW w:w="4314" w:type="dxa"/>
            <w:tcBorders>
              <w:top w:val="single" w:sz="4" w:space="0" w:color="auto"/>
              <w:left w:val="single" w:sz="4" w:space="0" w:color="auto"/>
              <w:bottom w:val="single" w:sz="4" w:space="0" w:color="auto"/>
              <w:right w:val="single" w:sz="4" w:space="0" w:color="auto"/>
            </w:tcBorders>
            <w:hideMark/>
          </w:tcPr>
          <w:p w14:paraId="44540C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773FB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794DC0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4CB1C4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0931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ECA526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61891119"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3A56AC7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A234EA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78D85C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B52221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F1F34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50E52B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51878563"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6261D0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D7F6E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CC1441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D5DB5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EFCF1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8C7515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7E016725"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571515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EE8EC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CCD8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593F7C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95E2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90F60CD" w14:textId="77777777" w:rsidR="003551DC" w:rsidRPr="003551DC" w:rsidRDefault="003551DC" w:rsidP="003551DC">
            <w:pPr>
              <w:spacing w:after="0" w:line="240" w:lineRule="auto"/>
              <w:jc w:val="both"/>
              <w:rPr>
                <w:rFonts w:ascii="Times New Roman" w:eastAsia="Calibri" w:hAnsi="Times New Roman" w:cs="Times New Roman"/>
                <w:sz w:val="24"/>
                <w:szCs w:val="24"/>
                <w:highlight w:val="red"/>
                <w:lang w:eastAsia="en-US"/>
              </w:rPr>
            </w:pPr>
            <w:r w:rsidRPr="003551DC">
              <w:rPr>
                <w:rFonts w:ascii="Times New Roman" w:eastAsia="Calibri" w:hAnsi="Times New Roman" w:cs="Times New Roman"/>
                <w:sz w:val="24"/>
                <w:szCs w:val="24"/>
                <w:lang w:eastAsia="en-US"/>
              </w:rPr>
              <w:t>50 000,00</w:t>
            </w:r>
          </w:p>
        </w:tc>
      </w:tr>
      <w:tr w:rsidR="003551DC" w:rsidRPr="003551DC" w14:paraId="773DF862"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16DEEC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110BC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A0B28D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929E1E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CCF3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FB2BE5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15 000,00</w:t>
            </w:r>
          </w:p>
        </w:tc>
      </w:tr>
      <w:tr w:rsidR="003551DC" w:rsidRPr="003551DC" w14:paraId="3DC931EB" w14:textId="77777777" w:rsidTr="00DD54F8">
        <w:trPr>
          <w:trHeight w:val="705"/>
        </w:trPr>
        <w:tc>
          <w:tcPr>
            <w:tcW w:w="4314" w:type="dxa"/>
            <w:tcBorders>
              <w:top w:val="single" w:sz="4" w:space="0" w:color="auto"/>
              <w:left w:val="single" w:sz="4" w:space="0" w:color="auto"/>
              <w:bottom w:val="single" w:sz="4" w:space="0" w:color="auto"/>
              <w:right w:val="single" w:sz="4" w:space="0" w:color="auto"/>
            </w:tcBorders>
            <w:hideMark/>
          </w:tcPr>
          <w:p w14:paraId="1F6EB87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5A6B6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7A777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EAAACF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BB39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D95256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22 000,00</w:t>
            </w:r>
          </w:p>
        </w:tc>
      </w:tr>
      <w:tr w:rsidR="003551DC" w:rsidRPr="003551DC" w14:paraId="50AB912A"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6A8CD91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872181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C12C2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6C474D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C43DB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87F8F5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598EA7BB" w14:textId="77777777" w:rsidTr="00DD54F8">
        <w:trPr>
          <w:trHeight w:val="630"/>
        </w:trPr>
        <w:tc>
          <w:tcPr>
            <w:tcW w:w="4314" w:type="dxa"/>
            <w:tcBorders>
              <w:top w:val="single" w:sz="4" w:space="0" w:color="auto"/>
              <w:left w:val="single" w:sz="4" w:space="0" w:color="auto"/>
              <w:bottom w:val="single" w:sz="4" w:space="0" w:color="auto"/>
              <w:right w:val="single" w:sz="4" w:space="0" w:color="auto"/>
            </w:tcBorders>
            <w:hideMark/>
          </w:tcPr>
          <w:p w14:paraId="60ECE2E1"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AC8BDC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2259F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520B9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9336A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0A3DE2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670179E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50C58CDF"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5BA1B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FD0454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3FE672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C7D2A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9EA27B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1B31C0F0" w14:textId="77777777" w:rsidTr="00DD54F8">
        <w:trPr>
          <w:trHeight w:val="1126"/>
        </w:trPr>
        <w:tc>
          <w:tcPr>
            <w:tcW w:w="4314" w:type="dxa"/>
            <w:tcBorders>
              <w:top w:val="single" w:sz="4" w:space="0" w:color="auto"/>
              <w:left w:val="single" w:sz="4" w:space="0" w:color="auto"/>
              <w:bottom w:val="single" w:sz="4" w:space="0" w:color="auto"/>
              <w:right w:val="single" w:sz="4" w:space="0" w:color="auto"/>
            </w:tcBorders>
            <w:hideMark/>
          </w:tcPr>
          <w:p w14:paraId="3EAE937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A5D3D4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60504A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990E43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9018E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1191B1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100 000,00</w:t>
            </w:r>
          </w:p>
        </w:tc>
      </w:tr>
      <w:tr w:rsidR="003551DC" w:rsidRPr="003551DC" w14:paraId="59146A4D"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5EC380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D2FC74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CFCD4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A618C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60F76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20085A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3DEA3627"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7F3EF7D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DB7EF1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45B3CE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B3C996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D5C7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4CC33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4C1EA16D"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5D2C44D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659E1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13336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4C7AD6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55145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FA8DC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3 601 183,00</w:t>
            </w:r>
          </w:p>
        </w:tc>
      </w:tr>
      <w:tr w:rsidR="003551DC" w:rsidRPr="003551DC" w14:paraId="2BB1BF2B"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4E23B6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B0B05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0EA92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20F33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40D5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E46582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2 684 283,00</w:t>
            </w:r>
          </w:p>
        </w:tc>
      </w:tr>
      <w:tr w:rsidR="003551DC" w:rsidRPr="003551DC" w14:paraId="5A645821"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5CFFA20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5F78C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4C2FBA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73DD24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B78FC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213BD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919 400,00</w:t>
            </w:r>
          </w:p>
        </w:tc>
      </w:tr>
      <w:tr w:rsidR="003551DC" w:rsidRPr="003551DC" w14:paraId="77E3AC1E" w14:textId="77777777" w:rsidTr="00DD54F8">
        <w:trPr>
          <w:trHeight w:val="450"/>
        </w:trPr>
        <w:tc>
          <w:tcPr>
            <w:tcW w:w="4314" w:type="dxa"/>
            <w:tcBorders>
              <w:top w:val="single" w:sz="4" w:space="0" w:color="auto"/>
              <w:left w:val="single" w:sz="4" w:space="0" w:color="auto"/>
              <w:bottom w:val="single" w:sz="4" w:space="0" w:color="auto"/>
              <w:right w:val="single" w:sz="4" w:space="0" w:color="auto"/>
            </w:tcBorders>
            <w:hideMark/>
          </w:tcPr>
          <w:p w14:paraId="5695C5D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AD40A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97FD6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8E024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DA31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B2FE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23 500,00</w:t>
            </w:r>
          </w:p>
        </w:tc>
      </w:tr>
      <w:tr w:rsidR="003551DC" w:rsidRPr="003551DC" w14:paraId="690E7DEB" w14:textId="77777777" w:rsidTr="00DD54F8">
        <w:trPr>
          <w:trHeight w:val="551"/>
        </w:trPr>
        <w:tc>
          <w:tcPr>
            <w:tcW w:w="4314" w:type="dxa"/>
            <w:tcBorders>
              <w:top w:val="single" w:sz="4" w:space="0" w:color="auto"/>
              <w:left w:val="single" w:sz="4" w:space="0" w:color="auto"/>
              <w:bottom w:val="single" w:sz="4" w:space="0" w:color="auto"/>
              <w:right w:val="single" w:sz="4" w:space="0" w:color="auto"/>
            </w:tcBorders>
            <w:hideMark/>
          </w:tcPr>
          <w:p w14:paraId="744EE6B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1F609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6D243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B8685B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C4AA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DD395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6B1D8EE7" w14:textId="77777777" w:rsidTr="00DD54F8">
        <w:trPr>
          <w:trHeight w:val="675"/>
        </w:trPr>
        <w:tc>
          <w:tcPr>
            <w:tcW w:w="4314" w:type="dxa"/>
            <w:tcBorders>
              <w:top w:val="single" w:sz="4" w:space="0" w:color="auto"/>
              <w:left w:val="single" w:sz="4" w:space="0" w:color="auto"/>
              <w:bottom w:val="single" w:sz="4" w:space="0" w:color="auto"/>
              <w:right w:val="single" w:sz="4" w:space="0" w:color="auto"/>
            </w:tcBorders>
            <w:hideMark/>
          </w:tcPr>
          <w:p w14:paraId="6C017E6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05B340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5E889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4E819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30BF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42504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0A2DBC23" w14:textId="77777777" w:rsidTr="00DD54F8">
        <w:trPr>
          <w:trHeight w:val="815"/>
        </w:trPr>
        <w:tc>
          <w:tcPr>
            <w:tcW w:w="4314" w:type="dxa"/>
            <w:tcBorders>
              <w:top w:val="single" w:sz="4" w:space="0" w:color="auto"/>
              <w:left w:val="single" w:sz="4" w:space="0" w:color="auto"/>
              <w:bottom w:val="single" w:sz="4" w:space="0" w:color="auto"/>
              <w:right w:val="single" w:sz="4" w:space="0" w:color="auto"/>
            </w:tcBorders>
            <w:hideMark/>
          </w:tcPr>
          <w:p w14:paraId="680037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B57F58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72E5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AD1C4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79E20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AE0B9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533EE1E" w14:textId="77777777" w:rsidTr="00DD54F8">
        <w:trPr>
          <w:trHeight w:val="714"/>
        </w:trPr>
        <w:tc>
          <w:tcPr>
            <w:tcW w:w="4314" w:type="dxa"/>
            <w:tcBorders>
              <w:top w:val="single" w:sz="4" w:space="0" w:color="auto"/>
              <w:left w:val="single" w:sz="4" w:space="0" w:color="auto"/>
              <w:bottom w:val="single" w:sz="4" w:space="0" w:color="auto"/>
              <w:right w:val="single" w:sz="4" w:space="0" w:color="auto"/>
            </w:tcBorders>
            <w:hideMark/>
          </w:tcPr>
          <w:p w14:paraId="17973FB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0732CE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D8DD4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510FE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049F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457BE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DCDBE9B" w14:textId="77777777" w:rsidTr="00DD54F8">
        <w:trPr>
          <w:trHeight w:val="525"/>
        </w:trPr>
        <w:tc>
          <w:tcPr>
            <w:tcW w:w="4314" w:type="dxa"/>
            <w:tcBorders>
              <w:top w:val="single" w:sz="4" w:space="0" w:color="auto"/>
              <w:left w:val="single" w:sz="4" w:space="0" w:color="auto"/>
              <w:bottom w:val="single" w:sz="4" w:space="0" w:color="auto"/>
              <w:right w:val="single" w:sz="4" w:space="0" w:color="auto"/>
            </w:tcBorders>
            <w:hideMark/>
          </w:tcPr>
          <w:p w14:paraId="4442E8E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5ED2D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6EBC4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DCF440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72BD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3E75C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46A79C6" w14:textId="77777777" w:rsidTr="00DD54F8">
        <w:trPr>
          <w:trHeight w:val="525"/>
        </w:trPr>
        <w:tc>
          <w:tcPr>
            <w:tcW w:w="4314" w:type="dxa"/>
            <w:tcBorders>
              <w:top w:val="single" w:sz="4" w:space="0" w:color="auto"/>
              <w:left w:val="single" w:sz="4" w:space="0" w:color="auto"/>
              <w:bottom w:val="single" w:sz="4" w:space="0" w:color="auto"/>
              <w:right w:val="single" w:sz="4" w:space="0" w:color="auto"/>
            </w:tcBorders>
            <w:hideMark/>
          </w:tcPr>
          <w:p w14:paraId="09163414"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Calibri" w:hAnsi="Times New Roman" w:cs="Times New Roman"/>
                <w:bCs/>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3D888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50520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0C63E6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54579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EB157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666E7CC" w14:textId="77777777" w:rsidTr="00DD54F8">
        <w:trPr>
          <w:trHeight w:val="442"/>
        </w:trPr>
        <w:tc>
          <w:tcPr>
            <w:tcW w:w="4314" w:type="dxa"/>
            <w:tcBorders>
              <w:top w:val="single" w:sz="4" w:space="0" w:color="auto"/>
              <w:left w:val="single" w:sz="4" w:space="0" w:color="auto"/>
              <w:bottom w:val="single" w:sz="4" w:space="0" w:color="auto"/>
              <w:right w:val="single" w:sz="4" w:space="0" w:color="auto"/>
            </w:tcBorders>
            <w:hideMark/>
          </w:tcPr>
          <w:p w14:paraId="03CE504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CEAD29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79CDA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778E6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2ECA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16F9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9873F2A" w14:textId="77777777" w:rsidTr="00DD54F8">
        <w:trPr>
          <w:trHeight w:val="442"/>
        </w:trPr>
        <w:tc>
          <w:tcPr>
            <w:tcW w:w="4314" w:type="dxa"/>
            <w:tcBorders>
              <w:top w:val="single" w:sz="4" w:space="0" w:color="auto"/>
              <w:left w:val="single" w:sz="4" w:space="0" w:color="auto"/>
              <w:bottom w:val="single" w:sz="4" w:space="0" w:color="auto"/>
              <w:right w:val="single" w:sz="4" w:space="0" w:color="auto"/>
            </w:tcBorders>
            <w:hideMark/>
          </w:tcPr>
          <w:p w14:paraId="14D75B5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4D912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6A0A0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B2F424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0FB2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84D53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96A803D" w14:textId="77777777" w:rsidTr="00DD54F8">
        <w:trPr>
          <w:trHeight w:val="1847"/>
        </w:trPr>
        <w:tc>
          <w:tcPr>
            <w:tcW w:w="4314" w:type="dxa"/>
            <w:tcBorders>
              <w:top w:val="single" w:sz="4" w:space="0" w:color="auto"/>
              <w:left w:val="single" w:sz="4" w:space="0" w:color="auto"/>
              <w:bottom w:val="single" w:sz="4" w:space="0" w:color="auto"/>
              <w:right w:val="single" w:sz="4" w:space="0" w:color="auto"/>
            </w:tcBorders>
            <w:hideMark/>
          </w:tcPr>
          <w:p w14:paraId="348F06A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DFFDB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B89819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53CF8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11BDD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6ACAC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0A7A608"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55C6478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B2D5B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1BCC4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1C5EE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4F8F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43E9A0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7688EC9"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7A9950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6A5D54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2F47D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78EC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1A087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BC4C93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2984A08C"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13A91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EE35B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33860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4CBEC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3860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3CC23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87393E4"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00FD0E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9CD46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3171C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8B41A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5CF7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98E05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10000,00</w:t>
            </w:r>
          </w:p>
        </w:tc>
      </w:tr>
      <w:tr w:rsidR="003551DC" w:rsidRPr="003551DC" w14:paraId="68160EF6"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04FD9B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0509DC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FC20C9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269341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00950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662D1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322A4FE"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3148ED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5CC24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39513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914AD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3EC2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7A57F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F26EC2A"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53207F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0CC6D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D9640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8339E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49C2C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BC13BF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09D4CBB"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433EFB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23C60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15164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A7A39F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0DE6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64F05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08B6A3D"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D95669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78CB1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B76DA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9A38C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6359D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8794C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F92A50B"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5F7788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B843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2F660A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0E5D2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C208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DBABA87" w14:textId="3FEA1EE3"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551DC" w:rsidRPr="003551DC">
              <w:rPr>
                <w:rFonts w:ascii="Times New Roman" w:eastAsia="Calibri" w:hAnsi="Times New Roman" w:cs="Times New Roman"/>
                <w:sz w:val="24"/>
                <w:szCs w:val="24"/>
              </w:rPr>
              <w:t xml:space="preserve"> 000,00</w:t>
            </w:r>
          </w:p>
        </w:tc>
      </w:tr>
      <w:tr w:rsidR="003551DC" w:rsidRPr="003551DC" w14:paraId="1AAAB0DC"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7D290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40F4C0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9E4D0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A3213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272D1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FFAFC37" w14:textId="0172CFCD"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551DC" w:rsidRPr="003551DC">
              <w:rPr>
                <w:rFonts w:ascii="Times New Roman" w:eastAsia="Calibri" w:hAnsi="Times New Roman" w:cs="Times New Roman"/>
                <w:sz w:val="24"/>
                <w:szCs w:val="24"/>
              </w:rPr>
              <w:t xml:space="preserve"> 000,00</w:t>
            </w:r>
          </w:p>
        </w:tc>
      </w:tr>
      <w:tr w:rsidR="003551DC" w:rsidRPr="003551DC" w14:paraId="4224F441"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214FAA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84B2FB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77301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21FED5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E150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7CC42A2" w14:textId="7E5AF98E"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551DC" w:rsidRPr="003551DC">
              <w:rPr>
                <w:rFonts w:ascii="Times New Roman" w:eastAsia="Calibri" w:hAnsi="Times New Roman" w:cs="Times New Roman"/>
                <w:sz w:val="24"/>
                <w:szCs w:val="24"/>
              </w:rPr>
              <w:t xml:space="preserve"> 000,00</w:t>
            </w:r>
          </w:p>
        </w:tc>
      </w:tr>
      <w:tr w:rsidR="003551DC" w:rsidRPr="003551DC" w14:paraId="014E7761"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1EBB2C5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D9FFC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DB7510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CACBBE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9B193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C82644C" w14:textId="3220D1EE"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51DC" w:rsidRPr="003551DC">
              <w:rPr>
                <w:rFonts w:ascii="Times New Roman" w:eastAsia="Calibri" w:hAnsi="Times New Roman" w:cs="Times New Roman"/>
                <w:sz w:val="24"/>
                <w:szCs w:val="24"/>
              </w:rPr>
              <w:t xml:space="preserve"> 000,00</w:t>
            </w:r>
          </w:p>
        </w:tc>
      </w:tr>
      <w:tr w:rsidR="003551DC" w:rsidRPr="003551DC" w14:paraId="45991EED"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3A46677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9FBB5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863EFC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CF15A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2566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FD265D2" w14:textId="3098CB3B"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51DC" w:rsidRPr="003551DC">
              <w:rPr>
                <w:rFonts w:ascii="Times New Roman" w:eastAsia="Calibri" w:hAnsi="Times New Roman" w:cs="Times New Roman"/>
                <w:sz w:val="24"/>
                <w:szCs w:val="24"/>
              </w:rPr>
              <w:t xml:space="preserve"> 000,00</w:t>
            </w:r>
          </w:p>
        </w:tc>
      </w:tr>
      <w:tr w:rsidR="003551DC" w:rsidRPr="003551DC" w14:paraId="608EF50A"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1E444A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CF793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0F422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0D2E1F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32BB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6533117" w14:textId="14D00235"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51DC" w:rsidRPr="003551DC">
              <w:rPr>
                <w:rFonts w:ascii="Times New Roman" w:eastAsia="Calibri" w:hAnsi="Times New Roman" w:cs="Times New Roman"/>
                <w:sz w:val="24"/>
                <w:szCs w:val="24"/>
              </w:rPr>
              <w:t xml:space="preserve"> 000,00</w:t>
            </w:r>
          </w:p>
        </w:tc>
      </w:tr>
      <w:tr w:rsidR="003551DC" w:rsidRPr="003551DC" w14:paraId="2C351FCF" w14:textId="77777777" w:rsidTr="00DD54F8">
        <w:trPr>
          <w:trHeight w:val="739"/>
        </w:trPr>
        <w:tc>
          <w:tcPr>
            <w:tcW w:w="4314" w:type="dxa"/>
            <w:tcBorders>
              <w:top w:val="single" w:sz="4" w:space="0" w:color="auto"/>
              <w:left w:val="single" w:sz="4" w:space="0" w:color="auto"/>
              <w:bottom w:val="single" w:sz="4" w:space="0" w:color="auto"/>
              <w:right w:val="single" w:sz="4" w:space="0" w:color="auto"/>
            </w:tcBorders>
            <w:hideMark/>
          </w:tcPr>
          <w:p w14:paraId="675B733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A60AA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9872F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241DE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EFBD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F5287EB" w14:textId="6C1357D7" w:rsidR="003551DC" w:rsidRPr="003551DC" w:rsidRDefault="00BA23EF" w:rsidP="003551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51DC" w:rsidRPr="003551DC">
              <w:rPr>
                <w:rFonts w:ascii="Times New Roman" w:eastAsia="Calibri" w:hAnsi="Times New Roman" w:cs="Times New Roman"/>
                <w:sz w:val="24"/>
                <w:szCs w:val="24"/>
              </w:rPr>
              <w:t xml:space="preserve"> 000,00</w:t>
            </w:r>
          </w:p>
        </w:tc>
      </w:tr>
      <w:tr w:rsidR="003551DC" w:rsidRPr="003551DC" w14:paraId="31F09425" w14:textId="77777777" w:rsidTr="00DD54F8">
        <w:trPr>
          <w:trHeight w:val="501"/>
        </w:trPr>
        <w:tc>
          <w:tcPr>
            <w:tcW w:w="4314" w:type="dxa"/>
            <w:tcBorders>
              <w:top w:val="single" w:sz="4" w:space="0" w:color="auto"/>
              <w:left w:val="single" w:sz="4" w:space="0" w:color="auto"/>
              <w:bottom w:val="single" w:sz="4" w:space="0" w:color="auto"/>
              <w:right w:val="single" w:sz="4" w:space="0" w:color="auto"/>
            </w:tcBorders>
            <w:hideMark/>
          </w:tcPr>
          <w:p w14:paraId="0D120F1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14:paraId="08D96C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181202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05F2728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11F46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7E0B0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4FA18DF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757028A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14:paraId="6AD581D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1BE3CF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D99883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60AF32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D1FFFB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3BE08613"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3D0BE1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7A1A0F8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54D2F3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BC241E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14:paraId="266776D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A46DED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44BB1FDE"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2F844CD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01838D1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2EC8C12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6A6396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14:paraId="11F3FF2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890C3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25AF1502"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59C25D8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14:paraId="108A70F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2A1B74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A5D304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64129A3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8B227D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787BD33D" w14:textId="77777777" w:rsidTr="00DD54F8">
        <w:trPr>
          <w:trHeight w:val="624"/>
        </w:trPr>
        <w:tc>
          <w:tcPr>
            <w:tcW w:w="4314" w:type="dxa"/>
            <w:tcBorders>
              <w:top w:val="single" w:sz="4" w:space="0" w:color="auto"/>
              <w:left w:val="single" w:sz="4" w:space="0" w:color="auto"/>
              <w:bottom w:val="single" w:sz="4" w:space="0" w:color="auto"/>
              <w:right w:val="single" w:sz="4" w:space="0" w:color="auto"/>
            </w:tcBorders>
            <w:hideMark/>
          </w:tcPr>
          <w:p w14:paraId="48C5C68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551DC">
              <w:rPr>
                <w:rFonts w:ascii="Times New Roman" w:eastAsia="Calibri" w:hAnsi="Times New Roman" w:cs="Times New Roman"/>
                <w:sz w:val="24"/>
                <w:szCs w:val="24"/>
              </w:rPr>
              <w:lastRenderedPageBreak/>
              <w:t>фондами.</w:t>
            </w:r>
          </w:p>
        </w:tc>
        <w:tc>
          <w:tcPr>
            <w:tcW w:w="788" w:type="dxa"/>
            <w:tcBorders>
              <w:top w:val="single" w:sz="4" w:space="0" w:color="auto"/>
              <w:left w:val="single" w:sz="4" w:space="0" w:color="auto"/>
              <w:bottom w:val="single" w:sz="4" w:space="0" w:color="auto"/>
              <w:right w:val="single" w:sz="4" w:space="0" w:color="auto"/>
            </w:tcBorders>
            <w:hideMark/>
          </w:tcPr>
          <w:p w14:paraId="665D992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02</w:t>
            </w:r>
          </w:p>
        </w:tc>
        <w:tc>
          <w:tcPr>
            <w:tcW w:w="540" w:type="dxa"/>
            <w:tcBorders>
              <w:top w:val="single" w:sz="4" w:space="0" w:color="auto"/>
              <w:left w:val="single" w:sz="4" w:space="0" w:color="auto"/>
              <w:bottom w:val="single" w:sz="4" w:space="0" w:color="auto"/>
              <w:right w:val="single" w:sz="4" w:space="0" w:color="auto"/>
            </w:tcBorders>
            <w:hideMark/>
          </w:tcPr>
          <w:p w14:paraId="2FC9804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04A06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12EBCBE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14:paraId="7AFA89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5783CE18"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4163D6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14:paraId="2E26ED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266DF9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640CA4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408937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80D0B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10 000,00</w:t>
            </w:r>
          </w:p>
        </w:tc>
      </w:tr>
      <w:tr w:rsidR="003551DC" w:rsidRPr="003551DC" w14:paraId="3162AC8A" w14:textId="77777777" w:rsidTr="00DD54F8">
        <w:trPr>
          <w:trHeight w:val="1125"/>
        </w:trPr>
        <w:tc>
          <w:tcPr>
            <w:tcW w:w="4314" w:type="dxa"/>
            <w:tcBorders>
              <w:top w:val="single" w:sz="4" w:space="0" w:color="auto"/>
              <w:left w:val="single" w:sz="4" w:space="0" w:color="auto"/>
              <w:bottom w:val="single" w:sz="4" w:space="0" w:color="auto"/>
              <w:right w:val="single" w:sz="4" w:space="0" w:color="auto"/>
            </w:tcBorders>
            <w:hideMark/>
          </w:tcPr>
          <w:p w14:paraId="768647CE" w14:textId="77777777" w:rsidR="003551DC" w:rsidRPr="003551DC" w:rsidRDefault="003551DC" w:rsidP="003551DC">
            <w:pPr>
              <w:autoSpaceDE w:val="0"/>
              <w:autoSpaceDN w:val="0"/>
              <w:adjustRightInd w:val="0"/>
              <w:spacing w:after="0" w:line="240" w:lineRule="auto"/>
              <w:rPr>
                <w:rFonts w:ascii="Times New Roman" w:eastAsia="Calibri" w:hAnsi="Times New Roman" w:cs="Times New Roman"/>
                <w:sz w:val="24"/>
                <w:szCs w:val="24"/>
              </w:rPr>
            </w:pPr>
            <w:r w:rsidRPr="003551D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14:paraId="187DA8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27C5F53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705E3C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A3EAAC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129886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40D7CDE8"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3181EA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601970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4AEDC14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1E1C119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35DB971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43F06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7C1FEF0"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3203051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8E6111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D2AE7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220266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511CE82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D03041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18ADE63"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485E29A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14:paraId="5F71F9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326ACB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4600293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14:paraId="0F3A674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E997E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2226910D"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77826BD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14:paraId="616FAB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14157D6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17793E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214C4E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76AAAC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289C7A70" w14:textId="77777777" w:rsidTr="00DD54F8">
        <w:trPr>
          <w:trHeight w:val="751"/>
        </w:trPr>
        <w:tc>
          <w:tcPr>
            <w:tcW w:w="4314" w:type="dxa"/>
            <w:tcBorders>
              <w:top w:val="single" w:sz="4" w:space="0" w:color="auto"/>
              <w:left w:val="single" w:sz="4" w:space="0" w:color="auto"/>
              <w:bottom w:val="single" w:sz="4" w:space="0" w:color="auto"/>
              <w:right w:val="single" w:sz="4" w:space="0" w:color="auto"/>
            </w:tcBorders>
            <w:hideMark/>
          </w:tcPr>
          <w:p w14:paraId="3C9763C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16DAE0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5E7F0C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0E0BF06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7B12AC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67F31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27101FF0"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1611E578"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14:paraId="479CEAB6" w14:textId="77777777" w:rsidR="003551DC" w:rsidRPr="003551DC" w:rsidRDefault="003551DC" w:rsidP="003551DC">
            <w:pPr>
              <w:spacing w:after="0" w:line="240" w:lineRule="auto"/>
              <w:jc w:val="both"/>
              <w:rPr>
                <w:rFonts w:ascii="Times New Roman" w:eastAsia="Calibri"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69E511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13EA81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267628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1E05F1C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519BA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FE6D40F"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30A607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w:t>
            </w:r>
            <w:r w:rsidRPr="003551DC">
              <w:rPr>
                <w:rFonts w:ascii="Times New Roman" w:eastAsia="Calibri" w:hAnsi="Times New Roman" w:cs="Times New Roman"/>
                <w:sz w:val="24"/>
                <w:szCs w:val="24"/>
                <w:lang w:eastAsia="en-US"/>
              </w:rPr>
              <w:lastRenderedPageBreak/>
              <w:t>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6C8C570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 xml:space="preserve">03 </w:t>
            </w:r>
          </w:p>
        </w:tc>
        <w:tc>
          <w:tcPr>
            <w:tcW w:w="540" w:type="dxa"/>
            <w:tcBorders>
              <w:top w:val="single" w:sz="4" w:space="0" w:color="auto"/>
              <w:left w:val="single" w:sz="4" w:space="0" w:color="auto"/>
              <w:bottom w:val="single" w:sz="4" w:space="0" w:color="auto"/>
              <w:right w:val="single" w:sz="4" w:space="0" w:color="auto"/>
            </w:tcBorders>
            <w:hideMark/>
          </w:tcPr>
          <w:p w14:paraId="5EF3D8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4BD7A7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2B32070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9438F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BC5ED32"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05623A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2465BF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E6E8B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21E796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4C89B9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AA089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217CD57"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532990F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7CAC6D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7DFDA2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0661FF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14:paraId="7888322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BF8C7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3662B3EA" w14:textId="77777777" w:rsidTr="00DD54F8">
        <w:trPr>
          <w:trHeight w:val="698"/>
        </w:trPr>
        <w:tc>
          <w:tcPr>
            <w:tcW w:w="4314" w:type="dxa"/>
            <w:tcBorders>
              <w:top w:val="single" w:sz="4" w:space="0" w:color="auto"/>
              <w:left w:val="single" w:sz="4" w:space="0" w:color="auto"/>
              <w:bottom w:val="single" w:sz="4" w:space="0" w:color="auto"/>
              <w:right w:val="single" w:sz="4" w:space="0" w:color="auto"/>
            </w:tcBorders>
            <w:hideMark/>
          </w:tcPr>
          <w:p w14:paraId="562D3F9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14:paraId="20EDA4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57DB0C7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097A7B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3AEAC0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AEFA3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68ED475" w14:textId="77777777" w:rsidTr="00DD54F8">
        <w:trPr>
          <w:trHeight w:val="1100"/>
        </w:trPr>
        <w:tc>
          <w:tcPr>
            <w:tcW w:w="4314" w:type="dxa"/>
            <w:tcBorders>
              <w:top w:val="single" w:sz="4" w:space="0" w:color="auto"/>
              <w:left w:val="single" w:sz="4" w:space="0" w:color="auto"/>
              <w:bottom w:val="single" w:sz="4" w:space="0" w:color="auto"/>
              <w:right w:val="single" w:sz="4" w:space="0" w:color="auto"/>
            </w:tcBorders>
            <w:hideMark/>
          </w:tcPr>
          <w:p w14:paraId="039CE15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347E7F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73FFA5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317590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062AFA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39DFB7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ED33A04" w14:textId="77777777" w:rsidTr="00DD54F8">
        <w:trPr>
          <w:trHeight w:val="631"/>
        </w:trPr>
        <w:tc>
          <w:tcPr>
            <w:tcW w:w="4314" w:type="dxa"/>
            <w:tcBorders>
              <w:top w:val="single" w:sz="4" w:space="0" w:color="auto"/>
              <w:left w:val="single" w:sz="4" w:space="0" w:color="auto"/>
              <w:bottom w:val="single" w:sz="4" w:space="0" w:color="auto"/>
              <w:right w:val="single" w:sz="4" w:space="0" w:color="auto"/>
            </w:tcBorders>
            <w:hideMark/>
          </w:tcPr>
          <w:p w14:paraId="407960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14:paraId="0B697A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68888B0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594AFA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2C7870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390A3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51 000,00</w:t>
            </w:r>
          </w:p>
        </w:tc>
      </w:tr>
      <w:tr w:rsidR="003551DC" w:rsidRPr="003551DC" w14:paraId="5C24CAE6"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0865AA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Дорожное хозяйство (дорожные фонды)</w:t>
            </w:r>
          </w:p>
        </w:tc>
        <w:tc>
          <w:tcPr>
            <w:tcW w:w="788" w:type="dxa"/>
            <w:tcBorders>
              <w:top w:val="single" w:sz="4" w:space="0" w:color="auto"/>
              <w:left w:val="single" w:sz="4" w:space="0" w:color="auto"/>
              <w:bottom w:val="single" w:sz="4" w:space="0" w:color="auto"/>
              <w:right w:val="single" w:sz="4" w:space="0" w:color="auto"/>
            </w:tcBorders>
          </w:tcPr>
          <w:p w14:paraId="3F37E0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val="en-US"/>
              </w:rPr>
              <w:t>04</w:t>
            </w:r>
          </w:p>
        </w:tc>
        <w:tc>
          <w:tcPr>
            <w:tcW w:w="540" w:type="dxa"/>
            <w:tcBorders>
              <w:top w:val="single" w:sz="4" w:space="0" w:color="auto"/>
              <w:left w:val="single" w:sz="4" w:space="0" w:color="auto"/>
              <w:bottom w:val="single" w:sz="4" w:space="0" w:color="auto"/>
              <w:right w:val="single" w:sz="4" w:space="0" w:color="auto"/>
            </w:tcBorders>
          </w:tcPr>
          <w:p w14:paraId="5DB122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val="en-US"/>
              </w:rPr>
              <w:t>09</w:t>
            </w:r>
          </w:p>
        </w:tc>
        <w:tc>
          <w:tcPr>
            <w:tcW w:w="1985" w:type="dxa"/>
            <w:tcBorders>
              <w:top w:val="single" w:sz="4" w:space="0" w:color="auto"/>
              <w:left w:val="single" w:sz="4" w:space="0" w:color="auto"/>
              <w:bottom w:val="single" w:sz="4" w:space="0" w:color="auto"/>
              <w:right w:val="single" w:sz="4" w:space="0" w:color="auto"/>
            </w:tcBorders>
          </w:tcPr>
          <w:p w14:paraId="6F745B4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5DDFD8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F9257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1D79DC21"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0A88D1F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auto"/>
              <w:left w:val="single" w:sz="4" w:space="0" w:color="auto"/>
              <w:bottom w:val="single" w:sz="4" w:space="0" w:color="auto"/>
              <w:right w:val="single" w:sz="4" w:space="0" w:color="auto"/>
            </w:tcBorders>
          </w:tcPr>
          <w:p w14:paraId="3DEBC69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192EBB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30DE77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6193A5B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7848D7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16809C22"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tcPr>
          <w:p w14:paraId="66FEA8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528EEC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500D30D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2517E8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215160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49F9FD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161B5C9E" w14:textId="77777777" w:rsidTr="00DD54F8">
        <w:trPr>
          <w:trHeight w:val="836"/>
        </w:trPr>
        <w:tc>
          <w:tcPr>
            <w:tcW w:w="4314" w:type="dxa"/>
            <w:tcBorders>
              <w:top w:val="single" w:sz="4" w:space="0" w:color="auto"/>
              <w:left w:val="single" w:sz="4" w:space="0" w:color="auto"/>
              <w:bottom w:val="single" w:sz="4" w:space="0" w:color="auto"/>
              <w:right w:val="single" w:sz="4" w:space="0" w:color="auto"/>
            </w:tcBorders>
            <w:hideMark/>
          </w:tcPr>
          <w:p w14:paraId="5EF287A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14:paraId="194A566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53E16D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0A294D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D8FF1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635B9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0648D9B9" w14:textId="77777777" w:rsidTr="00DD54F8">
        <w:trPr>
          <w:trHeight w:val="1785"/>
        </w:trPr>
        <w:tc>
          <w:tcPr>
            <w:tcW w:w="4314" w:type="dxa"/>
            <w:tcBorders>
              <w:top w:val="single" w:sz="4" w:space="0" w:color="auto"/>
              <w:left w:val="single" w:sz="4" w:space="0" w:color="auto"/>
              <w:bottom w:val="single" w:sz="4" w:space="0" w:color="auto"/>
              <w:right w:val="single" w:sz="4" w:space="0" w:color="auto"/>
            </w:tcBorders>
            <w:hideMark/>
          </w:tcPr>
          <w:p w14:paraId="32BCD4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12ED1F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4C3A8F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7DA7E0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14:paraId="2C5AA9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D3285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1FD94A30" w14:textId="77777777" w:rsidTr="00DD54F8">
        <w:trPr>
          <w:trHeight w:val="2356"/>
        </w:trPr>
        <w:tc>
          <w:tcPr>
            <w:tcW w:w="4314" w:type="dxa"/>
            <w:tcBorders>
              <w:top w:val="single" w:sz="4" w:space="0" w:color="auto"/>
              <w:left w:val="single" w:sz="4" w:space="0" w:color="auto"/>
              <w:bottom w:val="single" w:sz="4" w:space="0" w:color="auto"/>
              <w:right w:val="single" w:sz="4" w:space="0" w:color="auto"/>
            </w:tcBorders>
            <w:hideMark/>
          </w:tcPr>
          <w:p w14:paraId="33D555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A2B46E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094B0A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1ECE10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14:paraId="625564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107B5E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21A6595A" w14:textId="77777777" w:rsidTr="00DD54F8">
        <w:trPr>
          <w:trHeight w:val="1111"/>
        </w:trPr>
        <w:tc>
          <w:tcPr>
            <w:tcW w:w="4314" w:type="dxa"/>
            <w:tcBorders>
              <w:top w:val="single" w:sz="4" w:space="0" w:color="auto"/>
              <w:left w:val="single" w:sz="4" w:space="0" w:color="auto"/>
              <w:bottom w:val="single" w:sz="4" w:space="0" w:color="auto"/>
              <w:right w:val="single" w:sz="4" w:space="0" w:color="auto"/>
            </w:tcBorders>
            <w:hideMark/>
          </w:tcPr>
          <w:p w14:paraId="6DFFD7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14:paraId="0B0B5ED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4E419E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4658DA3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14:paraId="59B888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757E2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54D56E10" w14:textId="77777777" w:rsidTr="00DD54F8">
        <w:trPr>
          <w:trHeight w:val="801"/>
        </w:trPr>
        <w:tc>
          <w:tcPr>
            <w:tcW w:w="4314" w:type="dxa"/>
            <w:tcBorders>
              <w:top w:val="single" w:sz="4" w:space="0" w:color="auto"/>
              <w:left w:val="single" w:sz="4" w:space="0" w:color="auto"/>
              <w:bottom w:val="single" w:sz="4" w:space="0" w:color="auto"/>
              <w:right w:val="single" w:sz="4" w:space="0" w:color="auto"/>
            </w:tcBorders>
            <w:hideMark/>
          </w:tcPr>
          <w:p w14:paraId="05BEA6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7DFB619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2FDD02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4CAA5F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3F0C7D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D27A4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12915AC4"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AEC3FD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745A07C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3CE839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33E45B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5A9797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048C39C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1 000,00</w:t>
            </w:r>
          </w:p>
        </w:tc>
      </w:tr>
      <w:tr w:rsidR="003551DC" w:rsidRPr="003551DC" w14:paraId="53A518AD" w14:textId="77777777" w:rsidTr="00DD54F8">
        <w:trPr>
          <w:trHeight w:val="501"/>
        </w:trPr>
        <w:tc>
          <w:tcPr>
            <w:tcW w:w="4314" w:type="dxa"/>
            <w:tcBorders>
              <w:top w:val="single" w:sz="4" w:space="0" w:color="auto"/>
              <w:left w:val="single" w:sz="4" w:space="0" w:color="auto"/>
              <w:bottom w:val="single" w:sz="4" w:space="0" w:color="auto"/>
              <w:right w:val="single" w:sz="4" w:space="0" w:color="auto"/>
            </w:tcBorders>
            <w:hideMark/>
          </w:tcPr>
          <w:p w14:paraId="6D53D2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14:paraId="43ACC1D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59610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78F1C71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E6FA26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BB7578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2 716 859,00</w:t>
            </w:r>
          </w:p>
        </w:tc>
      </w:tr>
      <w:tr w:rsidR="003551DC" w:rsidRPr="003551DC" w14:paraId="2C6DC525"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7FB087C0"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14:paraId="3254C7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798801E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71BDFD7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20B0C21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8122DA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3BA1FD7E"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0A30EA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14:paraId="11AA4DBF"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4D75603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2AFA0BC8" w14:textId="77777777" w:rsidR="003551DC" w:rsidRPr="003551DC" w:rsidRDefault="003551DC" w:rsidP="003551DC">
            <w:pPr>
              <w:spacing w:after="0"/>
              <w:rPr>
                <w:rFonts w:ascii="Times New Roman" w:eastAsia="Calibri" w:hAnsi="Times New Roman" w:cs="Times New Roman"/>
                <w:sz w:val="24"/>
                <w:szCs w:val="24"/>
              </w:rPr>
            </w:pPr>
            <w:r w:rsidRPr="003551DC">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14:paraId="55A2C8A7"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0F8961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78AD317A"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50869327"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14:paraId="55C82AD7"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7B20549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225B1B6D" w14:textId="77777777" w:rsidR="003551DC" w:rsidRPr="003551DC" w:rsidRDefault="003551DC" w:rsidP="003551DC">
            <w:pPr>
              <w:spacing w:after="0"/>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14:paraId="1C37D8FA"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58BA10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5E0CB3BB"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27500E68"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14:paraId="454573A3"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1472157A"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77AE93F4"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7F6EDF0A"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14:paraId="5B6F75F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589BE4B5"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2857FF93"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52F480CB"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08FDD626"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0D0D2096"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4BA7D77C"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w:t>
            </w:r>
            <w:r w:rsidRPr="003551DC">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14:paraId="0102845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70 000,00</w:t>
            </w:r>
          </w:p>
        </w:tc>
      </w:tr>
      <w:tr w:rsidR="003551DC" w:rsidRPr="003551DC" w14:paraId="78C5D9C3" w14:textId="77777777" w:rsidTr="00DD54F8">
        <w:trPr>
          <w:trHeight w:val="523"/>
        </w:trPr>
        <w:tc>
          <w:tcPr>
            <w:tcW w:w="4314" w:type="dxa"/>
            <w:tcBorders>
              <w:top w:val="single" w:sz="4" w:space="0" w:color="auto"/>
              <w:left w:val="single" w:sz="4" w:space="0" w:color="auto"/>
              <w:bottom w:val="single" w:sz="4" w:space="0" w:color="auto"/>
              <w:right w:val="single" w:sz="4" w:space="0" w:color="auto"/>
            </w:tcBorders>
          </w:tcPr>
          <w:p w14:paraId="6FA1CB32"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Благоустройство</w:t>
            </w:r>
          </w:p>
          <w:p w14:paraId="2CFD217F"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05FAC10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FCB223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EECBCE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B17957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2CD4B1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2 646 859,00</w:t>
            </w:r>
          </w:p>
        </w:tc>
      </w:tr>
      <w:tr w:rsidR="003551DC" w:rsidRPr="003551DC" w14:paraId="61FB026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940011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0776443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F22E32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871BA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14:paraId="1E0D484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E9981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3A66B3D6"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75985E1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w:t>
            </w:r>
            <w:r w:rsidRPr="003551DC">
              <w:rPr>
                <w:rFonts w:ascii="Times New Roman" w:eastAsia="Calibri" w:hAnsi="Times New Roman" w:cs="Times New Roman"/>
                <w:sz w:val="24"/>
                <w:szCs w:val="24"/>
              </w:rPr>
              <w:lastRenderedPageBreak/>
              <w:t>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715DAFE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14:paraId="3232295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496851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14:paraId="4209DC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F5B3E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460D99D7"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10DDBCE"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5BB6371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86D46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32722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14:paraId="5F718D2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24181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3127D4ED"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2D3B602"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14:paraId="5EFA29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E1A6EE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71D871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62D411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CADC3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580979CA"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602052F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531B1FB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29CE82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883FCB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2A8391D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47E9A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FA0F105"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7E922D7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48E754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DACE7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D479C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14:paraId="5F5BAD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B20AD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2 641 859,00</w:t>
            </w:r>
          </w:p>
        </w:tc>
      </w:tr>
      <w:tr w:rsidR="003551DC" w:rsidRPr="003551DC" w14:paraId="26F01D75"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2C4AF37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526B85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01DB6B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9B642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14:paraId="401DDC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4ADB47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1 010 667,00</w:t>
            </w:r>
          </w:p>
        </w:tc>
      </w:tr>
      <w:tr w:rsidR="003551DC" w:rsidRPr="003551DC" w14:paraId="3F79B26E"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64A6D3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6EFEEA6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473B24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58B62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6F60DD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20EDE7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3C851C3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3ABF04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4D0EE5A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F8CBB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5018E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07BF6B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58A7A5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2CDF38E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99899C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4E4FAC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19E475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023F74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2</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4ED21F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6E0ABC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810 000,00</w:t>
            </w:r>
          </w:p>
        </w:tc>
      </w:tr>
      <w:tr w:rsidR="003551DC" w:rsidRPr="003551DC" w14:paraId="4281FF90"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0A97526F"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6A42359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090F47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A373C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24062D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C1090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4F984419"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03620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077E9C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F53F38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2B202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320819B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BCF02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55117B7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F7964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0F09A30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FC13C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329DB7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67D58A7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062F06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150 667,00</w:t>
            </w:r>
          </w:p>
        </w:tc>
      </w:tr>
      <w:tr w:rsidR="003551DC" w:rsidRPr="003551DC" w14:paraId="18210863"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1ABB10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14:paraId="157F55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10A383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01C55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14:paraId="2A0AD0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BEB97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78D9FB1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464B78A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14:paraId="585FC1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C87C11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F07CE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5981266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AAA0DA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74CBEBA0"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D83334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0D53A11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C577E7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39C75C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445F0A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0D14DF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50 000,00</w:t>
            </w:r>
          </w:p>
        </w:tc>
      </w:tr>
      <w:tr w:rsidR="003551DC" w:rsidRPr="003551DC" w14:paraId="4DC9CF3E"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4E1B5E9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0B07F4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B3088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FDFF2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14:paraId="6D603C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FF67A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583055B0"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22055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Основное мероприятие «Реализация регионального проекта «Формирование </w:t>
            </w:r>
            <w:r w:rsidRPr="003551DC">
              <w:rPr>
                <w:rFonts w:ascii="Times New Roman" w:eastAsia="Calibri" w:hAnsi="Times New Roman" w:cs="Times New Roman"/>
                <w:sz w:val="24"/>
                <w:szCs w:val="24"/>
              </w:rPr>
              <w:lastRenderedPageBreak/>
              <w:t>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14:paraId="3D8DBEE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14:paraId="01E1F1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40CA4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w:t>
            </w:r>
            <w:r w:rsidRPr="003551DC">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041210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41441E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003A5C6A"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15431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14:paraId="260C4E0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1194E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2DF08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414831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993A5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41DC30CB" w14:textId="77777777" w:rsidTr="00DD54F8">
        <w:trPr>
          <w:trHeight w:val="206"/>
        </w:trPr>
        <w:tc>
          <w:tcPr>
            <w:tcW w:w="4314" w:type="dxa"/>
            <w:tcBorders>
              <w:top w:val="single" w:sz="4" w:space="0" w:color="auto"/>
              <w:left w:val="single" w:sz="4" w:space="0" w:color="auto"/>
              <w:bottom w:val="single" w:sz="4" w:space="0" w:color="auto"/>
              <w:right w:val="single" w:sz="4" w:space="0" w:color="auto"/>
            </w:tcBorders>
            <w:hideMark/>
          </w:tcPr>
          <w:p w14:paraId="59F7FA4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1948DF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BB49B6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AB9C7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443315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76CA16D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030E9B78" w14:textId="77777777" w:rsidTr="00DD54F8">
        <w:tc>
          <w:tcPr>
            <w:tcW w:w="4314" w:type="dxa"/>
            <w:tcBorders>
              <w:top w:val="single" w:sz="4" w:space="0" w:color="auto"/>
              <w:left w:val="single" w:sz="4" w:space="0" w:color="auto"/>
              <w:bottom w:val="single" w:sz="4" w:space="0" w:color="auto"/>
              <w:right w:val="single" w:sz="4" w:space="0" w:color="auto"/>
            </w:tcBorders>
          </w:tcPr>
          <w:p w14:paraId="3748B62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14:paraId="7B820C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47182C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14:paraId="057A793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468982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472BA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6056F55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45FA8D50" w14:textId="77777777" w:rsidTr="00DD54F8">
        <w:tc>
          <w:tcPr>
            <w:tcW w:w="4314" w:type="dxa"/>
            <w:tcBorders>
              <w:top w:val="single" w:sz="4" w:space="0" w:color="auto"/>
              <w:left w:val="single" w:sz="4" w:space="0" w:color="auto"/>
              <w:bottom w:val="single" w:sz="4" w:space="0" w:color="auto"/>
              <w:right w:val="single" w:sz="4" w:space="0" w:color="auto"/>
            </w:tcBorders>
          </w:tcPr>
          <w:p w14:paraId="626EF90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14:paraId="565532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1D8DB3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6025BCA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22C3981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4AF0F3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0AE673F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7874EBCF" w14:textId="77777777" w:rsidTr="00DD54F8">
        <w:tc>
          <w:tcPr>
            <w:tcW w:w="4314" w:type="dxa"/>
            <w:tcBorders>
              <w:top w:val="single" w:sz="4" w:space="0" w:color="auto"/>
              <w:left w:val="single" w:sz="4" w:space="0" w:color="auto"/>
              <w:bottom w:val="single" w:sz="4" w:space="0" w:color="auto"/>
              <w:right w:val="single" w:sz="4" w:space="0" w:color="auto"/>
            </w:tcBorders>
          </w:tcPr>
          <w:p w14:paraId="380C08B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40B6EF0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44FBDE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D9CEFA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14:paraId="58A277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BDD3AD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212736F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2AEA5865" w14:textId="77777777" w:rsidTr="00DD54F8">
        <w:tc>
          <w:tcPr>
            <w:tcW w:w="4314" w:type="dxa"/>
            <w:tcBorders>
              <w:top w:val="single" w:sz="4" w:space="0" w:color="auto"/>
              <w:left w:val="single" w:sz="4" w:space="0" w:color="auto"/>
              <w:bottom w:val="single" w:sz="4" w:space="0" w:color="auto"/>
              <w:right w:val="single" w:sz="4" w:space="0" w:color="auto"/>
            </w:tcBorders>
          </w:tcPr>
          <w:p w14:paraId="38875FF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3C79FCB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2EE105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9912DA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14:paraId="2191150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5E020E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125A3D3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7B1051E7" w14:textId="77777777" w:rsidTr="00DD54F8">
        <w:tc>
          <w:tcPr>
            <w:tcW w:w="4314" w:type="dxa"/>
            <w:tcBorders>
              <w:top w:val="single" w:sz="4" w:space="0" w:color="auto"/>
              <w:left w:val="single" w:sz="4" w:space="0" w:color="auto"/>
              <w:bottom w:val="single" w:sz="4" w:space="0" w:color="auto"/>
              <w:right w:val="single" w:sz="4" w:space="0" w:color="auto"/>
            </w:tcBorders>
          </w:tcPr>
          <w:p w14:paraId="7B4DDB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w:t>
            </w:r>
            <w:r w:rsidRPr="003551DC">
              <w:rPr>
                <w:rFonts w:ascii="Times New Roman" w:hAnsi="Times New Roman" w:cs="Times New Roman"/>
                <w:sz w:val="24"/>
                <w:szCs w:val="24"/>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74DC62E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45CBBA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33C9ED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14:paraId="64A7C16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2B357B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05391CB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78B8EF05" w14:textId="77777777" w:rsidTr="00DD54F8">
        <w:tc>
          <w:tcPr>
            <w:tcW w:w="4314" w:type="dxa"/>
            <w:tcBorders>
              <w:top w:val="single" w:sz="4" w:space="0" w:color="auto"/>
              <w:left w:val="single" w:sz="4" w:space="0" w:color="auto"/>
              <w:bottom w:val="single" w:sz="4" w:space="0" w:color="auto"/>
              <w:right w:val="single" w:sz="4" w:space="0" w:color="auto"/>
            </w:tcBorders>
          </w:tcPr>
          <w:p w14:paraId="3C2303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Проведение мероприятий в области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264C232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51ED23F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118ADA8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16ED84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0F34DE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0100047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2CF10039" w14:textId="77777777" w:rsidTr="00DD54F8">
        <w:tc>
          <w:tcPr>
            <w:tcW w:w="4314" w:type="dxa"/>
            <w:tcBorders>
              <w:top w:val="single" w:sz="4" w:space="0" w:color="auto"/>
              <w:left w:val="single" w:sz="4" w:space="0" w:color="auto"/>
              <w:bottom w:val="single" w:sz="4" w:space="0" w:color="auto"/>
              <w:right w:val="single" w:sz="4" w:space="0" w:color="auto"/>
            </w:tcBorders>
          </w:tcPr>
          <w:p w14:paraId="69B69B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1D6C55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60296E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3092DB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0D0D4B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520BC84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p w14:paraId="290E842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p>
        </w:tc>
      </w:tr>
      <w:tr w:rsidR="003551DC" w:rsidRPr="003551DC" w14:paraId="25A1B0FD"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4A250B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14:paraId="51FE62C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27213DC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14B8C9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A5DC83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AD6986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40146DD6"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70FA04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14:paraId="3D84400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1599E30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4BA849A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121D928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38A6A1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1828B1C5" w14:textId="77777777" w:rsidTr="00DD54F8">
        <w:trPr>
          <w:trHeight w:val="1496"/>
        </w:trPr>
        <w:tc>
          <w:tcPr>
            <w:tcW w:w="4314" w:type="dxa"/>
            <w:tcBorders>
              <w:top w:val="single" w:sz="4" w:space="0" w:color="auto"/>
              <w:left w:val="single" w:sz="4" w:space="0" w:color="auto"/>
              <w:bottom w:val="single" w:sz="4" w:space="0" w:color="auto"/>
              <w:right w:val="single" w:sz="4" w:space="0" w:color="auto"/>
            </w:tcBorders>
            <w:hideMark/>
          </w:tcPr>
          <w:p w14:paraId="6AC68C26" w14:textId="77777777" w:rsidR="003551DC" w:rsidRPr="003551DC" w:rsidRDefault="003551DC" w:rsidP="003551D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w:t>
            </w:r>
            <w:r w:rsidRPr="003551DC">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5DFB6CB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11876DE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138FBED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14:paraId="0C99E18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66CD4B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6C382410" w14:textId="77777777" w:rsidTr="00DD54F8">
        <w:trPr>
          <w:trHeight w:val="699"/>
        </w:trPr>
        <w:tc>
          <w:tcPr>
            <w:tcW w:w="4314" w:type="dxa"/>
            <w:tcBorders>
              <w:top w:val="single" w:sz="4" w:space="0" w:color="auto"/>
              <w:left w:val="single" w:sz="4" w:space="0" w:color="auto"/>
              <w:bottom w:val="single" w:sz="4" w:space="0" w:color="auto"/>
              <w:right w:val="single" w:sz="4" w:space="0" w:color="auto"/>
            </w:tcBorders>
            <w:hideMark/>
          </w:tcPr>
          <w:p w14:paraId="6C3884C4" w14:textId="77777777" w:rsidR="003551DC" w:rsidRPr="003551DC" w:rsidRDefault="003551DC" w:rsidP="003551DC">
            <w:pPr>
              <w:spacing w:before="100" w:beforeAutospacing="1" w:after="0"/>
              <w:jc w:val="both"/>
              <w:rPr>
                <w:rFonts w:ascii="Times New Roman" w:eastAsia="Calibri" w:hAnsi="Times New Roman" w:cs="Times New Roman"/>
                <w:sz w:val="24"/>
                <w:szCs w:val="24"/>
              </w:rPr>
            </w:pPr>
            <w:r w:rsidRPr="003551DC">
              <w:rPr>
                <w:rFonts w:ascii="Times New Roman" w:eastAsia="Times New Roman" w:hAnsi="Times New Roman" w:cs="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F4A47D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FB3E2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302FE3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E0474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B1BFF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545F4E00" w14:textId="77777777" w:rsidTr="00DD54F8">
        <w:trPr>
          <w:trHeight w:val="788"/>
        </w:trPr>
        <w:tc>
          <w:tcPr>
            <w:tcW w:w="4314" w:type="dxa"/>
            <w:tcBorders>
              <w:top w:val="single" w:sz="4" w:space="0" w:color="auto"/>
              <w:left w:val="single" w:sz="4" w:space="0" w:color="auto"/>
              <w:bottom w:val="single" w:sz="4" w:space="0" w:color="auto"/>
              <w:right w:val="single" w:sz="4" w:space="0" w:color="auto"/>
            </w:tcBorders>
            <w:hideMark/>
          </w:tcPr>
          <w:p w14:paraId="40CC5886" w14:textId="77777777" w:rsidR="003551DC" w:rsidRPr="003551DC" w:rsidRDefault="003551DC" w:rsidP="003551DC">
            <w:pPr>
              <w:spacing w:before="100" w:beforeAutospacing="1" w:after="0"/>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A6CD6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C7E68E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88AB3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0939C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8F9DB4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203037C2"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674029D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392272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8F3C06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A2A129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1790B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173A9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180 000,00</w:t>
            </w:r>
          </w:p>
        </w:tc>
      </w:tr>
      <w:tr w:rsidR="003551DC" w:rsidRPr="003551DC" w14:paraId="6A0CC573" w14:textId="77777777" w:rsidTr="00DD54F8">
        <w:trPr>
          <w:trHeight w:val="839"/>
        </w:trPr>
        <w:tc>
          <w:tcPr>
            <w:tcW w:w="4314" w:type="dxa"/>
            <w:tcBorders>
              <w:top w:val="single" w:sz="4" w:space="0" w:color="auto"/>
              <w:left w:val="single" w:sz="4" w:space="0" w:color="auto"/>
              <w:bottom w:val="single" w:sz="4" w:space="0" w:color="auto"/>
              <w:right w:val="single" w:sz="4" w:space="0" w:color="auto"/>
            </w:tcBorders>
            <w:hideMark/>
          </w:tcPr>
          <w:p w14:paraId="74D7D31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C9C30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54B49F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6271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A699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550064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180 000,00</w:t>
            </w:r>
          </w:p>
        </w:tc>
      </w:tr>
      <w:tr w:rsidR="003551DC" w:rsidRPr="003551DC" w14:paraId="4BEB2BEC"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6FFC4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D2E38F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14BB6D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0B32E6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07F16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CC4909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6760B427"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800D26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2939E5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42D636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C4BB93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0C64E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688563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3754903E"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03EC35E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7DDA54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D1B83D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9EB00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D3778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09D230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7E9500BB"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422E5AD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5EB1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6CE86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BFE54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F3D8C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3D0DC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7C710EBF"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3549F52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14DBBB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E28502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B98946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822D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80ED79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2E97DB26" w14:textId="77777777" w:rsidTr="00DD54F8">
        <w:tc>
          <w:tcPr>
            <w:tcW w:w="4314" w:type="dxa"/>
            <w:tcBorders>
              <w:top w:val="single" w:sz="4" w:space="0" w:color="auto"/>
              <w:left w:val="single" w:sz="4" w:space="0" w:color="auto"/>
              <w:bottom w:val="single" w:sz="4" w:space="0" w:color="auto"/>
              <w:right w:val="single" w:sz="4" w:space="0" w:color="auto"/>
            </w:tcBorders>
            <w:hideMark/>
          </w:tcPr>
          <w:p w14:paraId="184FA84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2F68A9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730DAC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45655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4DE08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BAA47F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r w:rsidR="003551DC" w:rsidRPr="003551DC" w14:paraId="0EBB027B" w14:textId="77777777" w:rsidTr="00DD54F8">
        <w:trPr>
          <w:trHeight w:val="864"/>
        </w:trPr>
        <w:tc>
          <w:tcPr>
            <w:tcW w:w="4314" w:type="dxa"/>
            <w:tcBorders>
              <w:top w:val="single" w:sz="4" w:space="0" w:color="auto"/>
              <w:left w:val="single" w:sz="4" w:space="0" w:color="auto"/>
              <w:bottom w:val="single" w:sz="4" w:space="0" w:color="auto"/>
              <w:right w:val="single" w:sz="4" w:space="0" w:color="auto"/>
            </w:tcBorders>
            <w:hideMark/>
          </w:tcPr>
          <w:p w14:paraId="12BF036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4F2E5B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5630F5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44F89F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6CA6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529C6C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5 000,00</w:t>
            </w:r>
          </w:p>
        </w:tc>
      </w:tr>
    </w:tbl>
    <w:p w14:paraId="375AE1C8" w14:textId="77777777" w:rsidR="003551DC" w:rsidRPr="003551DC" w:rsidRDefault="003551DC" w:rsidP="003551DC">
      <w:pPr>
        <w:spacing w:line="240" w:lineRule="auto"/>
        <w:jc w:val="right"/>
        <w:rPr>
          <w:rFonts w:ascii="Times New Roman" w:hAnsi="Times New Roman" w:cs="Times New Roman"/>
          <w:sz w:val="24"/>
          <w:szCs w:val="24"/>
        </w:rPr>
      </w:pPr>
    </w:p>
    <w:p w14:paraId="349478DE" w14:textId="77777777" w:rsidR="003551DC" w:rsidRPr="003551DC" w:rsidRDefault="003551DC" w:rsidP="003551DC">
      <w:pPr>
        <w:spacing w:line="240" w:lineRule="auto"/>
        <w:jc w:val="right"/>
        <w:rPr>
          <w:rFonts w:ascii="Times New Roman" w:hAnsi="Times New Roman" w:cs="Times New Roman"/>
          <w:sz w:val="24"/>
          <w:szCs w:val="24"/>
        </w:rPr>
      </w:pPr>
    </w:p>
    <w:p w14:paraId="3EEDB3D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01A0F9C"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2D5A3D8"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8FB7CF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2F523D6"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16C8D0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C6A250D"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F1C2B5A"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6B80E69"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6E0DAF8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E12CE25"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27B12A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68810EC"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CFE0FA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9ABD61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041B27C"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3690F7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0825E6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46D8FE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A359690"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4DDD466"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D2A2ED7"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2653A328"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52A9CF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ED3A66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8A2FFD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Приложение № 10</w:t>
      </w:r>
    </w:p>
    <w:p w14:paraId="003D3605"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74E14AA"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197B961A"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353A2B3A"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35627BD5"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75FAE08A"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p>
    <w:p w14:paraId="3484F529"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Ведомственная структура</w:t>
      </w:r>
    </w:p>
    <w:p w14:paraId="6BBDF671"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расходов местного бюджета </w:t>
      </w:r>
    </w:p>
    <w:p w14:paraId="71A43101"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на плановый период 2024 и 2025 годов</w:t>
      </w:r>
    </w:p>
    <w:p w14:paraId="42F8D931"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5FB100F2" w14:textId="77777777" w:rsidR="003551DC" w:rsidRPr="003551DC" w:rsidRDefault="003551DC" w:rsidP="003551DC">
      <w:pPr>
        <w:spacing w:line="240" w:lineRule="auto"/>
        <w:rPr>
          <w:rFonts w:ascii="Times New Roman" w:hAnsi="Times New Roman" w:cs="Times New Roman"/>
          <w:b/>
          <w:sz w:val="18"/>
          <w:szCs w:val="18"/>
        </w:rPr>
      </w:pPr>
      <w:r w:rsidRPr="003551DC">
        <w:rPr>
          <w:rFonts w:ascii="Times New Roman" w:hAnsi="Times New Roman" w:cs="Times New Roman"/>
          <w:sz w:val="24"/>
          <w:szCs w:val="24"/>
        </w:rPr>
        <w:t>Единица измерения: руб.</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851"/>
        <w:gridCol w:w="709"/>
        <w:gridCol w:w="708"/>
        <w:gridCol w:w="1560"/>
        <w:gridCol w:w="708"/>
        <w:gridCol w:w="1418"/>
        <w:gridCol w:w="1586"/>
      </w:tblGrid>
      <w:tr w:rsidR="003551DC" w:rsidRPr="003551DC" w14:paraId="5F036E63" w14:textId="77777777" w:rsidTr="00DD54F8">
        <w:tc>
          <w:tcPr>
            <w:tcW w:w="2808" w:type="dxa"/>
            <w:tcBorders>
              <w:top w:val="single" w:sz="4" w:space="0" w:color="auto"/>
              <w:left w:val="single" w:sz="4" w:space="0" w:color="auto"/>
              <w:bottom w:val="single" w:sz="4" w:space="0" w:color="auto"/>
              <w:right w:val="single" w:sz="4" w:space="0" w:color="auto"/>
            </w:tcBorders>
          </w:tcPr>
          <w:p w14:paraId="247E1D1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Наименование</w:t>
            </w:r>
          </w:p>
          <w:p w14:paraId="152E67F4" w14:textId="77777777" w:rsidR="003551DC" w:rsidRPr="003551DC" w:rsidRDefault="003551DC" w:rsidP="003551DC">
            <w:pPr>
              <w:spacing w:after="0" w:line="240" w:lineRule="auto"/>
              <w:jc w:val="both"/>
              <w:rPr>
                <w:rFonts w:ascii="Times New Roman" w:eastAsia="Calibri" w:hAnsi="Times New Roman" w:cs="Times New Roman"/>
              </w:rPr>
            </w:pPr>
          </w:p>
          <w:p w14:paraId="3056AD65" w14:textId="77777777" w:rsidR="003551DC" w:rsidRPr="003551DC" w:rsidRDefault="003551DC" w:rsidP="003551DC">
            <w:pPr>
              <w:spacing w:after="0" w:line="240" w:lineRule="auto"/>
              <w:ind w:right="184"/>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846C68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hideMark/>
          </w:tcPr>
          <w:p w14:paraId="1E3BADF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РЗ</w:t>
            </w:r>
          </w:p>
        </w:tc>
        <w:tc>
          <w:tcPr>
            <w:tcW w:w="708" w:type="dxa"/>
            <w:tcBorders>
              <w:top w:val="single" w:sz="4" w:space="0" w:color="auto"/>
              <w:left w:val="single" w:sz="4" w:space="0" w:color="auto"/>
              <w:bottom w:val="single" w:sz="4" w:space="0" w:color="auto"/>
              <w:right w:val="single" w:sz="4" w:space="0" w:color="auto"/>
            </w:tcBorders>
            <w:hideMark/>
          </w:tcPr>
          <w:p w14:paraId="728CE28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ПР</w:t>
            </w:r>
          </w:p>
        </w:tc>
        <w:tc>
          <w:tcPr>
            <w:tcW w:w="1560" w:type="dxa"/>
            <w:tcBorders>
              <w:top w:val="single" w:sz="4" w:space="0" w:color="auto"/>
              <w:left w:val="single" w:sz="4" w:space="0" w:color="auto"/>
              <w:bottom w:val="single" w:sz="4" w:space="0" w:color="auto"/>
              <w:right w:val="single" w:sz="4" w:space="0" w:color="auto"/>
            </w:tcBorders>
            <w:hideMark/>
          </w:tcPr>
          <w:p w14:paraId="21DAFE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14:paraId="696A18E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ВР</w:t>
            </w:r>
          </w:p>
        </w:tc>
        <w:tc>
          <w:tcPr>
            <w:tcW w:w="1418" w:type="dxa"/>
            <w:tcBorders>
              <w:top w:val="single" w:sz="4" w:space="0" w:color="auto"/>
              <w:left w:val="single" w:sz="4" w:space="0" w:color="auto"/>
              <w:bottom w:val="single" w:sz="4" w:space="0" w:color="auto"/>
              <w:right w:val="single" w:sz="4" w:space="0" w:color="auto"/>
            </w:tcBorders>
            <w:hideMark/>
          </w:tcPr>
          <w:p w14:paraId="264B3E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 на</w:t>
            </w:r>
          </w:p>
          <w:p w14:paraId="2FAE43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2024 год</w:t>
            </w:r>
          </w:p>
        </w:tc>
        <w:tc>
          <w:tcPr>
            <w:tcW w:w="1586" w:type="dxa"/>
            <w:tcBorders>
              <w:top w:val="single" w:sz="4" w:space="0" w:color="auto"/>
              <w:left w:val="single" w:sz="4" w:space="0" w:color="auto"/>
              <w:bottom w:val="single" w:sz="4" w:space="0" w:color="auto"/>
              <w:right w:val="single" w:sz="4" w:space="0" w:color="auto"/>
            </w:tcBorders>
          </w:tcPr>
          <w:p w14:paraId="4B6590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 на</w:t>
            </w:r>
          </w:p>
          <w:p w14:paraId="1276476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2025 год</w:t>
            </w:r>
          </w:p>
          <w:p w14:paraId="5E9D9900"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08F150CF"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1AEC08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481DD357"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B417C9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14:paraId="5A55410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14:paraId="13ABE49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14:paraId="446E0A5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14:paraId="4C8E908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w:t>
            </w:r>
          </w:p>
        </w:tc>
        <w:tc>
          <w:tcPr>
            <w:tcW w:w="1586" w:type="dxa"/>
            <w:tcBorders>
              <w:top w:val="single" w:sz="4" w:space="0" w:color="auto"/>
              <w:left w:val="single" w:sz="4" w:space="0" w:color="auto"/>
              <w:bottom w:val="single" w:sz="4" w:space="0" w:color="auto"/>
              <w:right w:val="single" w:sz="4" w:space="0" w:color="auto"/>
            </w:tcBorders>
            <w:hideMark/>
          </w:tcPr>
          <w:p w14:paraId="144A7ED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p>
        </w:tc>
      </w:tr>
      <w:tr w:rsidR="003551DC" w:rsidRPr="003551DC" w14:paraId="1ABCD0AE"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CB5BFFC" w14:textId="77777777" w:rsidR="003551DC" w:rsidRPr="003551DC" w:rsidRDefault="003551DC" w:rsidP="003551DC">
            <w:pPr>
              <w:spacing w:line="240" w:lineRule="auto"/>
              <w:jc w:val="both"/>
              <w:rPr>
                <w:rFonts w:ascii="Times New Roman" w:eastAsia="Calibri" w:hAnsi="Times New Roman" w:cs="Times New Roman"/>
                <w:b/>
                <w:lang w:eastAsia="en-US"/>
              </w:rPr>
            </w:pPr>
            <w:r w:rsidRPr="003551DC">
              <w:rPr>
                <w:rFonts w:ascii="Times New Roman" w:eastAsia="Calibri" w:hAnsi="Times New Roman" w:cs="Times New Roman"/>
                <w:b/>
              </w:rPr>
              <w:t xml:space="preserve"> 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92F585"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E1DA64"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E83F775"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7B92821"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5457805"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51A1F3A"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8 404 289,00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62CAB85"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8 289 622,00</w:t>
            </w:r>
          </w:p>
        </w:tc>
      </w:tr>
      <w:tr w:rsidR="003551DC" w:rsidRPr="003551DC" w14:paraId="1B630BD3" w14:textId="77777777" w:rsidTr="00DD54F8">
        <w:tc>
          <w:tcPr>
            <w:tcW w:w="2808" w:type="dxa"/>
            <w:tcBorders>
              <w:top w:val="single" w:sz="4" w:space="0" w:color="auto"/>
              <w:left w:val="single" w:sz="4" w:space="0" w:color="auto"/>
              <w:bottom w:val="single" w:sz="4" w:space="0" w:color="auto"/>
              <w:right w:val="single" w:sz="4" w:space="0" w:color="auto"/>
            </w:tcBorders>
          </w:tcPr>
          <w:p w14:paraId="589E6200"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Администрация Ворошневского сельсовета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F227C15"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78FF028C" w14:textId="77777777" w:rsidR="003551DC" w:rsidRPr="003551DC" w:rsidRDefault="003551DC" w:rsidP="003551DC">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A11BBA7" w14:textId="77777777" w:rsidR="003551DC" w:rsidRPr="003551DC" w:rsidRDefault="003551DC" w:rsidP="003551DC">
            <w:pPr>
              <w:spacing w:line="240" w:lineRule="auto"/>
              <w:jc w:val="both"/>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558ED2E" w14:textId="77777777" w:rsidR="003551DC" w:rsidRPr="003551DC" w:rsidRDefault="003551DC" w:rsidP="003551DC">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F8FCCAF" w14:textId="77777777" w:rsidR="003551DC" w:rsidRPr="003551DC" w:rsidRDefault="003551DC" w:rsidP="003551DC">
            <w:pPr>
              <w:spacing w:line="240"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AAC40A5"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4D38E982" w14:textId="77777777" w:rsidR="003551DC" w:rsidRPr="003551DC" w:rsidRDefault="003551DC" w:rsidP="003551DC">
            <w:pPr>
              <w:spacing w:line="240" w:lineRule="auto"/>
              <w:jc w:val="both"/>
              <w:rPr>
                <w:rFonts w:ascii="Times New Roman" w:eastAsia="Calibri" w:hAnsi="Times New Roman" w:cs="Times New Roman"/>
                <w:lang w:eastAsia="en-US"/>
              </w:rPr>
            </w:pPr>
          </w:p>
        </w:tc>
      </w:tr>
      <w:tr w:rsidR="003551DC" w:rsidRPr="003551DC" w14:paraId="18E3D3A7" w14:textId="77777777" w:rsidTr="00DD54F8">
        <w:tc>
          <w:tcPr>
            <w:tcW w:w="2808" w:type="dxa"/>
            <w:tcBorders>
              <w:top w:val="single" w:sz="4" w:space="0" w:color="auto"/>
              <w:left w:val="single" w:sz="4" w:space="0" w:color="auto"/>
              <w:bottom w:val="single" w:sz="4" w:space="0" w:color="auto"/>
              <w:right w:val="single" w:sz="4" w:space="0" w:color="auto"/>
            </w:tcBorders>
          </w:tcPr>
          <w:p w14:paraId="41C97133"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Pr>
          <w:p w14:paraId="6808794E"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2822A5FD" w14:textId="77777777" w:rsidR="003551DC" w:rsidRPr="003551DC" w:rsidRDefault="003551DC" w:rsidP="003551DC">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446B007" w14:textId="77777777" w:rsidR="003551DC" w:rsidRPr="003551DC" w:rsidRDefault="003551DC" w:rsidP="003551DC">
            <w:pPr>
              <w:spacing w:line="240" w:lineRule="auto"/>
              <w:jc w:val="both"/>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36DBE392" w14:textId="77777777" w:rsidR="003551DC" w:rsidRPr="003551DC" w:rsidRDefault="003551DC" w:rsidP="003551DC">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2CB62883" w14:textId="77777777" w:rsidR="003551DC" w:rsidRPr="003551DC" w:rsidRDefault="003551DC" w:rsidP="003551DC">
            <w:pPr>
              <w:spacing w:line="240"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33D069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202 776,00</w:t>
            </w:r>
          </w:p>
        </w:tc>
        <w:tc>
          <w:tcPr>
            <w:tcW w:w="1586" w:type="dxa"/>
            <w:tcBorders>
              <w:top w:val="single" w:sz="4" w:space="0" w:color="auto"/>
              <w:left w:val="single" w:sz="4" w:space="0" w:color="auto"/>
              <w:bottom w:val="single" w:sz="4" w:space="0" w:color="auto"/>
              <w:right w:val="single" w:sz="4" w:space="0" w:color="auto"/>
            </w:tcBorders>
          </w:tcPr>
          <w:p w14:paraId="37321F3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399 289,00</w:t>
            </w:r>
          </w:p>
        </w:tc>
      </w:tr>
      <w:tr w:rsidR="003551DC" w:rsidRPr="003551DC" w14:paraId="7C4133BA"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773B654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14:paraId="3CA8B300"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EE7E3F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hideMark/>
          </w:tcPr>
          <w:p w14:paraId="1122245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65D9301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816C05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BDCB4B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6 747 117,00</w:t>
            </w:r>
          </w:p>
        </w:tc>
        <w:tc>
          <w:tcPr>
            <w:tcW w:w="1586" w:type="dxa"/>
            <w:tcBorders>
              <w:top w:val="single" w:sz="4" w:space="0" w:color="auto"/>
              <w:left w:val="single" w:sz="4" w:space="0" w:color="auto"/>
              <w:bottom w:val="single" w:sz="4" w:space="0" w:color="auto"/>
              <w:right w:val="single" w:sz="4" w:space="0" w:color="auto"/>
            </w:tcBorders>
            <w:hideMark/>
          </w:tcPr>
          <w:p w14:paraId="5D0DFA1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6 743 365,00</w:t>
            </w:r>
          </w:p>
        </w:tc>
      </w:tr>
      <w:tr w:rsidR="003551DC" w:rsidRPr="003551DC" w14:paraId="646B5E02"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C6A56C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91474C"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69117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CEE5E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F57B90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62D62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BF6DD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7E6983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r>
      <w:tr w:rsidR="003551DC" w:rsidRPr="003551DC" w14:paraId="15611E59" w14:textId="77777777" w:rsidTr="00DD54F8">
        <w:trPr>
          <w:trHeight w:val="803"/>
        </w:trPr>
        <w:tc>
          <w:tcPr>
            <w:tcW w:w="2808" w:type="dxa"/>
            <w:tcBorders>
              <w:top w:val="single" w:sz="4" w:space="0" w:color="auto"/>
              <w:left w:val="single" w:sz="4" w:space="0" w:color="auto"/>
              <w:bottom w:val="single" w:sz="4" w:space="0" w:color="auto"/>
              <w:right w:val="single" w:sz="4" w:space="0" w:color="auto"/>
            </w:tcBorders>
            <w:hideMark/>
          </w:tcPr>
          <w:p w14:paraId="06026AB1"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Calibri" w:hAnsi="Times New Roman" w:cs="Times New Roman"/>
                <w:lang w:eastAsia="en-US"/>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C3B45C"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EAFFC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62F3F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0355A6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DA63A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A2D108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DDEBF6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r>
      <w:tr w:rsidR="003551DC" w:rsidRPr="003551DC" w14:paraId="339EBA46"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49D5E6AB" w14:textId="77777777" w:rsidR="003551DC" w:rsidRPr="003551DC" w:rsidRDefault="003551DC" w:rsidP="003551DC">
            <w:pPr>
              <w:spacing w:after="0" w:line="240" w:lineRule="auto"/>
              <w:rPr>
                <w:rFonts w:ascii="Times New Roman" w:hAnsi="Times New Roman" w:cs="Times New Roman"/>
                <w:snapToGrid w:val="0"/>
                <w:lang w:eastAsia="en-US"/>
              </w:rPr>
            </w:pPr>
            <w:r w:rsidRPr="003551DC">
              <w:rPr>
                <w:rFonts w:ascii="Times New Roman" w:hAnsi="Times New Roman" w:cs="Times New Roman"/>
                <w:snapToGrid w:val="0"/>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FEF9A6"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BC32B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01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3F369E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C32BCA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17D190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737109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68551C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r>
      <w:tr w:rsidR="003551DC" w:rsidRPr="003551DC" w14:paraId="7FCE386E"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B5CE2B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73B8FD"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8CA8A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62E502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9C6BBD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20293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4DA69E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A1E19B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r>
      <w:tr w:rsidR="003551DC" w:rsidRPr="003551DC" w14:paraId="43AAC177" w14:textId="77777777" w:rsidTr="00DD54F8">
        <w:trPr>
          <w:trHeight w:val="699"/>
        </w:trPr>
        <w:tc>
          <w:tcPr>
            <w:tcW w:w="2808" w:type="dxa"/>
            <w:tcBorders>
              <w:top w:val="single" w:sz="4" w:space="0" w:color="auto"/>
              <w:left w:val="single" w:sz="4" w:space="0" w:color="auto"/>
              <w:bottom w:val="single" w:sz="4" w:space="0" w:color="auto"/>
              <w:right w:val="single" w:sz="4" w:space="0" w:color="auto"/>
            </w:tcBorders>
            <w:hideMark/>
          </w:tcPr>
          <w:p w14:paraId="2557CCD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551DC">
              <w:rPr>
                <w:rFonts w:ascii="Times New Roman" w:eastAsia="Calibri" w:hAnsi="Times New Roman" w:cs="Times New Roman"/>
              </w:rPr>
              <w:lastRenderedPageBreak/>
              <w:t>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596DAE"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D17A6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052E67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75F490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81726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A0F943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2B4F86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755160,00</w:t>
            </w:r>
          </w:p>
        </w:tc>
      </w:tr>
      <w:tr w:rsidR="003551DC" w:rsidRPr="003551DC" w14:paraId="0DD29455" w14:textId="77777777" w:rsidTr="00DD54F8">
        <w:trPr>
          <w:trHeight w:val="845"/>
        </w:trPr>
        <w:tc>
          <w:tcPr>
            <w:tcW w:w="2808" w:type="dxa"/>
            <w:tcBorders>
              <w:top w:val="single" w:sz="4" w:space="0" w:color="auto"/>
              <w:left w:val="single" w:sz="4" w:space="0" w:color="auto"/>
              <w:bottom w:val="single" w:sz="4" w:space="0" w:color="auto"/>
              <w:right w:val="nil"/>
            </w:tcBorders>
            <w:hideMark/>
          </w:tcPr>
          <w:p w14:paraId="08CCCC9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D1BF4F"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A4F63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387796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F480AF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D9EE0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88CD71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2127110,00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E24335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2127110,00</w:t>
            </w:r>
          </w:p>
        </w:tc>
      </w:tr>
      <w:tr w:rsidR="003551DC" w:rsidRPr="003551DC" w14:paraId="3CCFBF00"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629140CA"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96F8342"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0B812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2675B1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21F311E" w14:textId="77777777" w:rsidR="003551DC" w:rsidRPr="003551DC" w:rsidRDefault="003551DC" w:rsidP="003551DC">
            <w:pPr>
              <w:spacing w:line="240" w:lineRule="auto"/>
              <w:rPr>
                <w:rFonts w:ascii="Times New Roman" w:eastAsia="Calibri" w:hAnsi="Times New Roman" w:cs="Times New Roman"/>
                <w:lang w:eastAsia="en-US"/>
              </w:rPr>
            </w:pPr>
            <w:r w:rsidRPr="003551DC">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1AC0D9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092FEF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24C867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r>
      <w:tr w:rsidR="003551DC" w:rsidRPr="003551DC" w14:paraId="301B821A"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08DF443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hAnsi="Times New Roman" w:cs="Times New Roman"/>
                <w:snapToGrid w:val="0"/>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47891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6395F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67D17B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804CD5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B4612A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A45F27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873DE1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r>
      <w:tr w:rsidR="003551DC" w:rsidRPr="003551DC" w14:paraId="6D62C005" w14:textId="77777777" w:rsidTr="00DD54F8">
        <w:trPr>
          <w:trHeight w:val="762"/>
        </w:trPr>
        <w:tc>
          <w:tcPr>
            <w:tcW w:w="2808" w:type="dxa"/>
            <w:tcBorders>
              <w:top w:val="single" w:sz="4" w:space="0" w:color="auto"/>
              <w:left w:val="single" w:sz="4" w:space="0" w:color="auto"/>
              <w:bottom w:val="single" w:sz="4" w:space="0" w:color="auto"/>
              <w:right w:val="single" w:sz="4" w:space="0" w:color="auto"/>
            </w:tcBorders>
            <w:hideMark/>
          </w:tcPr>
          <w:p w14:paraId="2A5AFB4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67D3B2"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31573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EC977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77CE94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0D683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363B44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308384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r>
      <w:tr w:rsidR="003551DC" w:rsidRPr="003551DC" w14:paraId="5DA52A50" w14:textId="77777777" w:rsidTr="00DD54F8">
        <w:trPr>
          <w:trHeight w:val="2008"/>
        </w:trPr>
        <w:tc>
          <w:tcPr>
            <w:tcW w:w="2808" w:type="dxa"/>
            <w:tcBorders>
              <w:top w:val="single" w:sz="4" w:space="0" w:color="auto"/>
              <w:left w:val="single" w:sz="4" w:space="0" w:color="auto"/>
              <w:bottom w:val="single" w:sz="4" w:space="0" w:color="auto"/>
              <w:right w:val="single" w:sz="4" w:space="0" w:color="auto"/>
            </w:tcBorders>
            <w:hideMark/>
          </w:tcPr>
          <w:p w14:paraId="006D78A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BB752B"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8AB0C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ADF7C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006B70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CA944F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4C6958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16292C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2122110,00</w:t>
            </w:r>
          </w:p>
        </w:tc>
      </w:tr>
      <w:tr w:rsidR="003551DC" w:rsidRPr="003551DC" w14:paraId="70AD9445" w14:textId="77777777" w:rsidTr="00DD54F8">
        <w:trPr>
          <w:trHeight w:val="357"/>
        </w:trPr>
        <w:tc>
          <w:tcPr>
            <w:tcW w:w="2808" w:type="dxa"/>
            <w:tcBorders>
              <w:top w:val="single" w:sz="4" w:space="0" w:color="auto"/>
              <w:left w:val="single" w:sz="4" w:space="0" w:color="auto"/>
              <w:bottom w:val="single" w:sz="4" w:space="0" w:color="auto"/>
              <w:right w:val="single" w:sz="4" w:space="0" w:color="auto"/>
            </w:tcBorders>
            <w:hideMark/>
          </w:tcPr>
          <w:p w14:paraId="245539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85CF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C79BF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C3D8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5449A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F3A54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51889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96F5F7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9C9DC10" w14:textId="77777777" w:rsidTr="00DD54F8">
        <w:trPr>
          <w:trHeight w:val="357"/>
        </w:trPr>
        <w:tc>
          <w:tcPr>
            <w:tcW w:w="2808" w:type="dxa"/>
            <w:tcBorders>
              <w:top w:val="single" w:sz="4" w:space="0" w:color="auto"/>
              <w:left w:val="single" w:sz="4" w:space="0" w:color="auto"/>
              <w:bottom w:val="single" w:sz="4" w:space="0" w:color="auto"/>
              <w:right w:val="single" w:sz="4" w:space="0" w:color="auto"/>
            </w:tcBorders>
            <w:hideMark/>
          </w:tcPr>
          <w:p w14:paraId="4E1DFE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BC09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BC7A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C4AE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C64DE7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B69A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51E7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D20AE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28E0E67F" w14:textId="77777777" w:rsidTr="00DD54F8">
        <w:trPr>
          <w:trHeight w:val="357"/>
        </w:trPr>
        <w:tc>
          <w:tcPr>
            <w:tcW w:w="2808" w:type="dxa"/>
            <w:tcBorders>
              <w:top w:val="single" w:sz="4" w:space="0" w:color="auto"/>
              <w:left w:val="single" w:sz="4" w:space="0" w:color="auto"/>
              <w:bottom w:val="single" w:sz="4" w:space="0" w:color="auto"/>
              <w:right w:val="single" w:sz="4" w:space="0" w:color="auto"/>
            </w:tcBorders>
            <w:hideMark/>
          </w:tcPr>
          <w:p w14:paraId="000C33B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«Повышение квалификации муниципальных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29E9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EACA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5B717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E1D07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AAAEE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A8C615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67F335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335B01F" w14:textId="77777777" w:rsidTr="00DD54F8">
        <w:trPr>
          <w:trHeight w:val="357"/>
        </w:trPr>
        <w:tc>
          <w:tcPr>
            <w:tcW w:w="2808" w:type="dxa"/>
            <w:tcBorders>
              <w:top w:val="single" w:sz="4" w:space="0" w:color="auto"/>
              <w:left w:val="single" w:sz="4" w:space="0" w:color="auto"/>
              <w:bottom w:val="single" w:sz="4" w:space="0" w:color="auto"/>
              <w:right w:val="single" w:sz="4" w:space="0" w:color="auto"/>
            </w:tcBorders>
            <w:hideMark/>
          </w:tcPr>
          <w:p w14:paraId="56F76C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направленные на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16E0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1BFAA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10693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443DA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A15A7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BBEE1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4D8FB8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036F8CF5" w14:textId="77777777" w:rsidTr="00DD54F8">
        <w:trPr>
          <w:trHeight w:val="357"/>
        </w:trPr>
        <w:tc>
          <w:tcPr>
            <w:tcW w:w="2808" w:type="dxa"/>
            <w:tcBorders>
              <w:top w:val="single" w:sz="4" w:space="0" w:color="auto"/>
              <w:left w:val="single" w:sz="4" w:space="0" w:color="auto"/>
              <w:bottom w:val="single" w:sz="4" w:space="0" w:color="auto"/>
              <w:right w:val="single" w:sz="4" w:space="0" w:color="auto"/>
            </w:tcBorders>
            <w:hideMark/>
          </w:tcPr>
          <w:p w14:paraId="1DB285C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Закупка товаров, работ и услуг для обеспечения </w:t>
            </w:r>
            <w:r w:rsidRPr="003551DC">
              <w:rPr>
                <w:rFonts w:ascii="Times New Roman" w:eastAsia="Calibri" w:hAnsi="Times New Roman" w:cs="Times New Roman"/>
              </w:rPr>
              <w:lastRenderedPageBreak/>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C402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B14F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36A48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25361B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3D918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A9687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BDC74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1768AE71"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97F36BE"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64098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CDD56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80E9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B87AAA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EA9A69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D6919B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40B7A8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48A4DB3F"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5F8E24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0D33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8CFFA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38A8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9A8C3E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A6F87E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3BD516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0E7D36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0AEDEB50"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777BE3C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DDB4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723F4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F1C76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D7BA0F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DC23A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A51001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07DF35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6B87AE0B"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4691C3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Резервный фонд местной Администрации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6BBC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3C89B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47D4B9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5C8B1B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F56DAF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21A86D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EB331B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019D825D" w14:textId="77777777" w:rsidTr="00DD54F8">
        <w:trPr>
          <w:trHeight w:val="551"/>
        </w:trPr>
        <w:tc>
          <w:tcPr>
            <w:tcW w:w="2808" w:type="dxa"/>
            <w:tcBorders>
              <w:top w:val="single" w:sz="4" w:space="0" w:color="auto"/>
              <w:left w:val="single" w:sz="4" w:space="0" w:color="auto"/>
              <w:bottom w:val="single" w:sz="4" w:space="0" w:color="auto"/>
              <w:right w:val="single" w:sz="4" w:space="0" w:color="auto"/>
            </w:tcBorders>
            <w:hideMark/>
          </w:tcPr>
          <w:p w14:paraId="4F2CD76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506A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147EC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50BD8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38311E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53619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7D3323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C3B7FA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216 912,00</w:t>
            </w:r>
          </w:p>
        </w:tc>
      </w:tr>
      <w:tr w:rsidR="003551DC" w:rsidRPr="003551DC" w14:paraId="4FF360C3" w14:textId="77777777" w:rsidTr="00DD54F8">
        <w:trPr>
          <w:trHeight w:val="842"/>
        </w:trPr>
        <w:tc>
          <w:tcPr>
            <w:tcW w:w="2808" w:type="dxa"/>
            <w:tcBorders>
              <w:top w:val="single" w:sz="4" w:space="0" w:color="auto"/>
              <w:left w:val="single" w:sz="4" w:space="0" w:color="auto"/>
              <w:bottom w:val="single" w:sz="4" w:space="0" w:color="auto"/>
              <w:right w:val="single" w:sz="4" w:space="0" w:color="auto"/>
            </w:tcBorders>
            <w:hideMark/>
          </w:tcPr>
          <w:p w14:paraId="129EE8F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Другие  общегосударственные</w:t>
            </w:r>
          </w:p>
          <w:p w14:paraId="755B90D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D04F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9701C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A2CF2F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9727B6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F4C76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492A1F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3 644 183,00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85C81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lang w:eastAsia="en-US"/>
              </w:rPr>
              <w:t>3 644 183,00</w:t>
            </w:r>
          </w:p>
        </w:tc>
      </w:tr>
      <w:tr w:rsidR="003551DC" w:rsidRPr="003551DC" w14:paraId="7889B46C" w14:textId="77777777" w:rsidTr="00DD54F8">
        <w:trPr>
          <w:trHeight w:val="1142"/>
        </w:trPr>
        <w:tc>
          <w:tcPr>
            <w:tcW w:w="2808" w:type="dxa"/>
            <w:tcBorders>
              <w:top w:val="single" w:sz="4" w:space="0" w:color="auto"/>
              <w:left w:val="single" w:sz="4" w:space="0" w:color="auto"/>
              <w:bottom w:val="single" w:sz="4" w:space="0" w:color="auto"/>
              <w:right w:val="single" w:sz="4" w:space="0" w:color="auto"/>
            </w:tcBorders>
            <w:hideMark/>
          </w:tcPr>
          <w:p w14:paraId="46D3E5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2644F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31D2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5956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95194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C0B71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13CC0D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2BE45D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44220A6C" w14:textId="77777777" w:rsidTr="00DD54F8">
        <w:trPr>
          <w:trHeight w:val="705"/>
        </w:trPr>
        <w:tc>
          <w:tcPr>
            <w:tcW w:w="2808" w:type="dxa"/>
            <w:tcBorders>
              <w:top w:val="single" w:sz="4" w:space="0" w:color="auto"/>
              <w:left w:val="single" w:sz="4" w:space="0" w:color="auto"/>
              <w:bottom w:val="single" w:sz="4" w:space="0" w:color="auto"/>
              <w:right w:val="single" w:sz="4" w:space="0" w:color="auto"/>
            </w:tcBorders>
            <w:hideMark/>
          </w:tcPr>
          <w:p w14:paraId="55DB8E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Выполнение других обязательств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F08A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F3BF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1F7B8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77CD8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80C5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622A6A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A6086D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4EE6AE66" w14:textId="77777777" w:rsidTr="00DD54F8">
        <w:trPr>
          <w:trHeight w:val="705"/>
        </w:trPr>
        <w:tc>
          <w:tcPr>
            <w:tcW w:w="2808" w:type="dxa"/>
            <w:tcBorders>
              <w:top w:val="single" w:sz="4" w:space="0" w:color="auto"/>
              <w:left w:val="single" w:sz="4" w:space="0" w:color="auto"/>
              <w:bottom w:val="single" w:sz="4" w:space="0" w:color="auto"/>
              <w:right w:val="single" w:sz="4" w:space="0" w:color="auto"/>
            </w:tcBorders>
            <w:hideMark/>
          </w:tcPr>
          <w:p w14:paraId="68F6B8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Выполнение других (прочих) обязательств органа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FF133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9074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7E09E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F1C29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5F80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8CE07D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30EEEA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60936FC7" w14:textId="77777777" w:rsidTr="00DD54F8">
        <w:trPr>
          <w:trHeight w:val="705"/>
        </w:trPr>
        <w:tc>
          <w:tcPr>
            <w:tcW w:w="2808" w:type="dxa"/>
            <w:tcBorders>
              <w:top w:val="single" w:sz="4" w:space="0" w:color="auto"/>
              <w:left w:val="single" w:sz="4" w:space="0" w:color="auto"/>
              <w:bottom w:val="single" w:sz="4" w:space="0" w:color="auto"/>
              <w:right w:val="single" w:sz="4" w:space="0" w:color="auto"/>
            </w:tcBorders>
            <w:hideMark/>
          </w:tcPr>
          <w:p w14:paraId="02BD533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2DA4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13F9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76A27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E808C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4AA8C8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DDEE91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BA2135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p w14:paraId="23CBE817"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088B321E" w14:textId="77777777" w:rsidTr="00DD54F8">
        <w:trPr>
          <w:trHeight w:val="705"/>
        </w:trPr>
        <w:tc>
          <w:tcPr>
            <w:tcW w:w="2808" w:type="dxa"/>
            <w:tcBorders>
              <w:top w:val="single" w:sz="4" w:space="0" w:color="auto"/>
              <w:left w:val="single" w:sz="4" w:space="0" w:color="auto"/>
              <w:bottom w:val="single" w:sz="4" w:space="0" w:color="auto"/>
              <w:right w:val="single" w:sz="4" w:space="0" w:color="auto"/>
            </w:tcBorders>
            <w:hideMark/>
          </w:tcPr>
          <w:p w14:paraId="133412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FBDCB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2BEE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578C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0A9DA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3A56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C047AE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2EAE62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r>
      <w:tr w:rsidR="003551DC" w:rsidRPr="003551DC" w14:paraId="65D05EF1" w14:textId="77777777" w:rsidTr="00DD54F8">
        <w:trPr>
          <w:trHeight w:val="705"/>
        </w:trPr>
        <w:tc>
          <w:tcPr>
            <w:tcW w:w="2808" w:type="dxa"/>
            <w:tcBorders>
              <w:top w:val="single" w:sz="4" w:space="0" w:color="auto"/>
              <w:left w:val="single" w:sz="4" w:space="0" w:color="auto"/>
              <w:bottom w:val="single" w:sz="4" w:space="0" w:color="auto"/>
              <w:right w:val="single" w:sz="4" w:space="0" w:color="auto"/>
            </w:tcBorders>
            <w:hideMark/>
          </w:tcPr>
          <w:p w14:paraId="5F0E703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F475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43AD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662A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577866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6AC9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CBC19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732E03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70865860"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05D72FE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55570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F99F6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A6450A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576557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BA287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AF8D2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val="en-US" w:eastAsia="en-US"/>
              </w:rPr>
              <w:t>1</w:t>
            </w:r>
            <w:r w:rsidRPr="003551DC">
              <w:rPr>
                <w:rFonts w:ascii="Times New Roman" w:eastAsia="Calibri" w:hAnsi="Times New Roman" w:cs="Times New Roman"/>
                <w:lang w:eastAsia="en-US"/>
              </w:rPr>
              <w:t>0</w:t>
            </w:r>
            <w:r w:rsidRPr="003551DC">
              <w:rPr>
                <w:rFonts w:ascii="Times New Roman" w:eastAsia="Calibri" w:hAnsi="Times New Roman" w:cs="Times New Roman"/>
                <w:lang w:val="en-US" w:eastAsia="en-US"/>
              </w:rPr>
              <w:t>0000</w:t>
            </w:r>
            <w:r w:rsidRPr="003551DC">
              <w:rPr>
                <w:rFonts w:ascii="Times New Roman" w:eastAsia="Calibri" w:hAnsi="Times New Roman" w:cs="Times New Roman"/>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8C74A9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val="en-US" w:eastAsia="en-US"/>
              </w:rPr>
              <w:t>1</w:t>
            </w:r>
            <w:r w:rsidRPr="003551DC">
              <w:rPr>
                <w:rFonts w:ascii="Times New Roman" w:eastAsia="Calibri" w:hAnsi="Times New Roman" w:cs="Times New Roman"/>
                <w:lang w:eastAsia="en-US"/>
              </w:rPr>
              <w:t>0</w:t>
            </w:r>
            <w:r w:rsidRPr="003551DC">
              <w:rPr>
                <w:rFonts w:ascii="Times New Roman" w:eastAsia="Calibri" w:hAnsi="Times New Roman" w:cs="Times New Roman"/>
                <w:lang w:val="en-US" w:eastAsia="en-US"/>
              </w:rPr>
              <w:t>0000</w:t>
            </w:r>
            <w:r w:rsidRPr="003551DC">
              <w:rPr>
                <w:rFonts w:ascii="Times New Roman" w:eastAsia="Calibri" w:hAnsi="Times New Roman" w:cs="Times New Roman"/>
                <w:lang w:eastAsia="en-US"/>
              </w:rPr>
              <w:t>,00</w:t>
            </w:r>
          </w:p>
        </w:tc>
      </w:tr>
      <w:tr w:rsidR="003551DC" w:rsidRPr="003551DC" w14:paraId="3890A592" w14:textId="77777777" w:rsidTr="00DD54F8">
        <w:trPr>
          <w:trHeight w:val="630"/>
        </w:trPr>
        <w:tc>
          <w:tcPr>
            <w:tcW w:w="2808" w:type="dxa"/>
            <w:tcBorders>
              <w:top w:val="single" w:sz="4" w:space="0" w:color="auto"/>
              <w:left w:val="single" w:sz="4" w:space="0" w:color="auto"/>
              <w:bottom w:val="single" w:sz="4" w:space="0" w:color="auto"/>
              <w:right w:val="single" w:sz="4" w:space="0" w:color="auto"/>
            </w:tcBorders>
            <w:hideMark/>
          </w:tcPr>
          <w:p w14:paraId="6CF957EE"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Непрограммные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AF257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3C541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B73C43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33C1AA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D6240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930C0F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E6876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530D58B6"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02CB446"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rPr>
            </w:pPr>
            <w:r w:rsidRPr="003551DC">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0C99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79F14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52A75C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8F541A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E4DF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E626C9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0ED84D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4F5640B1" w14:textId="77777777" w:rsidTr="00DD54F8">
        <w:trPr>
          <w:trHeight w:val="1126"/>
        </w:trPr>
        <w:tc>
          <w:tcPr>
            <w:tcW w:w="2808" w:type="dxa"/>
            <w:tcBorders>
              <w:top w:val="single" w:sz="4" w:space="0" w:color="auto"/>
              <w:left w:val="single" w:sz="4" w:space="0" w:color="auto"/>
              <w:bottom w:val="single" w:sz="4" w:space="0" w:color="auto"/>
              <w:right w:val="single" w:sz="4" w:space="0" w:color="auto"/>
            </w:tcBorders>
            <w:hideMark/>
          </w:tcPr>
          <w:p w14:paraId="4211119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DC8EA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5A148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D27A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EA4EE5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58D7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35AA20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707550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w:t>
            </w:r>
            <w:r w:rsidRPr="003551DC">
              <w:rPr>
                <w:rFonts w:ascii="Times New Roman" w:eastAsia="Calibri" w:hAnsi="Times New Roman" w:cs="Times New Roman"/>
                <w:lang w:val="en-US" w:eastAsia="en-US"/>
              </w:rPr>
              <w:t>0</w:t>
            </w:r>
            <w:r w:rsidRPr="003551DC">
              <w:rPr>
                <w:rFonts w:ascii="Times New Roman" w:eastAsia="Calibri" w:hAnsi="Times New Roman" w:cs="Times New Roman"/>
                <w:lang w:eastAsia="en-US"/>
              </w:rPr>
              <w:t xml:space="preserve"> </w:t>
            </w:r>
            <w:r w:rsidRPr="003551DC">
              <w:rPr>
                <w:rFonts w:ascii="Times New Roman" w:eastAsia="Calibri" w:hAnsi="Times New Roman" w:cs="Times New Roman"/>
                <w:lang w:val="en-US" w:eastAsia="en-US"/>
              </w:rPr>
              <w:t>000</w:t>
            </w:r>
            <w:r w:rsidRPr="003551DC">
              <w:rPr>
                <w:rFonts w:ascii="Times New Roman" w:eastAsia="Calibri" w:hAnsi="Times New Roman" w:cs="Times New Roman"/>
                <w:lang w:eastAsia="en-US"/>
              </w:rPr>
              <w:t>,00</w:t>
            </w:r>
          </w:p>
        </w:tc>
      </w:tr>
      <w:tr w:rsidR="003551DC" w:rsidRPr="003551DC" w14:paraId="0D27055F"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3AFC9AE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CF1F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03E8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068E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386A4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585A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BA360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5CB23B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002156DD"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2D05BC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2882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2FB2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9E51D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59D8B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800C8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11768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A0941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0658AC46"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1A0E0D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Расходы на обеспечение деятельности (оказание </w:t>
            </w:r>
            <w:r w:rsidRPr="003551DC">
              <w:rPr>
                <w:rFonts w:ascii="Times New Roman" w:eastAsia="Calibri" w:hAnsi="Times New Roman" w:cs="Times New Roman"/>
              </w:rPr>
              <w:lastRenderedPageBreak/>
              <w:t>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2C21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04F3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FEFB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90CC4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9E2D9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EC2A2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BEEE1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3 489 183,00</w:t>
            </w:r>
          </w:p>
        </w:tc>
      </w:tr>
      <w:tr w:rsidR="003551DC" w:rsidRPr="003551DC" w14:paraId="3D9024A7"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12D59B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ADD09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288E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9009C1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7706D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2B77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18546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0DCB1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r>
      <w:tr w:rsidR="003551DC" w:rsidRPr="003551DC" w14:paraId="0268BEAA" w14:textId="77777777" w:rsidTr="00DD54F8">
        <w:trPr>
          <w:trHeight w:val="675"/>
        </w:trPr>
        <w:tc>
          <w:tcPr>
            <w:tcW w:w="2808" w:type="dxa"/>
            <w:tcBorders>
              <w:top w:val="single" w:sz="4" w:space="0" w:color="auto"/>
              <w:left w:val="single" w:sz="4" w:space="0" w:color="auto"/>
              <w:bottom w:val="single" w:sz="4" w:space="0" w:color="auto"/>
              <w:right w:val="single" w:sz="4" w:space="0" w:color="auto"/>
            </w:tcBorders>
            <w:hideMark/>
          </w:tcPr>
          <w:p w14:paraId="5DDAE40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A8D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BD80F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0AA5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77D25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71A49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9366F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FE1BE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r>
      <w:tr w:rsidR="003551DC" w:rsidRPr="003551DC" w14:paraId="3DF075C6" w14:textId="77777777" w:rsidTr="00DD54F8">
        <w:trPr>
          <w:trHeight w:val="450"/>
        </w:trPr>
        <w:tc>
          <w:tcPr>
            <w:tcW w:w="2808" w:type="dxa"/>
            <w:tcBorders>
              <w:top w:val="single" w:sz="4" w:space="0" w:color="auto"/>
              <w:left w:val="single" w:sz="4" w:space="0" w:color="auto"/>
              <w:bottom w:val="single" w:sz="4" w:space="0" w:color="auto"/>
              <w:right w:val="single" w:sz="4" w:space="0" w:color="auto"/>
            </w:tcBorders>
            <w:hideMark/>
          </w:tcPr>
          <w:p w14:paraId="07672F9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987C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F8E5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782DE2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29198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69F16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032B6F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4A1CA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r>
      <w:tr w:rsidR="003551DC" w:rsidRPr="003551DC" w14:paraId="0B683EB2" w14:textId="77777777" w:rsidTr="00DD54F8">
        <w:trPr>
          <w:trHeight w:val="551"/>
        </w:trPr>
        <w:tc>
          <w:tcPr>
            <w:tcW w:w="2808" w:type="dxa"/>
            <w:tcBorders>
              <w:top w:val="single" w:sz="4" w:space="0" w:color="auto"/>
              <w:left w:val="single" w:sz="4" w:space="0" w:color="auto"/>
              <w:bottom w:val="single" w:sz="4" w:space="0" w:color="auto"/>
              <w:right w:val="single" w:sz="4" w:space="0" w:color="auto"/>
            </w:tcBorders>
            <w:hideMark/>
          </w:tcPr>
          <w:p w14:paraId="4CE30D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9B78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7704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0E358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13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CD6DB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C0FC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9FD07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D0D1E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r>
      <w:tr w:rsidR="003551DC" w:rsidRPr="003551DC" w14:paraId="3A609D66" w14:textId="77777777" w:rsidTr="00DD54F8">
        <w:trPr>
          <w:trHeight w:val="2891"/>
        </w:trPr>
        <w:tc>
          <w:tcPr>
            <w:tcW w:w="2808" w:type="dxa"/>
            <w:tcBorders>
              <w:top w:val="single" w:sz="4" w:space="0" w:color="auto"/>
              <w:left w:val="single" w:sz="4" w:space="0" w:color="auto"/>
              <w:bottom w:val="single" w:sz="4" w:space="0" w:color="auto"/>
              <w:right w:val="single" w:sz="4" w:space="0" w:color="auto"/>
            </w:tcBorders>
            <w:hideMark/>
          </w:tcPr>
          <w:p w14:paraId="3939E8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A91F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3C21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CE71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FF68E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0C4F3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C427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63AD7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r>
      <w:tr w:rsidR="003551DC" w:rsidRPr="003551DC" w14:paraId="620CDFDF" w14:textId="77777777" w:rsidTr="00DD54F8">
        <w:trPr>
          <w:trHeight w:val="1025"/>
        </w:trPr>
        <w:tc>
          <w:tcPr>
            <w:tcW w:w="2808" w:type="dxa"/>
            <w:tcBorders>
              <w:top w:val="single" w:sz="4" w:space="0" w:color="auto"/>
              <w:left w:val="single" w:sz="4" w:space="0" w:color="auto"/>
              <w:bottom w:val="single" w:sz="4" w:space="0" w:color="auto"/>
              <w:right w:val="single" w:sz="4" w:space="0" w:color="auto"/>
            </w:tcBorders>
            <w:hideMark/>
          </w:tcPr>
          <w:p w14:paraId="2783222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C212A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534E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0644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289C9A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0913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64E87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DB5C9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58AE181" w14:textId="77777777" w:rsidTr="00DD54F8">
        <w:trPr>
          <w:trHeight w:val="714"/>
        </w:trPr>
        <w:tc>
          <w:tcPr>
            <w:tcW w:w="2808" w:type="dxa"/>
            <w:tcBorders>
              <w:top w:val="single" w:sz="4" w:space="0" w:color="auto"/>
              <w:left w:val="single" w:sz="4" w:space="0" w:color="auto"/>
              <w:bottom w:val="single" w:sz="4" w:space="0" w:color="auto"/>
              <w:right w:val="single" w:sz="4" w:space="0" w:color="auto"/>
            </w:tcBorders>
            <w:hideMark/>
          </w:tcPr>
          <w:p w14:paraId="22F552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имущественных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7035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B7794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0B510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D35D2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4E534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81922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755E6F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3AC4BF43" w14:textId="77777777" w:rsidTr="00DD54F8">
        <w:trPr>
          <w:trHeight w:val="525"/>
        </w:trPr>
        <w:tc>
          <w:tcPr>
            <w:tcW w:w="2808" w:type="dxa"/>
            <w:tcBorders>
              <w:top w:val="single" w:sz="4" w:space="0" w:color="auto"/>
              <w:left w:val="single" w:sz="4" w:space="0" w:color="auto"/>
              <w:bottom w:val="single" w:sz="4" w:space="0" w:color="auto"/>
              <w:right w:val="single" w:sz="4" w:space="0" w:color="auto"/>
            </w:tcBorders>
            <w:hideMark/>
          </w:tcPr>
          <w:p w14:paraId="1BFA062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CADC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76849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CA0D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97C21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2D9C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2DE43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3CA810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40B3DD40" w14:textId="77777777" w:rsidTr="00DD54F8">
        <w:trPr>
          <w:trHeight w:val="525"/>
        </w:trPr>
        <w:tc>
          <w:tcPr>
            <w:tcW w:w="2808" w:type="dxa"/>
            <w:tcBorders>
              <w:top w:val="single" w:sz="4" w:space="0" w:color="auto"/>
              <w:left w:val="single" w:sz="4" w:space="0" w:color="auto"/>
              <w:bottom w:val="single" w:sz="4" w:space="0" w:color="auto"/>
              <w:right w:val="single" w:sz="4" w:space="0" w:color="auto"/>
            </w:tcBorders>
            <w:hideMark/>
          </w:tcPr>
          <w:p w14:paraId="28EA3F63"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rPr>
            </w:pPr>
            <w:r w:rsidRPr="003551DC">
              <w:rPr>
                <w:rFonts w:ascii="Times New Roman" w:eastAsia="Calibri" w:hAnsi="Times New Roman" w:cs="Times New Roman"/>
                <w:bCs/>
              </w:rPr>
              <w:t xml:space="preserve">Основное мероприятие «Создание условий для эффективного управления и распоряжения </w:t>
            </w:r>
            <w:r w:rsidRPr="003551DC">
              <w:rPr>
                <w:rFonts w:ascii="Times New Roman" w:eastAsia="Calibri" w:hAnsi="Times New Roman" w:cs="Times New Roman"/>
                <w:bCs/>
              </w:rPr>
              <w:lastRenderedPageBreak/>
              <w:t>земельными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8E8ED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10A615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45FA6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5A46EE0" w14:textId="77777777" w:rsidR="003551DC" w:rsidRPr="003551DC" w:rsidRDefault="003551DC" w:rsidP="003551DC">
            <w:pPr>
              <w:spacing w:after="0" w:line="240" w:lineRule="auto"/>
              <w:jc w:val="both"/>
              <w:rPr>
                <w:rFonts w:ascii="Times New Roman" w:eastAsia="Calibri" w:hAnsi="Times New Roman" w:cs="Times New Roman"/>
                <w:lang w:val="en-US"/>
              </w:rPr>
            </w:pPr>
            <w:r w:rsidRPr="003551DC">
              <w:rPr>
                <w:rFonts w:ascii="Times New Roman" w:eastAsia="Calibri" w:hAnsi="Times New Roman" w:cs="Times New Roman"/>
              </w:rPr>
              <w:t>04 2 0</w:t>
            </w:r>
            <w:r w:rsidRPr="003551DC">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03E745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7014BA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7C0F6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586310C2" w14:textId="77777777" w:rsidTr="00DD54F8">
        <w:trPr>
          <w:trHeight w:val="442"/>
        </w:trPr>
        <w:tc>
          <w:tcPr>
            <w:tcW w:w="2808" w:type="dxa"/>
            <w:tcBorders>
              <w:top w:val="single" w:sz="4" w:space="0" w:color="auto"/>
              <w:left w:val="single" w:sz="4" w:space="0" w:color="auto"/>
              <w:bottom w:val="single" w:sz="4" w:space="0" w:color="auto"/>
              <w:right w:val="single" w:sz="4" w:space="0" w:color="auto"/>
            </w:tcBorders>
            <w:hideMark/>
          </w:tcPr>
          <w:p w14:paraId="4F3BBE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земельных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0B4E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C675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691A2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08F6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EE9CE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AAAED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A7011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5B32CA81" w14:textId="77777777" w:rsidTr="00DD54F8">
        <w:trPr>
          <w:trHeight w:val="442"/>
        </w:trPr>
        <w:tc>
          <w:tcPr>
            <w:tcW w:w="2808" w:type="dxa"/>
            <w:tcBorders>
              <w:top w:val="single" w:sz="4" w:space="0" w:color="auto"/>
              <w:left w:val="single" w:sz="4" w:space="0" w:color="auto"/>
              <w:bottom w:val="single" w:sz="4" w:space="0" w:color="auto"/>
              <w:right w:val="single" w:sz="4" w:space="0" w:color="auto"/>
            </w:tcBorders>
            <w:hideMark/>
          </w:tcPr>
          <w:p w14:paraId="6B86C66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C774F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370C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2F25C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6D0A0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AB60A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5A748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D8B7C7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13080DF9" w14:textId="77777777" w:rsidTr="00DD54F8">
        <w:trPr>
          <w:trHeight w:val="703"/>
        </w:trPr>
        <w:tc>
          <w:tcPr>
            <w:tcW w:w="2808" w:type="dxa"/>
            <w:tcBorders>
              <w:top w:val="single" w:sz="4" w:space="0" w:color="auto"/>
              <w:left w:val="single" w:sz="4" w:space="0" w:color="auto"/>
              <w:bottom w:val="single" w:sz="4" w:space="0" w:color="auto"/>
              <w:right w:val="single" w:sz="4" w:space="0" w:color="auto"/>
            </w:tcBorders>
            <w:hideMark/>
          </w:tcPr>
          <w:p w14:paraId="468F98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DCED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8F7C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EB094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73A33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ED56C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CBA83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A5F3F3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11C629E"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370CD4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4B056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19E0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2D044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AEA55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AD1F6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3F659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CC949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72A3316"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090009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 Создание благоприятных условий для привлекательности места проживания детей и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677C9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2414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52358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7FF405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531BB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D5A65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FED8C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50DA77F0"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58F6C9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AC86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BEFE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93D92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A2786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69C9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A7334F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0C42C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0A99D35"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6838192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2943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128C3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9AC3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7402AF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BDF8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E440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47968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74CB2E1"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6600DD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39DE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1416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2A2F9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13F70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9BA57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CC068B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C7F36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2E045204"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54775D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4E73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BD42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A5AB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FAED7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84C4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D6AFF1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CC99F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374DC4C6"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76CB35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CD65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BB9D5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E8F00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F1B79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C2210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DA4C0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EA266C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7CD4B895"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3D82A9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по формированию и содержанию муниципального архива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B667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BD54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270B9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97832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38AE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0879B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D62A8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233FC95"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07BA1FB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60A0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F47ED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9B3491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E07AD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905A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7F795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02F50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505D3652"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7F6DDBD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9776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A29F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6C6F8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A4500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43A01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060A60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6CDCD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r>
      <w:tr w:rsidR="003551DC" w:rsidRPr="003551DC" w14:paraId="5BB71BCF"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22F9C39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D0CB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2732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C6F1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41909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9CFE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4D718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AE3AED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r>
      <w:tr w:rsidR="003551DC" w:rsidRPr="003551DC" w14:paraId="3784B1F9"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1AB2CC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w:t>
            </w:r>
            <w:r w:rsidRPr="003551DC">
              <w:rPr>
                <w:rFonts w:ascii="Times New Roman" w:eastAsia="Calibri" w:hAnsi="Times New Roman" w:cs="Times New Roman"/>
              </w:rPr>
              <w:lastRenderedPageBreak/>
              <w:t>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6612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D82BE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18E4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41358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52993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71BE68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4687C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10000,00</w:t>
            </w:r>
          </w:p>
        </w:tc>
      </w:tr>
      <w:tr w:rsidR="003551DC" w:rsidRPr="003551DC" w14:paraId="35D1AD7E"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78AC7A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D98B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BF75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0607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96881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2AB7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6DE8C0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2B0058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522B8485"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47F9884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ECE9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B55D7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1D015A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6DB2C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42BC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852522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79266C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08213CE6"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6A87D68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комплексной системы мер по профилактике потребления наркотиков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3DEEA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FA69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B96F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C0405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147CE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ADAB8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3E44B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33942F28" w14:textId="77777777" w:rsidTr="00DD54F8">
        <w:trPr>
          <w:trHeight w:val="739"/>
        </w:trPr>
        <w:tc>
          <w:tcPr>
            <w:tcW w:w="2808" w:type="dxa"/>
            <w:tcBorders>
              <w:top w:val="single" w:sz="4" w:space="0" w:color="auto"/>
              <w:left w:val="single" w:sz="4" w:space="0" w:color="auto"/>
              <w:bottom w:val="single" w:sz="4" w:space="0" w:color="auto"/>
              <w:right w:val="single" w:sz="4" w:space="0" w:color="auto"/>
            </w:tcBorders>
            <w:hideMark/>
          </w:tcPr>
          <w:p w14:paraId="7E29F5F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CE81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469F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68EB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B2F6D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77DE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2A825D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7C1743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6703DDE" w14:textId="77777777" w:rsidTr="00DD54F8">
        <w:trPr>
          <w:trHeight w:val="460"/>
        </w:trPr>
        <w:tc>
          <w:tcPr>
            <w:tcW w:w="2808" w:type="dxa"/>
            <w:tcBorders>
              <w:top w:val="single" w:sz="4" w:space="0" w:color="auto"/>
              <w:left w:val="single" w:sz="4" w:space="0" w:color="auto"/>
              <w:bottom w:val="single" w:sz="4" w:space="0" w:color="auto"/>
              <w:right w:val="single" w:sz="4" w:space="0" w:color="auto"/>
            </w:tcBorders>
            <w:hideMark/>
          </w:tcPr>
          <w:p w14:paraId="56E1EED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Pr>
          <w:p w14:paraId="3493A73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F8384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137C75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28BF63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14EA5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135BBA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156BDFAA"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67E81906"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7B0267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14:paraId="265A001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5C211C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612FD0B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266A7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37316A6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DCC6DB3"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2699734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55F852A9"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4E14D7C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10A74D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D5CCCC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6C27E43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516A5B8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14:paraId="7845621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18D1F53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49B8EA1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19A4DB24"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3287F7F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Непрограммные расходы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254149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4A119E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436B11C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D96B45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14:paraId="1992849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24F66EA7"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1CFFBA9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478EFCDE"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477A9B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14:paraId="5DB7208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566F03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6919874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366A15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6347EFC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9C58997"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0A3C54D4"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7E0F6C93" w14:textId="77777777" w:rsidTr="00DD54F8">
        <w:trPr>
          <w:trHeight w:val="656"/>
        </w:trPr>
        <w:tc>
          <w:tcPr>
            <w:tcW w:w="2808" w:type="dxa"/>
            <w:tcBorders>
              <w:top w:val="single" w:sz="4" w:space="0" w:color="auto"/>
              <w:left w:val="single" w:sz="4" w:space="0" w:color="auto"/>
              <w:bottom w:val="single" w:sz="4" w:space="0" w:color="auto"/>
              <w:right w:val="single" w:sz="4" w:space="0" w:color="auto"/>
            </w:tcBorders>
            <w:hideMark/>
          </w:tcPr>
          <w:p w14:paraId="53879EC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14:paraId="14E3E3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5922B1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538B586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3CB8C3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52CDD15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hideMark/>
          </w:tcPr>
          <w:p w14:paraId="3CE4265C"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293 264,00</w:t>
            </w:r>
          </w:p>
        </w:tc>
        <w:tc>
          <w:tcPr>
            <w:tcW w:w="1586" w:type="dxa"/>
            <w:tcBorders>
              <w:top w:val="single" w:sz="4" w:space="0" w:color="auto"/>
              <w:left w:val="single" w:sz="4" w:space="0" w:color="auto"/>
              <w:bottom w:val="single" w:sz="4" w:space="0" w:color="auto"/>
              <w:right w:val="single" w:sz="4" w:space="0" w:color="auto"/>
            </w:tcBorders>
            <w:hideMark/>
          </w:tcPr>
          <w:p w14:paraId="17A05CA9"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hAnsi="Times New Roman" w:cs="Times New Roman"/>
              </w:rPr>
              <w:t>303 851,00</w:t>
            </w:r>
          </w:p>
        </w:tc>
      </w:tr>
      <w:tr w:rsidR="003551DC" w:rsidRPr="003551DC" w14:paraId="7E53ECFD"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30C5318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14:paraId="180AA2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B0120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254EF8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61A1BD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14FAF1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A159CD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586" w:type="dxa"/>
            <w:tcBorders>
              <w:top w:val="single" w:sz="4" w:space="0" w:color="auto"/>
              <w:left w:val="single" w:sz="4" w:space="0" w:color="auto"/>
              <w:bottom w:val="single" w:sz="4" w:space="0" w:color="auto"/>
              <w:right w:val="single" w:sz="4" w:space="0" w:color="auto"/>
            </w:tcBorders>
            <w:hideMark/>
          </w:tcPr>
          <w:p w14:paraId="2A2F94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712AA0C1" w14:textId="77777777" w:rsidTr="00DD54F8">
        <w:trPr>
          <w:trHeight w:val="1125"/>
        </w:trPr>
        <w:tc>
          <w:tcPr>
            <w:tcW w:w="2808" w:type="dxa"/>
            <w:tcBorders>
              <w:top w:val="single" w:sz="4" w:space="0" w:color="auto"/>
              <w:left w:val="single" w:sz="4" w:space="0" w:color="auto"/>
              <w:bottom w:val="single" w:sz="4" w:space="0" w:color="auto"/>
              <w:right w:val="single" w:sz="4" w:space="0" w:color="auto"/>
            </w:tcBorders>
            <w:hideMark/>
          </w:tcPr>
          <w:p w14:paraId="74B7AF07" w14:textId="77777777" w:rsidR="003551DC" w:rsidRPr="003551DC" w:rsidRDefault="003551DC" w:rsidP="003551DC">
            <w:pPr>
              <w:autoSpaceDE w:val="0"/>
              <w:autoSpaceDN w:val="0"/>
              <w:adjustRightInd w:val="0"/>
              <w:spacing w:after="0" w:line="240" w:lineRule="auto"/>
              <w:rPr>
                <w:rFonts w:ascii="Times New Roman" w:eastAsia="Calibri" w:hAnsi="Times New Roman" w:cs="Times New Roman"/>
                <w:b/>
              </w:rPr>
            </w:pPr>
            <w:r w:rsidRPr="003551DC">
              <w:rPr>
                <w:rFonts w:ascii="Times New Roman" w:hAnsi="Times New Roman" w:cs="Times New Roman"/>
              </w:rPr>
              <w:t xml:space="preserve">Защита населения и территории от чрезвычайных ситуаций природного и техногенного характера, </w:t>
            </w:r>
            <w:r w:rsidRPr="003551DC">
              <w:rPr>
                <w:rFonts w:ascii="Times New Roman" w:hAnsi="Times New Roman" w:cs="Times New Roman"/>
              </w:rPr>
              <w:lastRenderedPageBreak/>
              <w:t>гражданская оборона</w:t>
            </w:r>
          </w:p>
        </w:tc>
        <w:tc>
          <w:tcPr>
            <w:tcW w:w="851" w:type="dxa"/>
            <w:tcBorders>
              <w:top w:val="single" w:sz="4" w:space="0" w:color="auto"/>
              <w:left w:val="single" w:sz="4" w:space="0" w:color="auto"/>
              <w:bottom w:val="single" w:sz="4" w:space="0" w:color="auto"/>
              <w:right w:val="single" w:sz="4" w:space="0" w:color="auto"/>
            </w:tcBorders>
          </w:tcPr>
          <w:p w14:paraId="45C288F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14:paraId="530D5B7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27A1D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61DBBE9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462B22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FDD80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6F9CE5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41CD0A84"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0B65ED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605E85F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54521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6834585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3B2E05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6F950D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4435100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42B556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4B50080C"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721947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EE5CD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106FC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640C118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3E08C25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7114E8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4A371F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3FBCDB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69F9F51F"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5851825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851" w:type="dxa"/>
            <w:tcBorders>
              <w:top w:val="single" w:sz="4" w:space="0" w:color="auto"/>
              <w:left w:val="single" w:sz="4" w:space="0" w:color="auto"/>
              <w:bottom w:val="single" w:sz="4" w:space="0" w:color="auto"/>
              <w:right w:val="single" w:sz="4" w:space="0" w:color="auto"/>
            </w:tcBorders>
          </w:tcPr>
          <w:p w14:paraId="4A02E0A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B707F3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55CC5A8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1BBAFF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14:paraId="6FDC82B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990969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3AEE7B3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3642B705"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353DA80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851" w:type="dxa"/>
            <w:tcBorders>
              <w:top w:val="single" w:sz="4" w:space="0" w:color="auto"/>
              <w:left w:val="single" w:sz="4" w:space="0" w:color="auto"/>
              <w:bottom w:val="single" w:sz="4" w:space="0" w:color="auto"/>
              <w:right w:val="single" w:sz="4" w:space="0" w:color="auto"/>
            </w:tcBorders>
          </w:tcPr>
          <w:p w14:paraId="196452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8B1CB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17C608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2334C19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39F3F2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E9FBD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3126BD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56FB04C4" w14:textId="77777777" w:rsidTr="00DD54F8">
        <w:trPr>
          <w:trHeight w:val="751"/>
        </w:trPr>
        <w:tc>
          <w:tcPr>
            <w:tcW w:w="2808" w:type="dxa"/>
            <w:tcBorders>
              <w:top w:val="single" w:sz="4" w:space="0" w:color="auto"/>
              <w:left w:val="single" w:sz="4" w:space="0" w:color="auto"/>
              <w:bottom w:val="single" w:sz="4" w:space="0" w:color="auto"/>
              <w:right w:val="single" w:sz="4" w:space="0" w:color="auto"/>
            </w:tcBorders>
            <w:hideMark/>
          </w:tcPr>
          <w:p w14:paraId="38740AC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56CDD3C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14233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53B388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2979B72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3D73F4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248678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55C08D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r>
      <w:tr w:rsidR="003551DC" w:rsidRPr="003551DC" w14:paraId="35A0D1F2" w14:textId="77777777" w:rsidTr="00DD54F8">
        <w:trPr>
          <w:trHeight w:val="698"/>
        </w:trPr>
        <w:tc>
          <w:tcPr>
            <w:tcW w:w="2808" w:type="dxa"/>
            <w:tcBorders>
              <w:top w:val="single" w:sz="4" w:space="0" w:color="auto"/>
              <w:left w:val="single" w:sz="4" w:space="0" w:color="auto"/>
              <w:bottom w:val="single" w:sz="4" w:space="0" w:color="auto"/>
              <w:right w:val="single" w:sz="4" w:space="0" w:color="auto"/>
            </w:tcBorders>
            <w:hideMark/>
          </w:tcPr>
          <w:p w14:paraId="76F2BBF3" w14:textId="77777777" w:rsidR="003551DC" w:rsidRPr="003551DC" w:rsidRDefault="003551DC" w:rsidP="003551DC">
            <w:pPr>
              <w:spacing w:after="0" w:line="240" w:lineRule="auto"/>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p w14:paraId="592156EE" w14:textId="77777777" w:rsidR="003551DC" w:rsidRPr="003551DC" w:rsidRDefault="003551DC" w:rsidP="003551DC">
            <w:pPr>
              <w:spacing w:after="0" w:line="240" w:lineRule="auto"/>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F10D9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4816D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2440D60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665E8ED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49AF4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79ADC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6B1592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E57D648" w14:textId="77777777" w:rsidTr="00DD54F8">
        <w:trPr>
          <w:trHeight w:val="698"/>
        </w:trPr>
        <w:tc>
          <w:tcPr>
            <w:tcW w:w="2808" w:type="dxa"/>
            <w:tcBorders>
              <w:top w:val="single" w:sz="4" w:space="0" w:color="auto"/>
              <w:left w:val="single" w:sz="4" w:space="0" w:color="auto"/>
              <w:bottom w:val="single" w:sz="4" w:space="0" w:color="auto"/>
              <w:right w:val="single" w:sz="4" w:space="0" w:color="auto"/>
            </w:tcBorders>
            <w:hideMark/>
          </w:tcPr>
          <w:p w14:paraId="75A30E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0B6A59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9FB56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03 </w:t>
            </w:r>
          </w:p>
        </w:tc>
        <w:tc>
          <w:tcPr>
            <w:tcW w:w="708" w:type="dxa"/>
            <w:tcBorders>
              <w:top w:val="single" w:sz="4" w:space="0" w:color="auto"/>
              <w:left w:val="single" w:sz="4" w:space="0" w:color="auto"/>
              <w:bottom w:val="single" w:sz="4" w:space="0" w:color="auto"/>
              <w:right w:val="single" w:sz="4" w:space="0" w:color="auto"/>
            </w:tcBorders>
            <w:hideMark/>
          </w:tcPr>
          <w:p w14:paraId="0A2B02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2F18F2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6B25D1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24E69B3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3DDE90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108B863" w14:textId="77777777" w:rsidTr="00DD54F8">
        <w:trPr>
          <w:trHeight w:val="698"/>
        </w:trPr>
        <w:tc>
          <w:tcPr>
            <w:tcW w:w="2808" w:type="dxa"/>
            <w:tcBorders>
              <w:top w:val="single" w:sz="4" w:space="0" w:color="auto"/>
              <w:left w:val="single" w:sz="4" w:space="0" w:color="auto"/>
              <w:bottom w:val="single" w:sz="4" w:space="0" w:color="auto"/>
              <w:right w:val="single" w:sz="4" w:space="0" w:color="auto"/>
            </w:tcBorders>
            <w:hideMark/>
          </w:tcPr>
          <w:p w14:paraId="2AC447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6F6B31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14153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23875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0B0C18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6A0B78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520DF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693212D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8C46A05" w14:textId="77777777" w:rsidTr="00DD54F8">
        <w:trPr>
          <w:trHeight w:val="698"/>
        </w:trPr>
        <w:tc>
          <w:tcPr>
            <w:tcW w:w="2808" w:type="dxa"/>
            <w:tcBorders>
              <w:top w:val="single" w:sz="4" w:space="0" w:color="auto"/>
              <w:left w:val="single" w:sz="4" w:space="0" w:color="auto"/>
              <w:bottom w:val="single" w:sz="4" w:space="0" w:color="auto"/>
              <w:right w:val="single" w:sz="4" w:space="0" w:color="auto"/>
            </w:tcBorders>
            <w:hideMark/>
          </w:tcPr>
          <w:p w14:paraId="06968D5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14:paraId="58B971F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D54DF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1C1001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2D1B51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14:paraId="0C064D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8E336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6FB9DF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285E038" w14:textId="77777777" w:rsidTr="00DD54F8">
        <w:trPr>
          <w:trHeight w:val="698"/>
        </w:trPr>
        <w:tc>
          <w:tcPr>
            <w:tcW w:w="2808" w:type="dxa"/>
            <w:tcBorders>
              <w:top w:val="single" w:sz="4" w:space="0" w:color="auto"/>
              <w:left w:val="single" w:sz="4" w:space="0" w:color="auto"/>
              <w:bottom w:val="single" w:sz="4" w:space="0" w:color="auto"/>
              <w:right w:val="single" w:sz="4" w:space="0" w:color="auto"/>
            </w:tcBorders>
            <w:hideMark/>
          </w:tcPr>
          <w:p w14:paraId="32240F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14:paraId="2C7422A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E6249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1BAA45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6E2731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7098586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1F8576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5E223C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AA0E17D" w14:textId="77777777" w:rsidTr="00DD54F8">
        <w:trPr>
          <w:trHeight w:val="1100"/>
        </w:trPr>
        <w:tc>
          <w:tcPr>
            <w:tcW w:w="2808" w:type="dxa"/>
            <w:tcBorders>
              <w:top w:val="single" w:sz="4" w:space="0" w:color="auto"/>
              <w:left w:val="single" w:sz="4" w:space="0" w:color="auto"/>
              <w:bottom w:val="single" w:sz="4" w:space="0" w:color="auto"/>
              <w:right w:val="single" w:sz="4" w:space="0" w:color="auto"/>
            </w:tcBorders>
            <w:hideMark/>
          </w:tcPr>
          <w:p w14:paraId="44F7C0C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6FAC46F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F2C8C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2B0DC8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4AC8E86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188913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5DB1C26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hideMark/>
          </w:tcPr>
          <w:p w14:paraId="077B92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25A09E1" w14:textId="77777777" w:rsidTr="00DD54F8">
        <w:trPr>
          <w:trHeight w:val="631"/>
        </w:trPr>
        <w:tc>
          <w:tcPr>
            <w:tcW w:w="2808" w:type="dxa"/>
            <w:tcBorders>
              <w:top w:val="single" w:sz="4" w:space="0" w:color="auto"/>
              <w:left w:val="single" w:sz="4" w:space="0" w:color="auto"/>
              <w:bottom w:val="single" w:sz="4" w:space="0" w:color="auto"/>
              <w:right w:val="single" w:sz="4" w:space="0" w:color="auto"/>
            </w:tcBorders>
            <w:hideMark/>
          </w:tcPr>
          <w:p w14:paraId="78F73D6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14:paraId="3FFC16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506638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2124BE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19AC54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32D72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018565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5000,00</w:t>
            </w:r>
          </w:p>
        </w:tc>
        <w:tc>
          <w:tcPr>
            <w:tcW w:w="1586" w:type="dxa"/>
            <w:tcBorders>
              <w:top w:val="single" w:sz="4" w:space="0" w:color="auto"/>
              <w:left w:val="single" w:sz="4" w:space="0" w:color="auto"/>
              <w:bottom w:val="single" w:sz="4" w:space="0" w:color="auto"/>
              <w:right w:val="single" w:sz="4" w:space="0" w:color="auto"/>
            </w:tcBorders>
            <w:hideMark/>
          </w:tcPr>
          <w:p w14:paraId="7595E4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0F4C451E" w14:textId="77777777" w:rsidTr="00DD54F8">
        <w:trPr>
          <w:trHeight w:val="836"/>
        </w:trPr>
        <w:tc>
          <w:tcPr>
            <w:tcW w:w="2808" w:type="dxa"/>
            <w:tcBorders>
              <w:top w:val="single" w:sz="4" w:space="0" w:color="auto"/>
              <w:left w:val="single" w:sz="4" w:space="0" w:color="auto"/>
              <w:bottom w:val="single" w:sz="4" w:space="0" w:color="auto"/>
              <w:right w:val="single" w:sz="4" w:space="0" w:color="auto"/>
            </w:tcBorders>
            <w:hideMark/>
          </w:tcPr>
          <w:p w14:paraId="2339B0A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14:paraId="773B3EE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6E7FE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7D1785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0A7B38B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343A77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42037E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1B18539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6B343081" w14:textId="77777777" w:rsidTr="00DD54F8">
        <w:trPr>
          <w:trHeight w:val="1658"/>
        </w:trPr>
        <w:tc>
          <w:tcPr>
            <w:tcW w:w="2808" w:type="dxa"/>
            <w:tcBorders>
              <w:top w:val="single" w:sz="4" w:space="0" w:color="auto"/>
              <w:left w:val="single" w:sz="4" w:space="0" w:color="auto"/>
              <w:bottom w:val="single" w:sz="4" w:space="0" w:color="auto"/>
              <w:right w:val="single" w:sz="4" w:space="0" w:color="auto"/>
            </w:tcBorders>
            <w:hideMark/>
          </w:tcPr>
          <w:p w14:paraId="7C0441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A490F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FD7BE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42B2868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55E035A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14:paraId="1577E3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33651AD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48C290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410D8A6F" w14:textId="77777777" w:rsidTr="00DD54F8">
        <w:trPr>
          <w:trHeight w:val="3218"/>
        </w:trPr>
        <w:tc>
          <w:tcPr>
            <w:tcW w:w="2808" w:type="dxa"/>
            <w:tcBorders>
              <w:top w:val="single" w:sz="4" w:space="0" w:color="auto"/>
              <w:left w:val="single" w:sz="4" w:space="0" w:color="auto"/>
              <w:bottom w:val="single" w:sz="4" w:space="0" w:color="auto"/>
              <w:right w:val="single" w:sz="4" w:space="0" w:color="auto"/>
            </w:tcBorders>
            <w:hideMark/>
          </w:tcPr>
          <w:p w14:paraId="4C35BC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49C9D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7437D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03410A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7140F5C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14:paraId="642113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3FCE2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7798EE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7446EAD8" w14:textId="77777777" w:rsidTr="00DD54F8">
        <w:trPr>
          <w:trHeight w:val="1111"/>
        </w:trPr>
        <w:tc>
          <w:tcPr>
            <w:tcW w:w="2808" w:type="dxa"/>
            <w:tcBorders>
              <w:top w:val="single" w:sz="4" w:space="0" w:color="auto"/>
              <w:left w:val="single" w:sz="4" w:space="0" w:color="auto"/>
              <w:bottom w:val="single" w:sz="4" w:space="0" w:color="auto"/>
              <w:right w:val="single" w:sz="4" w:space="0" w:color="auto"/>
            </w:tcBorders>
            <w:hideMark/>
          </w:tcPr>
          <w:p w14:paraId="3F8490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5B981B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559FA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17E83C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435E2B9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14:paraId="0EBC17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0DD7D4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2C1D1F4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551E6792" w14:textId="77777777" w:rsidTr="00DD54F8">
        <w:trPr>
          <w:trHeight w:val="1407"/>
        </w:trPr>
        <w:tc>
          <w:tcPr>
            <w:tcW w:w="2808" w:type="dxa"/>
            <w:tcBorders>
              <w:top w:val="single" w:sz="4" w:space="0" w:color="auto"/>
              <w:left w:val="single" w:sz="4" w:space="0" w:color="auto"/>
              <w:bottom w:val="single" w:sz="4" w:space="0" w:color="auto"/>
              <w:right w:val="single" w:sz="4" w:space="0" w:color="auto"/>
            </w:tcBorders>
            <w:hideMark/>
          </w:tcPr>
          <w:p w14:paraId="5FAC55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14:paraId="7164AB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E03358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1C28E5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67F8D2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4FBA61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3C3488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46736CB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01E16BD9"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0A7823A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3DFBBE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DBFFE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499F5A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016F85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2E602A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3A58DA5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586" w:type="dxa"/>
            <w:tcBorders>
              <w:top w:val="single" w:sz="4" w:space="0" w:color="auto"/>
              <w:left w:val="single" w:sz="4" w:space="0" w:color="auto"/>
              <w:bottom w:val="single" w:sz="4" w:space="0" w:color="auto"/>
              <w:right w:val="single" w:sz="4" w:space="0" w:color="auto"/>
            </w:tcBorders>
            <w:hideMark/>
          </w:tcPr>
          <w:p w14:paraId="7DBE201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042B59CE" w14:textId="77777777" w:rsidTr="00DD54F8">
        <w:trPr>
          <w:trHeight w:val="501"/>
        </w:trPr>
        <w:tc>
          <w:tcPr>
            <w:tcW w:w="2808" w:type="dxa"/>
            <w:tcBorders>
              <w:top w:val="single" w:sz="4" w:space="0" w:color="auto"/>
              <w:left w:val="single" w:sz="4" w:space="0" w:color="auto"/>
              <w:bottom w:val="single" w:sz="4" w:space="0" w:color="auto"/>
              <w:right w:val="single" w:sz="4" w:space="0" w:color="auto"/>
            </w:tcBorders>
            <w:hideMark/>
          </w:tcPr>
          <w:p w14:paraId="3FF3098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14:paraId="69C11B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03C280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0ED83B2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18614FB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83CA49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983A8D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955 132,00</w:t>
            </w:r>
          </w:p>
        </w:tc>
        <w:tc>
          <w:tcPr>
            <w:tcW w:w="1586" w:type="dxa"/>
            <w:tcBorders>
              <w:top w:val="single" w:sz="4" w:space="0" w:color="auto"/>
              <w:left w:val="single" w:sz="4" w:space="0" w:color="auto"/>
              <w:bottom w:val="single" w:sz="4" w:space="0" w:color="auto"/>
              <w:right w:val="single" w:sz="4" w:space="0" w:color="auto"/>
            </w:tcBorders>
            <w:hideMark/>
          </w:tcPr>
          <w:p w14:paraId="4AF06A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637 117,00</w:t>
            </w:r>
          </w:p>
        </w:tc>
      </w:tr>
      <w:tr w:rsidR="003551DC" w:rsidRPr="003551DC" w14:paraId="379204FE"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0E20E60B"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lastRenderedPageBreak/>
              <w:t>Жилищное хозяйство</w:t>
            </w:r>
          </w:p>
        </w:tc>
        <w:tc>
          <w:tcPr>
            <w:tcW w:w="851" w:type="dxa"/>
            <w:tcBorders>
              <w:top w:val="single" w:sz="4" w:space="0" w:color="auto"/>
              <w:left w:val="single" w:sz="4" w:space="0" w:color="auto"/>
              <w:bottom w:val="single" w:sz="4" w:space="0" w:color="auto"/>
              <w:right w:val="single" w:sz="4" w:space="0" w:color="auto"/>
            </w:tcBorders>
          </w:tcPr>
          <w:p w14:paraId="1F25DBE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0A73328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0066EC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079409B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554668A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0929EAD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c>
          <w:tcPr>
            <w:tcW w:w="1586" w:type="dxa"/>
            <w:tcBorders>
              <w:top w:val="single" w:sz="4" w:space="0" w:color="auto"/>
              <w:left w:val="single" w:sz="4" w:space="0" w:color="auto"/>
              <w:bottom w:val="single" w:sz="4" w:space="0" w:color="auto"/>
              <w:right w:val="single" w:sz="4" w:space="0" w:color="auto"/>
            </w:tcBorders>
          </w:tcPr>
          <w:p w14:paraId="2821E66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r>
      <w:tr w:rsidR="003551DC" w:rsidRPr="003551DC" w14:paraId="148D38A9"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77D667D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775AFF64"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7904A06D"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418B749A"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1E050D4B" w14:textId="77777777" w:rsidR="003551DC" w:rsidRPr="003551DC" w:rsidRDefault="003551DC" w:rsidP="003551DC">
            <w:pPr>
              <w:spacing w:after="0"/>
              <w:rPr>
                <w:rFonts w:ascii="Times New Roman" w:eastAsia="Calibri" w:hAnsi="Times New Roman" w:cs="Times New Roman"/>
              </w:rPr>
            </w:pPr>
            <w:r w:rsidRPr="003551DC">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tcPr>
          <w:p w14:paraId="42DBA573"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7F67173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c>
          <w:tcPr>
            <w:tcW w:w="1586" w:type="dxa"/>
            <w:tcBorders>
              <w:top w:val="single" w:sz="4" w:space="0" w:color="auto"/>
              <w:left w:val="single" w:sz="4" w:space="0" w:color="auto"/>
              <w:bottom w:val="single" w:sz="4" w:space="0" w:color="auto"/>
              <w:right w:val="single" w:sz="4" w:space="0" w:color="auto"/>
            </w:tcBorders>
          </w:tcPr>
          <w:p w14:paraId="30F3D05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r>
      <w:tr w:rsidR="003551DC" w:rsidRPr="003551DC" w14:paraId="3472A69F"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08C359B4"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Непрограммные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14:paraId="49550B9B"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5EAB2282"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6657AFF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4D066F4C" w14:textId="77777777" w:rsidR="003551DC" w:rsidRPr="003551DC" w:rsidRDefault="003551DC" w:rsidP="003551DC">
            <w:pPr>
              <w:spacing w:after="0"/>
              <w:rPr>
                <w:rFonts w:ascii="Times New Roman" w:eastAsia="Calibri" w:hAnsi="Times New Roman" w:cs="Times New Roman"/>
              </w:rPr>
            </w:pPr>
            <w:r w:rsidRPr="003551DC">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14:paraId="0AE884EA"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153FB15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c>
          <w:tcPr>
            <w:tcW w:w="1586" w:type="dxa"/>
            <w:tcBorders>
              <w:top w:val="single" w:sz="4" w:space="0" w:color="auto"/>
              <w:left w:val="single" w:sz="4" w:space="0" w:color="auto"/>
              <w:bottom w:val="single" w:sz="4" w:space="0" w:color="auto"/>
              <w:right w:val="single" w:sz="4" w:space="0" w:color="auto"/>
            </w:tcBorders>
          </w:tcPr>
          <w:p w14:paraId="47842B0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r>
      <w:tr w:rsidR="003551DC" w:rsidRPr="003551DC" w14:paraId="249F0A2B"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2D6EF2C3"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Мероприятия по капитальному ремонту муниципального жилищного фонда</w:t>
            </w:r>
          </w:p>
        </w:tc>
        <w:tc>
          <w:tcPr>
            <w:tcW w:w="851" w:type="dxa"/>
            <w:tcBorders>
              <w:top w:val="single" w:sz="4" w:space="0" w:color="auto"/>
              <w:left w:val="single" w:sz="4" w:space="0" w:color="auto"/>
              <w:bottom w:val="single" w:sz="4" w:space="0" w:color="auto"/>
              <w:right w:val="single" w:sz="4" w:space="0" w:color="auto"/>
            </w:tcBorders>
          </w:tcPr>
          <w:p w14:paraId="1463E3E1"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5729FBB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00A97DB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014767E3"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2B69239E" w14:textId="77777777" w:rsidR="003551DC" w:rsidRPr="003551DC" w:rsidRDefault="003551DC" w:rsidP="003551DC">
            <w:pPr>
              <w:spacing w:after="0"/>
              <w:jc w:val="both"/>
              <w:rPr>
                <w:rFonts w:ascii="Times New Roman" w:eastAsia="Calibri" w:hAnsi="Times New Roman" w:cs="Times New Roman"/>
                <w:lang w:val="en-US"/>
              </w:rPr>
            </w:pPr>
            <w:r w:rsidRPr="003551DC">
              <w:rPr>
                <w:rFonts w:ascii="Times New Roman" w:eastAsia="Calibri" w:hAnsi="Times New Roman" w:cs="Times New Roman"/>
                <w:lang w:val="en-US"/>
              </w:rPr>
              <w:t>000</w:t>
            </w:r>
          </w:p>
        </w:tc>
        <w:tc>
          <w:tcPr>
            <w:tcW w:w="1418" w:type="dxa"/>
            <w:tcBorders>
              <w:top w:val="single" w:sz="4" w:space="0" w:color="auto"/>
              <w:left w:val="single" w:sz="4" w:space="0" w:color="auto"/>
              <w:bottom w:val="single" w:sz="4" w:space="0" w:color="auto"/>
              <w:right w:val="single" w:sz="4" w:space="0" w:color="auto"/>
            </w:tcBorders>
          </w:tcPr>
          <w:p w14:paraId="7B88338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c>
          <w:tcPr>
            <w:tcW w:w="1586" w:type="dxa"/>
            <w:tcBorders>
              <w:top w:val="single" w:sz="4" w:space="0" w:color="auto"/>
              <w:left w:val="single" w:sz="4" w:space="0" w:color="auto"/>
              <w:bottom w:val="single" w:sz="4" w:space="0" w:color="auto"/>
              <w:right w:val="single" w:sz="4" w:space="0" w:color="auto"/>
            </w:tcBorders>
          </w:tcPr>
          <w:p w14:paraId="332EC74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r>
      <w:tr w:rsidR="003551DC" w:rsidRPr="003551DC" w14:paraId="09311B4A"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0455C94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6A173800"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17CC5356"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14A5BCF9"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354F4ECF"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3E8F3770" w14:textId="77777777" w:rsidR="003551DC" w:rsidRPr="003551DC" w:rsidRDefault="003551DC" w:rsidP="003551DC">
            <w:pPr>
              <w:spacing w:after="0"/>
              <w:jc w:val="both"/>
              <w:rPr>
                <w:rFonts w:ascii="Times New Roman" w:eastAsia="Calibri" w:hAnsi="Times New Roman" w:cs="Times New Roman"/>
                <w:lang w:val="en-US"/>
              </w:rPr>
            </w:pPr>
            <w:r w:rsidRPr="003551DC">
              <w:rPr>
                <w:rFonts w:ascii="Times New Roman" w:eastAsia="Calibri" w:hAnsi="Times New Roman" w:cs="Times New Roman"/>
              </w:rPr>
              <w:t>2</w:t>
            </w:r>
            <w:r w:rsidRPr="003551DC">
              <w:rPr>
                <w:rFonts w:ascii="Times New Roman" w:eastAsia="Calibri" w:hAnsi="Times New Roman" w:cs="Times New Roman"/>
                <w:lang w:val="en-US"/>
              </w:rPr>
              <w:t>00</w:t>
            </w:r>
          </w:p>
        </w:tc>
        <w:tc>
          <w:tcPr>
            <w:tcW w:w="1418" w:type="dxa"/>
            <w:tcBorders>
              <w:top w:val="single" w:sz="4" w:space="0" w:color="auto"/>
              <w:left w:val="single" w:sz="4" w:space="0" w:color="auto"/>
              <w:bottom w:val="single" w:sz="4" w:space="0" w:color="auto"/>
              <w:right w:val="single" w:sz="4" w:space="0" w:color="auto"/>
            </w:tcBorders>
          </w:tcPr>
          <w:p w14:paraId="174E8E2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c>
          <w:tcPr>
            <w:tcW w:w="1586" w:type="dxa"/>
            <w:tcBorders>
              <w:top w:val="single" w:sz="4" w:space="0" w:color="auto"/>
              <w:left w:val="single" w:sz="4" w:space="0" w:color="auto"/>
              <w:bottom w:val="single" w:sz="4" w:space="0" w:color="auto"/>
              <w:right w:val="single" w:sz="4" w:space="0" w:color="auto"/>
            </w:tcBorders>
          </w:tcPr>
          <w:p w14:paraId="3BB0D03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70000,00</w:t>
            </w:r>
          </w:p>
        </w:tc>
      </w:tr>
      <w:tr w:rsidR="003551DC" w:rsidRPr="003551DC" w14:paraId="0BAB3C70" w14:textId="77777777" w:rsidTr="00DD54F8">
        <w:trPr>
          <w:trHeight w:val="523"/>
        </w:trPr>
        <w:tc>
          <w:tcPr>
            <w:tcW w:w="2808" w:type="dxa"/>
            <w:tcBorders>
              <w:top w:val="single" w:sz="4" w:space="0" w:color="auto"/>
              <w:left w:val="single" w:sz="4" w:space="0" w:color="auto"/>
              <w:bottom w:val="single" w:sz="4" w:space="0" w:color="auto"/>
              <w:right w:val="single" w:sz="4" w:space="0" w:color="auto"/>
            </w:tcBorders>
          </w:tcPr>
          <w:p w14:paraId="3BF08DAC"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Благоустройство</w:t>
            </w:r>
          </w:p>
          <w:p w14:paraId="1677C445" w14:textId="77777777" w:rsidR="003551DC" w:rsidRPr="003551DC" w:rsidRDefault="003551DC" w:rsidP="003551DC">
            <w:pPr>
              <w:spacing w:after="0" w:line="240" w:lineRule="auto"/>
              <w:jc w:val="both"/>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BB15B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E033AC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4CF2493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5F0B9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F13AA2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3072C5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885 132,00</w:t>
            </w:r>
          </w:p>
        </w:tc>
        <w:tc>
          <w:tcPr>
            <w:tcW w:w="1586" w:type="dxa"/>
            <w:tcBorders>
              <w:top w:val="single" w:sz="4" w:space="0" w:color="auto"/>
              <w:left w:val="single" w:sz="4" w:space="0" w:color="auto"/>
              <w:bottom w:val="single" w:sz="4" w:space="0" w:color="auto"/>
              <w:right w:val="single" w:sz="4" w:space="0" w:color="auto"/>
            </w:tcBorders>
            <w:hideMark/>
          </w:tcPr>
          <w:p w14:paraId="3E20CE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567 117,00</w:t>
            </w:r>
          </w:p>
        </w:tc>
      </w:tr>
      <w:tr w:rsidR="003551DC" w:rsidRPr="003551DC" w14:paraId="215CF9C7"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433A48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2E00842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4DAB33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351955A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7F72B3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14:paraId="50412D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F74B5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c>
          <w:tcPr>
            <w:tcW w:w="1586" w:type="dxa"/>
            <w:tcBorders>
              <w:top w:val="single" w:sz="4" w:space="0" w:color="auto"/>
              <w:left w:val="single" w:sz="4" w:space="0" w:color="auto"/>
              <w:bottom w:val="single" w:sz="4" w:space="0" w:color="auto"/>
              <w:right w:val="single" w:sz="4" w:space="0" w:color="auto"/>
            </w:tcBorders>
            <w:hideMark/>
          </w:tcPr>
          <w:p w14:paraId="6B5B1C6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r>
      <w:tr w:rsidR="003551DC" w:rsidRPr="003551DC" w14:paraId="651E5C39"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06E70B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68BE8B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104319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48F077A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4C2C1C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14:paraId="5354600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6F5B8B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c>
          <w:tcPr>
            <w:tcW w:w="1586" w:type="dxa"/>
            <w:tcBorders>
              <w:top w:val="single" w:sz="4" w:space="0" w:color="auto"/>
              <w:left w:val="single" w:sz="4" w:space="0" w:color="auto"/>
              <w:bottom w:val="single" w:sz="4" w:space="0" w:color="auto"/>
              <w:right w:val="single" w:sz="4" w:space="0" w:color="auto"/>
            </w:tcBorders>
            <w:hideMark/>
          </w:tcPr>
          <w:p w14:paraId="7BBB8D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r>
      <w:tr w:rsidR="003551DC" w:rsidRPr="003551DC" w14:paraId="57422324"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58C4DB56"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Основное мероприятие «Энергосберегающее освещение»</w:t>
            </w:r>
          </w:p>
        </w:tc>
        <w:tc>
          <w:tcPr>
            <w:tcW w:w="851" w:type="dxa"/>
            <w:tcBorders>
              <w:top w:val="single" w:sz="4" w:space="0" w:color="auto"/>
              <w:left w:val="single" w:sz="4" w:space="0" w:color="auto"/>
              <w:bottom w:val="single" w:sz="4" w:space="0" w:color="auto"/>
              <w:right w:val="single" w:sz="4" w:space="0" w:color="auto"/>
            </w:tcBorders>
          </w:tcPr>
          <w:p w14:paraId="131F49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263370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343CB8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AE40A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14:paraId="1965792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4E53C4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c>
          <w:tcPr>
            <w:tcW w:w="1586" w:type="dxa"/>
            <w:tcBorders>
              <w:top w:val="single" w:sz="4" w:space="0" w:color="auto"/>
              <w:left w:val="single" w:sz="4" w:space="0" w:color="auto"/>
              <w:bottom w:val="single" w:sz="4" w:space="0" w:color="auto"/>
              <w:right w:val="single" w:sz="4" w:space="0" w:color="auto"/>
            </w:tcBorders>
            <w:hideMark/>
          </w:tcPr>
          <w:p w14:paraId="4947818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r>
      <w:tr w:rsidR="003551DC" w:rsidRPr="003551DC" w14:paraId="20926898"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1F4AEDE7"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Мероприятия в области энергосбережения</w:t>
            </w:r>
          </w:p>
        </w:tc>
        <w:tc>
          <w:tcPr>
            <w:tcW w:w="851" w:type="dxa"/>
            <w:tcBorders>
              <w:top w:val="single" w:sz="4" w:space="0" w:color="auto"/>
              <w:left w:val="single" w:sz="4" w:space="0" w:color="auto"/>
              <w:bottom w:val="single" w:sz="4" w:space="0" w:color="auto"/>
              <w:right w:val="single" w:sz="4" w:space="0" w:color="auto"/>
            </w:tcBorders>
          </w:tcPr>
          <w:p w14:paraId="189577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924DF1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568F1B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4B1E9C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70563C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375EABA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c>
          <w:tcPr>
            <w:tcW w:w="1586" w:type="dxa"/>
            <w:tcBorders>
              <w:top w:val="single" w:sz="4" w:space="0" w:color="auto"/>
              <w:left w:val="single" w:sz="4" w:space="0" w:color="auto"/>
              <w:bottom w:val="single" w:sz="4" w:space="0" w:color="auto"/>
              <w:right w:val="single" w:sz="4" w:space="0" w:color="auto"/>
            </w:tcBorders>
            <w:hideMark/>
          </w:tcPr>
          <w:p w14:paraId="45EC98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r>
      <w:tr w:rsidR="003551DC" w:rsidRPr="003551DC" w14:paraId="2C340A76"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2BC34D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7E7AA5F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23E111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22315F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70DB6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6416F2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5F5E11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c>
          <w:tcPr>
            <w:tcW w:w="1586" w:type="dxa"/>
            <w:tcBorders>
              <w:top w:val="single" w:sz="4" w:space="0" w:color="auto"/>
              <w:left w:val="single" w:sz="4" w:space="0" w:color="auto"/>
              <w:bottom w:val="single" w:sz="4" w:space="0" w:color="auto"/>
              <w:right w:val="single" w:sz="4" w:space="0" w:color="auto"/>
            </w:tcBorders>
            <w:hideMark/>
          </w:tcPr>
          <w:p w14:paraId="36DF365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35000,00</w:t>
            </w:r>
          </w:p>
        </w:tc>
      </w:tr>
      <w:tr w:rsidR="003551DC" w:rsidRPr="003551DC" w14:paraId="0892D664"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6382117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w:t>
            </w:r>
            <w:r w:rsidRPr="003551DC">
              <w:rPr>
                <w:rFonts w:ascii="Times New Roman" w:eastAsia="Calibri" w:hAnsi="Times New Roman" w:cs="Times New Roman"/>
              </w:rPr>
              <w:lastRenderedPageBreak/>
              <w:t>области»</w:t>
            </w:r>
          </w:p>
        </w:tc>
        <w:tc>
          <w:tcPr>
            <w:tcW w:w="851" w:type="dxa"/>
            <w:tcBorders>
              <w:top w:val="single" w:sz="4" w:space="0" w:color="auto"/>
              <w:left w:val="single" w:sz="4" w:space="0" w:color="auto"/>
              <w:bottom w:val="single" w:sz="4" w:space="0" w:color="auto"/>
              <w:right w:val="single" w:sz="4" w:space="0" w:color="auto"/>
            </w:tcBorders>
          </w:tcPr>
          <w:p w14:paraId="0FE47F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14:paraId="4BE950D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50CEE4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C2C7C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14:paraId="41A2571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0BF44FD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850 132,00</w:t>
            </w:r>
          </w:p>
        </w:tc>
        <w:tc>
          <w:tcPr>
            <w:tcW w:w="1586" w:type="dxa"/>
            <w:tcBorders>
              <w:top w:val="single" w:sz="4" w:space="0" w:color="auto"/>
              <w:left w:val="single" w:sz="4" w:space="0" w:color="auto"/>
              <w:bottom w:val="single" w:sz="4" w:space="0" w:color="auto"/>
              <w:right w:val="single" w:sz="4" w:space="0" w:color="auto"/>
            </w:tcBorders>
            <w:hideMark/>
          </w:tcPr>
          <w:p w14:paraId="36A8E6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532 117,00</w:t>
            </w:r>
          </w:p>
        </w:tc>
      </w:tr>
      <w:tr w:rsidR="003551DC" w:rsidRPr="003551DC" w14:paraId="1490828B"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04377AD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5F70730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7F8D2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1FB3D3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50D538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14:paraId="1EDB1E2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72190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850 132,00</w:t>
            </w:r>
          </w:p>
        </w:tc>
        <w:tc>
          <w:tcPr>
            <w:tcW w:w="1586" w:type="dxa"/>
            <w:tcBorders>
              <w:top w:val="single" w:sz="4" w:space="0" w:color="auto"/>
              <w:left w:val="single" w:sz="4" w:space="0" w:color="auto"/>
              <w:bottom w:val="single" w:sz="4" w:space="0" w:color="auto"/>
              <w:right w:val="single" w:sz="4" w:space="0" w:color="auto"/>
            </w:tcBorders>
            <w:hideMark/>
          </w:tcPr>
          <w:p w14:paraId="3D9EEA5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532 117,00</w:t>
            </w:r>
          </w:p>
        </w:tc>
      </w:tr>
      <w:tr w:rsidR="003551DC" w:rsidRPr="003551DC" w14:paraId="2F29B9CD"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06ECC2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«Уличное освещение»</w:t>
            </w:r>
          </w:p>
        </w:tc>
        <w:tc>
          <w:tcPr>
            <w:tcW w:w="851" w:type="dxa"/>
            <w:tcBorders>
              <w:top w:val="single" w:sz="4" w:space="0" w:color="auto"/>
              <w:left w:val="single" w:sz="4" w:space="0" w:color="auto"/>
              <w:bottom w:val="single" w:sz="4" w:space="0" w:color="auto"/>
              <w:right w:val="single" w:sz="4" w:space="0" w:color="auto"/>
            </w:tcBorders>
          </w:tcPr>
          <w:p w14:paraId="43F9DD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3BB3B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0D9FF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6331B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51A144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32CD8B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86" w:type="dxa"/>
            <w:tcBorders>
              <w:top w:val="single" w:sz="4" w:space="0" w:color="auto"/>
              <w:left w:val="single" w:sz="4" w:space="0" w:color="auto"/>
              <w:bottom w:val="single" w:sz="4" w:space="0" w:color="auto"/>
              <w:right w:val="single" w:sz="4" w:space="0" w:color="auto"/>
            </w:tcBorders>
            <w:hideMark/>
          </w:tcPr>
          <w:p w14:paraId="12645BF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462 117,00</w:t>
            </w:r>
          </w:p>
        </w:tc>
      </w:tr>
      <w:tr w:rsidR="003551DC" w:rsidRPr="003551DC" w14:paraId="4403421D"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6EC9AC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49EB08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8A005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0E0C779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F5408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25E6A9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1D03C7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86" w:type="dxa"/>
            <w:tcBorders>
              <w:top w:val="single" w:sz="4" w:space="0" w:color="auto"/>
              <w:left w:val="single" w:sz="4" w:space="0" w:color="auto"/>
              <w:bottom w:val="single" w:sz="4" w:space="0" w:color="auto"/>
              <w:right w:val="single" w:sz="4" w:space="0" w:color="auto"/>
            </w:tcBorders>
            <w:hideMark/>
          </w:tcPr>
          <w:p w14:paraId="351364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462 117,00</w:t>
            </w:r>
          </w:p>
        </w:tc>
      </w:tr>
      <w:tr w:rsidR="003551DC" w:rsidRPr="003551DC" w14:paraId="7AB25C21"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4C0C348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0B48827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7C15A5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4FB33F9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A9ADC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2</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1204E6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610D985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790 000,00</w:t>
            </w:r>
          </w:p>
        </w:tc>
        <w:tc>
          <w:tcPr>
            <w:tcW w:w="1586" w:type="dxa"/>
            <w:tcBorders>
              <w:top w:val="single" w:sz="4" w:space="0" w:color="auto"/>
              <w:left w:val="single" w:sz="4" w:space="0" w:color="auto"/>
              <w:bottom w:val="single" w:sz="4" w:space="0" w:color="auto"/>
              <w:right w:val="single" w:sz="4" w:space="0" w:color="auto"/>
            </w:tcBorders>
            <w:hideMark/>
          </w:tcPr>
          <w:p w14:paraId="619A621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462 117,00</w:t>
            </w:r>
          </w:p>
        </w:tc>
      </w:tr>
      <w:tr w:rsidR="003551DC" w:rsidRPr="003551DC" w14:paraId="5CBA9F76"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27855247"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Основное мероприятие  «Озеленение и прочие 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40B244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1E8E9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F5B8A5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5D628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63CA96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DF2B27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86" w:type="dxa"/>
            <w:tcBorders>
              <w:top w:val="single" w:sz="4" w:space="0" w:color="auto"/>
              <w:left w:val="single" w:sz="4" w:space="0" w:color="auto"/>
              <w:bottom w:val="single" w:sz="4" w:space="0" w:color="auto"/>
              <w:right w:val="single" w:sz="4" w:space="0" w:color="auto"/>
            </w:tcBorders>
            <w:hideMark/>
          </w:tcPr>
          <w:p w14:paraId="12B59FA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4B25D981"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7E844A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343991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F9D12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7D28BC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34919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765C67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207129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86" w:type="dxa"/>
            <w:tcBorders>
              <w:top w:val="single" w:sz="4" w:space="0" w:color="auto"/>
              <w:left w:val="single" w:sz="4" w:space="0" w:color="auto"/>
              <w:bottom w:val="single" w:sz="4" w:space="0" w:color="auto"/>
              <w:right w:val="single" w:sz="4" w:space="0" w:color="auto"/>
            </w:tcBorders>
            <w:hideMark/>
          </w:tcPr>
          <w:p w14:paraId="746113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524232EA"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061611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7B549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0DB1C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10E6D43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268EA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0DE6B50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66BCC1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586" w:type="dxa"/>
            <w:tcBorders>
              <w:top w:val="single" w:sz="4" w:space="0" w:color="auto"/>
              <w:left w:val="single" w:sz="4" w:space="0" w:color="auto"/>
              <w:bottom w:val="single" w:sz="4" w:space="0" w:color="auto"/>
              <w:right w:val="single" w:sz="4" w:space="0" w:color="auto"/>
            </w:tcBorders>
            <w:hideMark/>
          </w:tcPr>
          <w:p w14:paraId="72661BB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43EFB919"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50A8298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851" w:type="dxa"/>
            <w:tcBorders>
              <w:top w:val="single" w:sz="4" w:space="0" w:color="auto"/>
              <w:left w:val="single" w:sz="4" w:space="0" w:color="auto"/>
              <w:bottom w:val="single" w:sz="4" w:space="0" w:color="auto"/>
              <w:right w:val="single" w:sz="4" w:space="0" w:color="auto"/>
            </w:tcBorders>
          </w:tcPr>
          <w:p w14:paraId="5E4DF6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0024A1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2E0A3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EF8D4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14:paraId="4B04C0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10498C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86" w:type="dxa"/>
            <w:tcBorders>
              <w:top w:val="single" w:sz="4" w:space="0" w:color="auto"/>
              <w:left w:val="single" w:sz="4" w:space="0" w:color="auto"/>
              <w:bottom w:val="single" w:sz="4" w:space="0" w:color="auto"/>
              <w:right w:val="single" w:sz="4" w:space="0" w:color="auto"/>
            </w:tcBorders>
            <w:hideMark/>
          </w:tcPr>
          <w:p w14:paraId="708F48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6AC575CA"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5E9CCD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tcPr>
          <w:p w14:paraId="4094A8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20D772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79A1A1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48B260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7E27E88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5C11C4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86" w:type="dxa"/>
            <w:tcBorders>
              <w:top w:val="single" w:sz="4" w:space="0" w:color="auto"/>
              <w:left w:val="single" w:sz="4" w:space="0" w:color="auto"/>
              <w:bottom w:val="single" w:sz="4" w:space="0" w:color="auto"/>
              <w:right w:val="single" w:sz="4" w:space="0" w:color="auto"/>
            </w:tcBorders>
            <w:hideMark/>
          </w:tcPr>
          <w:p w14:paraId="309F4F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11E08B25"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hideMark/>
          </w:tcPr>
          <w:p w14:paraId="3444AC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4989A8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0FFA9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B0BCEA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F0348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3C0A485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hideMark/>
          </w:tcPr>
          <w:p w14:paraId="7186D9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586" w:type="dxa"/>
            <w:tcBorders>
              <w:top w:val="single" w:sz="4" w:space="0" w:color="auto"/>
              <w:left w:val="single" w:sz="4" w:space="0" w:color="auto"/>
              <w:bottom w:val="single" w:sz="4" w:space="0" w:color="auto"/>
              <w:right w:val="single" w:sz="4" w:space="0" w:color="auto"/>
            </w:tcBorders>
            <w:hideMark/>
          </w:tcPr>
          <w:p w14:paraId="5D4742F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5C9297C9"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6E46D19F"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14:paraId="2DE4B0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3941F2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3208CE6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14:paraId="16E294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0D67682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5313C42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85A305E"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76FE523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15A45662"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891869E"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7ED5DDF8"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tcPr>
          <w:p w14:paraId="6DB17F2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4D6727E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09736A3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2BBEA5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4BEEAA2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1E01F52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4C26BD59"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053AD38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CD2A85B"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2B261D5"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01E65A42"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«Развитие культуры в Ворошневском сельсовете </w:t>
            </w:r>
            <w:r w:rsidRPr="003551DC">
              <w:rPr>
                <w:rFonts w:ascii="Times New Roman" w:eastAsia="Calibri" w:hAnsi="Times New Roman" w:cs="Times New Roman"/>
              </w:rPr>
              <w:lastRenderedPageBreak/>
              <w:t>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7D21370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tcPr>
          <w:p w14:paraId="7E4898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421432E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1BF291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01 0 00 00000</w:t>
            </w:r>
          </w:p>
        </w:tc>
        <w:tc>
          <w:tcPr>
            <w:tcW w:w="708" w:type="dxa"/>
            <w:tcBorders>
              <w:top w:val="single" w:sz="4" w:space="0" w:color="auto"/>
              <w:left w:val="single" w:sz="4" w:space="0" w:color="auto"/>
              <w:bottom w:val="single" w:sz="4" w:space="0" w:color="auto"/>
              <w:right w:val="single" w:sz="4" w:space="0" w:color="auto"/>
            </w:tcBorders>
          </w:tcPr>
          <w:p w14:paraId="43BA43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5BC8C2C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FE43C6E"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31EF2B6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F607697"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7757AAF5"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4060268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«Искусство» муниципальной программы «Развитие культуры в Ворошневском сельсовете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3B4114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6E083FD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4D84F9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0152AC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01 1 00 00000</w:t>
            </w:r>
          </w:p>
        </w:tc>
        <w:tc>
          <w:tcPr>
            <w:tcW w:w="708" w:type="dxa"/>
            <w:tcBorders>
              <w:top w:val="single" w:sz="4" w:space="0" w:color="auto"/>
              <w:left w:val="single" w:sz="4" w:space="0" w:color="auto"/>
              <w:bottom w:val="single" w:sz="4" w:space="0" w:color="auto"/>
              <w:right w:val="single" w:sz="4" w:space="0" w:color="auto"/>
            </w:tcBorders>
          </w:tcPr>
          <w:p w14:paraId="5BAEC4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5AAF348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E7E9B60"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2A1B692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789E98C5"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657C776"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794680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w:t>
            </w:r>
            <w:r w:rsidRPr="003551DC">
              <w:rPr>
                <w:rFonts w:ascii="Times New Roman" w:hAnsi="Times New Roman" w:cs="Times New Roman"/>
              </w:rPr>
              <w:t>Обеспечение деятельности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14:paraId="20C42B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20B515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5E069FA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3F2870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01 1 01 00000</w:t>
            </w:r>
          </w:p>
        </w:tc>
        <w:tc>
          <w:tcPr>
            <w:tcW w:w="708" w:type="dxa"/>
            <w:tcBorders>
              <w:top w:val="single" w:sz="4" w:space="0" w:color="auto"/>
              <w:left w:val="single" w:sz="4" w:space="0" w:color="auto"/>
              <w:bottom w:val="single" w:sz="4" w:space="0" w:color="auto"/>
              <w:right w:val="single" w:sz="4" w:space="0" w:color="auto"/>
            </w:tcBorders>
          </w:tcPr>
          <w:p w14:paraId="0D8261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5DDB182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93A0920"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027CE79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CCE6DD2"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3F4D647E"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508BF73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Проведение мероприятий в области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14:paraId="2497BF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6C8B95F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4205548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618804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3A2267D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54F670C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0D52768A"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2F9A4E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4DC5FB7A"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69697D21" w14:textId="77777777" w:rsidTr="00DD54F8">
        <w:trPr>
          <w:trHeight w:val="206"/>
        </w:trPr>
        <w:tc>
          <w:tcPr>
            <w:tcW w:w="2808" w:type="dxa"/>
            <w:tcBorders>
              <w:top w:val="single" w:sz="4" w:space="0" w:color="auto"/>
              <w:left w:val="single" w:sz="4" w:space="0" w:color="auto"/>
              <w:bottom w:val="single" w:sz="4" w:space="0" w:color="auto"/>
              <w:right w:val="single" w:sz="4" w:space="0" w:color="auto"/>
            </w:tcBorders>
          </w:tcPr>
          <w:p w14:paraId="1715023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C0242D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1DCBAD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29D41D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4977A1D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0D87ED1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14:paraId="329FC2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605FF0D" w14:textId="77777777" w:rsidR="003551DC" w:rsidRPr="003551DC" w:rsidRDefault="003551DC" w:rsidP="003551DC">
            <w:pPr>
              <w:spacing w:after="0" w:line="240" w:lineRule="auto"/>
              <w:jc w:val="both"/>
              <w:rPr>
                <w:rFonts w:ascii="Times New Roman" w:eastAsia="Calibri" w:hAnsi="Times New Roman" w:cs="Times New Roman"/>
                <w:lang w:eastAsia="en-US"/>
              </w:rPr>
            </w:pPr>
          </w:p>
        </w:tc>
        <w:tc>
          <w:tcPr>
            <w:tcW w:w="1586" w:type="dxa"/>
            <w:tcBorders>
              <w:top w:val="single" w:sz="4" w:space="0" w:color="auto"/>
              <w:left w:val="single" w:sz="4" w:space="0" w:color="auto"/>
              <w:bottom w:val="single" w:sz="4" w:space="0" w:color="auto"/>
              <w:right w:val="single" w:sz="4" w:space="0" w:color="auto"/>
            </w:tcBorders>
          </w:tcPr>
          <w:p w14:paraId="1F16605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p w14:paraId="387B333D" w14:textId="77777777" w:rsidR="003551DC" w:rsidRPr="003551DC" w:rsidRDefault="003551DC" w:rsidP="003551DC">
            <w:pPr>
              <w:spacing w:after="0" w:line="240" w:lineRule="auto"/>
              <w:jc w:val="both"/>
              <w:rPr>
                <w:rFonts w:ascii="Times New Roman" w:eastAsia="Calibri" w:hAnsi="Times New Roman" w:cs="Times New Roman"/>
                <w:lang w:eastAsia="en-US"/>
              </w:rPr>
            </w:pPr>
          </w:p>
        </w:tc>
      </w:tr>
      <w:tr w:rsidR="003551DC" w:rsidRPr="003551DC" w14:paraId="08E7FAD6"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0EF2504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СОЦИАЛЬНАЯ ПОЛИТИКА</w:t>
            </w:r>
          </w:p>
        </w:tc>
        <w:tc>
          <w:tcPr>
            <w:tcW w:w="851" w:type="dxa"/>
            <w:tcBorders>
              <w:top w:val="single" w:sz="4" w:space="0" w:color="auto"/>
              <w:left w:val="single" w:sz="4" w:space="0" w:color="auto"/>
              <w:bottom w:val="single" w:sz="4" w:space="0" w:color="auto"/>
              <w:right w:val="single" w:sz="4" w:space="0" w:color="auto"/>
            </w:tcBorders>
          </w:tcPr>
          <w:p w14:paraId="00FD8B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9D7EF5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0C048DF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25C6B05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267712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656DA7B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14:paraId="3AC73FD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673B73FE"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468EA94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Пенсионное обеспечение </w:t>
            </w:r>
          </w:p>
        </w:tc>
        <w:tc>
          <w:tcPr>
            <w:tcW w:w="851" w:type="dxa"/>
            <w:tcBorders>
              <w:top w:val="single" w:sz="4" w:space="0" w:color="auto"/>
              <w:left w:val="single" w:sz="4" w:space="0" w:color="auto"/>
              <w:bottom w:val="single" w:sz="4" w:space="0" w:color="auto"/>
              <w:right w:val="single" w:sz="4" w:space="0" w:color="auto"/>
            </w:tcBorders>
          </w:tcPr>
          <w:p w14:paraId="6A00D1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C7F4F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7B19708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hideMark/>
          </w:tcPr>
          <w:p w14:paraId="1A000B5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EC0104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793E31E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14:paraId="620EA77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3403FBFC" w14:textId="77777777" w:rsidTr="00DD54F8">
        <w:trPr>
          <w:trHeight w:val="1496"/>
        </w:trPr>
        <w:tc>
          <w:tcPr>
            <w:tcW w:w="2808" w:type="dxa"/>
            <w:tcBorders>
              <w:top w:val="single" w:sz="4" w:space="0" w:color="auto"/>
              <w:left w:val="single" w:sz="4" w:space="0" w:color="auto"/>
              <w:bottom w:val="single" w:sz="4" w:space="0" w:color="auto"/>
              <w:right w:val="single" w:sz="4" w:space="0" w:color="auto"/>
            </w:tcBorders>
            <w:hideMark/>
          </w:tcPr>
          <w:p w14:paraId="6EDDC976" w14:textId="77777777" w:rsidR="003551DC" w:rsidRPr="003551DC" w:rsidRDefault="003551DC" w:rsidP="003551DC">
            <w:pPr>
              <w:autoSpaceDE w:val="0"/>
              <w:autoSpaceDN w:val="0"/>
              <w:adjustRightInd w:val="0"/>
              <w:spacing w:after="0" w:line="240" w:lineRule="auto"/>
              <w:jc w:val="both"/>
              <w:outlineLvl w:val="0"/>
              <w:rPr>
                <w:rFonts w:ascii="Times New Roman" w:eastAsia="Times New Roman" w:hAnsi="Times New Roman" w:cs="Times New Roman"/>
              </w:rPr>
            </w:pPr>
            <w:r w:rsidRPr="003551DC">
              <w:rPr>
                <w:rFonts w:ascii="Times New Roman" w:eastAsia="Calibri" w:hAnsi="Times New Roman" w:cs="Times New Roman"/>
              </w:rPr>
              <w:t xml:space="preserve">Муниципальная программа </w:t>
            </w:r>
            <w:r w:rsidRPr="003551DC">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D86AD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2AE742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39AC0AF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hideMark/>
          </w:tcPr>
          <w:p w14:paraId="182C673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14:paraId="7A7F79A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hideMark/>
          </w:tcPr>
          <w:p w14:paraId="076AADA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14:paraId="229472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3D91915C" w14:textId="77777777" w:rsidTr="00DD54F8">
        <w:trPr>
          <w:trHeight w:val="699"/>
        </w:trPr>
        <w:tc>
          <w:tcPr>
            <w:tcW w:w="2808" w:type="dxa"/>
            <w:tcBorders>
              <w:top w:val="single" w:sz="4" w:space="0" w:color="auto"/>
              <w:left w:val="single" w:sz="4" w:space="0" w:color="auto"/>
              <w:bottom w:val="single" w:sz="4" w:space="0" w:color="auto"/>
              <w:right w:val="single" w:sz="4" w:space="0" w:color="auto"/>
            </w:tcBorders>
            <w:hideMark/>
          </w:tcPr>
          <w:p w14:paraId="17E6B529"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Times New Roman" w:hAnsi="Times New Roman" w:cs="Times New Roman"/>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C0AB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88E37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88C72A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F18342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E94DB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BBBE0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3076185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774F5BA2" w14:textId="77777777" w:rsidTr="00DD54F8">
        <w:trPr>
          <w:trHeight w:val="1313"/>
        </w:trPr>
        <w:tc>
          <w:tcPr>
            <w:tcW w:w="2808" w:type="dxa"/>
            <w:tcBorders>
              <w:top w:val="single" w:sz="4" w:space="0" w:color="auto"/>
              <w:left w:val="single" w:sz="4" w:space="0" w:color="auto"/>
              <w:bottom w:val="single" w:sz="4" w:space="0" w:color="auto"/>
              <w:right w:val="single" w:sz="4" w:space="0" w:color="auto"/>
            </w:tcBorders>
            <w:hideMark/>
          </w:tcPr>
          <w:p w14:paraId="14824DA4" w14:textId="77777777" w:rsidR="003551DC" w:rsidRPr="003551DC" w:rsidRDefault="003551DC" w:rsidP="003551DC">
            <w:pPr>
              <w:spacing w:before="100" w:beforeAutospacing="1" w:after="0"/>
              <w:jc w:val="both"/>
              <w:rPr>
                <w:rFonts w:ascii="Times New Roman" w:eastAsia="Times New Roman" w:hAnsi="Times New Roman" w:cs="Times New Roman"/>
              </w:rPr>
            </w:pPr>
            <w:r w:rsidRPr="003551DC">
              <w:rPr>
                <w:rFonts w:ascii="Times New Roman" w:eastAsia="Times New Roman" w:hAnsi="Times New Roman" w:cs="Times New Roman"/>
              </w:rPr>
              <w:t>Основное мероприятие «Предоставление мер социальной поддержки отдельным категориям граждан»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E950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C38E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372D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6E558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780514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0BC096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8C0CB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75CF506C"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3A7B58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Выплата пенсий за выслугу лет и доплат к пенсиям муниципальных</w:t>
            </w:r>
          </w:p>
          <w:p w14:paraId="2908A42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8F37C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5C8B1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4FCB9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54327F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C61181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3E59FF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B35B0E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3EE645CF" w14:textId="77777777" w:rsidTr="00DD54F8">
        <w:trPr>
          <w:trHeight w:val="839"/>
        </w:trPr>
        <w:tc>
          <w:tcPr>
            <w:tcW w:w="2808" w:type="dxa"/>
            <w:tcBorders>
              <w:top w:val="single" w:sz="4" w:space="0" w:color="auto"/>
              <w:left w:val="single" w:sz="4" w:space="0" w:color="auto"/>
              <w:bottom w:val="single" w:sz="4" w:space="0" w:color="auto"/>
              <w:right w:val="single" w:sz="4" w:space="0" w:color="auto"/>
            </w:tcBorders>
            <w:hideMark/>
          </w:tcPr>
          <w:p w14:paraId="2D4D314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56835F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EA9E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C496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8C4C8C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058391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393E2E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B73A74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5FD5CD7C"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310F45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7959E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7BFA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D45975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1CC40E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E26BE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053620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9E48BD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4DB1CB60"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838FD1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523C8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E9442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E8C46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5C4097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CAB4CD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2AF48D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598B3D0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34A0EC34"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38D40FC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 xml:space="preserve">Муниципальная программа «Повышение </w:t>
            </w:r>
            <w:r w:rsidRPr="003551DC">
              <w:rPr>
                <w:rFonts w:ascii="Times New Roman" w:eastAsia="Calibri" w:hAnsi="Times New Roman" w:cs="Times New Roman"/>
                <w:lang w:eastAsia="en-US"/>
              </w:rPr>
              <w:lastRenderedPageBreak/>
              <w:t>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6ECA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75B254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EB1148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A6CE6F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E66C5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8D7768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2CEA53E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23DB3475"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1C925E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39BBB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E452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3230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185989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3A79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745659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4C563FD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0F23AD84"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2B7825D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4FE7C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7B3B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A3635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C26066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D047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643A3C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0BEFF20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3B7DADFD" w14:textId="77777777" w:rsidTr="00DD54F8">
        <w:tc>
          <w:tcPr>
            <w:tcW w:w="2808" w:type="dxa"/>
            <w:tcBorders>
              <w:top w:val="single" w:sz="4" w:space="0" w:color="auto"/>
              <w:left w:val="single" w:sz="4" w:space="0" w:color="auto"/>
              <w:bottom w:val="single" w:sz="4" w:space="0" w:color="auto"/>
              <w:right w:val="single" w:sz="4" w:space="0" w:color="auto"/>
            </w:tcBorders>
            <w:hideMark/>
          </w:tcPr>
          <w:p w14:paraId="66C4475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F0C84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3FAA6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777FE4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16244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1FB2A3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B8F4BF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6361D6E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r w:rsidR="003551DC" w:rsidRPr="003551DC" w14:paraId="1C02E0DA" w14:textId="77777777" w:rsidTr="00DD54F8">
        <w:trPr>
          <w:trHeight w:val="1265"/>
        </w:trPr>
        <w:tc>
          <w:tcPr>
            <w:tcW w:w="2808" w:type="dxa"/>
            <w:tcBorders>
              <w:top w:val="single" w:sz="4" w:space="0" w:color="auto"/>
              <w:left w:val="single" w:sz="4" w:space="0" w:color="auto"/>
              <w:bottom w:val="single" w:sz="4" w:space="0" w:color="auto"/>
              <w:right w:val="single" w:sz="4" w:space="0" w:color="auto"/>
            </w:tcBorders>
            <w:hideMark/>
          </w:tcPr>
          <w:p w14:paraId="5F888F7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F57A5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6228F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8CAD77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8B89F2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BDD05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5ED7BB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14:paraId="12B099A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5 000,00</w:t>
            </w:r>
          </w:p>
        </w:tc>
      </w:tr>
    </w:tbl>
    <w:p w14:paraId="3578CE7B"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769622DE" w14:textId="77777777" w:rsidR="003551DC" w:rsidRPr="003551DC" w:rsidRDefault="003551DC" w:rsidP="003551DC">
      <w:pPr>
        <w:spacing w:line="240" w:lineRule="auto"/>
        <w:rPr>
          <w:rFonts w:ascii="Times New Roman" w:hAnsi="Times New Roman" w:cs="Times New Roman"/>
          <w:sz w:val="24"/>
          <w:szCs w:val="24"/>
        </w:rPr>
      </w:pPr>
    </w:p>
    <w:p w14:paraId="78C484D9"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26296FBF"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EB0B00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B5ECF5E"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7F463185"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42E6BC91"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28DCED41"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3E86A3A4"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4E4099ED"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1F5E00A7"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744BBB31"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18592D4E"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302BCF65"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1BC0292A"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35F7F112"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03E81DF4"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7AD1C805"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5CF3525D"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7DAB9F03"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3C001F24"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2FB33A22"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9C9ECB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228BE5F4"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Приложение № 11</w:t>
      </w:r>
    </w:p>
    <w:p w14:paraId="6C018C9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127A8918"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01EA1F49"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1E35598C"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6F51BA93" w14:textId="77777777" w:rsidR="003551DC" w:rsidRPr="003551DC" w:rsidRDefault="003551DC" w:rsidP="003551DC">
      <w:pPr>
        <w:spacing w:line="240" w:lineRule="auto"/>
        <w:jc w:val="right"/>
        <w:rPr>
          <w:rFonts w:ascii="Times New Roman" w:hAnsi="Times New Roman" w:cs="Times New Roman"/>
          <w:sz w:val="18"/>
          <w:szCs w:val="18"/>
        </w:rPr>
      </w:pPr>
    </w:p>
    <w:p w14:paraId="2D6F9EB4" w14:textId="77777777" w:rsidR="003551DC" w:rsidRPr="003551DC" w:rsidRDefault="003551DC" w:rsidP="003551DC">
      <w:pPr>
        <w:spacing w:after="0" w:line="240" w:lineRule="auto"/>
        <w:rPr>
          <w:rFonts w:ascii="Times New Roman" w:eastAsia="Times New Roman" w:hAnsi="Times New Roman" w:cs="Times New Roman"/>
          <w:sz w:val="18"/>
          <w:szCs w:val="18"/>
        </w:rPr>
      </w:pPr>
    </w:p>
    <w:p w14:paraId="2E281843"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Распределение бюджетных ассигнований</w:t>
      </w:r>
    </w:p>
    <w:p w14:paraId="53379702"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r w:rsidRPr="003551DC">
        <w:rPr>
          <w:rFonts w:ascii="Times New Roman" w:eastAsia="Times New Roman" w:hAnsi="Times New Roman" w:cs="Courier New"/>
          <w:b/>
          <w:sz w:val="28"/>
          <w:szCs w:val="28"/>
        </w:rPr>
        <w:t xml:space="preserve">  по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2023 год</w:t>
      </w:r>
    </w:p>
    <w:p w14:paraId="16A90B4F" w14:textId="77777777" w:rsidR="003551DC" w:rsidRPr="003551DC" w:rsidRDefault="003551DC" w:rsidP="003551DC">
      <w:pPr>
        <w:widowControl w:val="0"/>
        <w:spacing w:after="0" w:line="240" w:lineRule="auto"/>
        <w:jc w:val="center"/>
        <w:rPr>
          <w:rFonts w:ascii="Times New Roman" w:eastAsia="Times New Roman" w:hAnsi="Times New Roman" w:cs="Times New Roman"/>
          <w:b/>
          <w:sz w:val="28"/>
          <w:szCs w:val="28"/>
        </w:rPr>
      </w:pPr>
    </w:p>
    <w:p w14:paraId="6E239888"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3551DC" w:rsidRPr="003551DC" w14:paraId="4F3FC66F" w14:textId="77777777" w:rsidTr="00DD54F8">
        <w:tc>
          <w:tcPr>
            <w:tcW w:w="5077" w:type="dxa"/>
            <w:tcBorders>
              <w:top w:val="single" w:sz="4" w:space="0" w:color="auto"/>
              <w:left w:val="single" w:sz="4" w:space="0" w:color="auto"/>
              <w:bottom w:val="single" w:sz="4" w:space="0" w:color="auto"/>
              <w:right w:val="single" w:sz="4" w:space="0" w:color="auto"/>
            </w:tcBorders>
          </w:tcPr>
          <w:p w14:paraId="669F9A8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Наименование</w:t>
            </w:r>
          </w:p>
          <w:p w14:paraId="13F745DF" w14:textId="77777777" w:rsidR="003551DC" w:rsidRPr="003551DC" w:rsidRDefault="003551DC" w:rsidP="003551DC">
            <w:pPr>
              <w:spacing w:after="0" w:line="240" w:lineRule="auto"/>
              <w:jc w:val="both"/>
              <w:rPr>
                <w:rFonts w:ascii="Times New Roman" w:eastAsia="Calibri" w:hAnsi="Times New Roman" w:cs="Times New Roman"/>
                <w:sz w:val="24"/>
                <w:szCs w:val="24"/>
              </w:rPr>
            </w:pPr>
          </w:p>
          <w:p w14:paraId="10402AEC" w14:textId="77777777" w:rsidR="003551DC" w:rsidRPr="003551DC" w:rsidRDefault="003551DC" w:rsidP="003551DC">
            <w:pPr>
              <w:spacing w:after="0" w:line="240" w:lineRule="auto"/>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14:paraId="08BB47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14:paraId="13C4E3B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14:paraId="035FB4AD"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Сумма</w:t>
            </w:r>
          </w:p>
          <w:p w14:paraId="09A30D3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w:t>
            </w:r>
            <w:r w:rsidRPr="003551DC">
              <w:rPr>
                <w:rFonts w:ascii="Times New Roman" w:eastAsia="Calibri" w:hAnsi="Times New Roman" w:cs="Times New Roman"/>
                <w:sz w:val="24"/>
                <w:szCs w:val="24"/>
                <w:lang w:val="en-US"/>
              </w:rPr>
              <w:t xml:space="preserve">а </w:t>
            </w:r>
            <w:r w:rsidRPr="003551DC">
              <w:rPr>
                <w:rFonts w:ascii="Times New Roman" w:eastAsia="Calibri" w:hAnsi="Times New Roman" w:cs="Times New Roman"/>
                <w:sz w:val="24"/>
                <w:szCs w:val="24"/>
              </w:rPr>
              <w:t>2022 год</w:t>
            </w:r>
          </w:p>
        </w:tc>
      </w:tr>
      <w:tr w:rsidR="003551DC" w:rsidRPr="003551DC" w14:paraId="2A0636BC"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5CAC72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14:paraId="5E9F715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14:paraId="25CC585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14:paraId="2B6703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w:t>
            </w:r>
          </w:p>
        </w:tc>
      </w:tr>
      <w:tr w:rsidR="003551DC" w:rsidRPr="003551DC" w14:paraId="0BCBF91B"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4B6E8710"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6A405690"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145C5C7"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CC1399D"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10 348 920,00</w:t>
            </w:r>
          </w:p>
        </w:tc>
      </w:tr>
      <w:tr w:rsidR="003551DC" w:rsidRPr="003551DC" w14:paraId="4E38594E" w14:textId="77777777" w:rsidTr="00DD54F8">
        <w:trPr>
          <w:trHeight w:val="720"/>
        </w:trPr>
        <w:tc>
          <w:tcPr>
            <w:tcW w:w="5077" w:type="dxa"/>
            <w:tcBorders>
              <w:top w:val="single" w:sz="4" w:space="0" w:color="auto"/>
              <w:left w:val="single" w:sz="4" w:space="0" w:color="auto"/>
              <w:bottom w:val="single" w:sz="4" w:space="0" w:color="auto"/>
              <w:right w:val="single" w:sz="4" w:space="0" w:color="auto"/>
            </w:tcBorders>
          </w:tcPr>
          <w:p w14:paraId="2B2035B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DB943B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7685B1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97C3CE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tc>
      </w:tr>
      <w:tr w:rsidR="003551DC" w:rsidRPr="003551DC" w14:paraId="3C16615B" w14:textId="77777777" w:rsidTr="00DD54F8">
        <w:trPr>
          <w:trHeight w:val="720"/>
        </w:trPr>
        <w:tc>
          <w:tcPr>
            <w:tcW w:w="5077" w:type="dxa"/>
            <w:tcBorders>
              <w:top w:val="single" w:sz="4" w:space="0" w:color="auto"/>
              <w:left w:val="single" w:sz="4" w:space="0" w:color="auto"/>
              <w:bottom w:val="single" w:sz="4" w:space="0" w:color="auto"/>
              <w:right w:val="single" w:sz="4" w:space="0" w:color="auto"/>
            </w:tcBorders>
          </w:tcPr>
          <w:p w14:paraId="62C6EFC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4EAB65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B60D3E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CAF4C7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tc>
      </w:tr>
      <w:tr w:rsidR="003551DC" w:rsidRPr="003551DC" w14:paraId="140C16EF" w14:textId="77777777" w:rsidTr="00DD54F8">
        <w:trPr>
          <w:trHeight w:val="720"/>
        </w:trPr>
        <w:tc>
          <w:tcPr>
            <w:tcW w:w="5077" w:type="dxa"/>
            <w:tcBorders>
              <w:top w:val="single" w:sz="4" w:space="0" w:color="auto"/>
              <w:left w:val="single" w:sz="4" w:space="0" w:color="auto"/>
              <w:bottom w:val="single" w:sz="4" w:space="0" w:color="auto"/>
              <w:right w:val="single" w:sz="4" w:space="0" w:color="auto"/>
            </w:tcBorders>
          </w:tcPr>
          <w:p w14:paraId="41A1A2E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w:t>
            </w:r>
            <w:r w:rsidRPr="003551DC">
              <w:rPr>
                <w:rFonts w:ascii="Times New Roman" w:hAnsi="Times New Roman" w:cs="Times New Roman"/>
                <w:sz w:val="24"/>
                <w:szCs w:val="24"/>
              </w:rPr>
              <w:t>Обеспечение деятельности культурно-досугового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70F305E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637540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39F5EF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tc>
      </w:tr>
      <w:tr w:rsidR="003551DC" w:rsidRPr="003551DC" w14:paraId="556BF47D" w14:textId="77777777" w:rsidTr="00DD54F8">
        <w:trPr>
          <w:trHeight w:val="720"/>
        </w:trPr>
        <w:tc>
          <w:tcPr>
            <w:tcW w:w="5077" w:type="dxa"/>
            <w:tcBorders>
              <w:top w:val="single" w:sz="4" w:space="0" w:color="auto"/>
              <w:left w:val="single" w:sz="4" w:space="0" w:color="auto"/>
              <w:bottom w:val="single" w:sz="4" w:space="0" w:color="auto"/>
              <w:right w:val="single" w:sz="4" w:space="0" w:color="auto"/>
            </w:tcBorders>
          </w:tcPr>
          <w:p w14:paraId="2ED88E7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44DD40B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707B69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DF5AFF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30 000,00</w:t>
            </w:r>
          </w:p>
        </w:tc>
      </w:tr>
      <w:tr w:rsidR="003551DC" w:rsidRPr="003551DC" w14:paraId="5BCA4E6B" w14:textId="77777777" w:rsidTr="00DD54F8">
        <w:trPr>
          <w:trHeight w:val="720"/>
        </w:trPr>
        <w:tc>
          <w:tcPr>
            <w:tcW w:w="5077" w:type="dxa"/>
            <w:tcBorders>
              <w:top w:val="single" w:sz="4" w:space="0" w:color="auto"/>
              <w:left w:val="single" w:sz="4" w:space="0" w:color="auto"/>
              <w:bottom w:val="single" w:sz="4" w:space="0" w:color="auto"/>
              <w:right w:val="single" w:sz="4" w:space="0" w:color="auto"/>
            </w:tcBorders>
            <w:hideMark/>
          </w:tcPr>
          <w:p w14:paraId="298F38F3"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w:t>
            </w:r>
            <w:r w:rsidRPr="003551DC">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6889E7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233188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D42191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180 000,00</w:t>
            </w:r>
          </w:p>
        </w:tc>
      </w:tr>
      <w:tr w:rsidR="003551DC" w:rsidRPr="003551DC" w14:paraId="4B1D83FA" w14:textId="77777777" w:rsidTr="00DD54F8">
        <w:trPr>
          <w:trHeight w:val="1195"/>
        </w:trPr>
        <w:tc>
          <w:tcPr>
            <w:tcW w:w="5077" w:type="dxa"/>
            <w:tcBorders>
              <w:top w:val="single" w:sz="4" w:space="0" w:color="auto"/>
              <w:left w:val="single" w:sz="4" w:space="0" w:color="auto"/>
              <w:bottom w:val="single" w:sz="4" w:space="0" w:color="auto"/>
              <w:right w:val="single" w:sz="4" w:space="0" w:color="auto"/>
            </w:tcBorders>
            <w:hideMark/>
          </w:tcPr>
          <w:p w14:paraId="7B2F3363"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3551DC">
              <w:rPr>
                <w:rFonts w:ascii="Times New Roman" w:eastAsia="Times New Roman" w:hAnsi="Times New Roman" w:cs="Times New Roman"/>
                <w:sz w:val="24"/>
                <w:szCs w:val="24"/>
              </w:rPr>
              <w:t>Подпрограмма «</w:t>
            </w:r>
            <w:r w:rsidRPr="003551DC">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программы </w:t>
            </w:r>
            <w:r w:rsidRPr="003551DC">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CD358F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309139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E4228A0"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180 000,00</w:t>
            </w:r>
          </w:p>
        </w:tc>
      </w:tr>
      <w:tr w:rsidR="003551DC" w:rsidRPr="003551DC" w14:paraId="3BE8C407" w14:textId="77777777" w:rsidTr="00DD54F8">
        <w:trPr>
          <w:trHeight w:val="697"/>
        </w:trPr>
        <w:tc>
          <w:tcPr>
            <w:tcW w:w="5077" w:type="dxa"/>
            <w:tcBorders>
              <w:top w:val="single" w:sz="4" w:space="0" w:color="auto"/>
              <w:left w:val="single" w:sz="4" w:space="0" w:color="auto"/>
              <w:bottom w:val="single" w:sz="4" w:space="0" w:color="auto"/>
              <w:right w:val="single" w:sz="4" w:space="0" w:color="auto"/>
            </w:tcBorders>
            <w:hideMark/>
          </w:tcPr>
          <w:p w14:paraId="465CDF6B" w14:textId="77777777" w:rsidR="003551DC" w:rsidRPr="003551DC" w:rsidRDefault="003551DC" w:rsidP="003551DC">
            <w:pPr>
              <w:spacing w:before="100" w:beforeAutospacing="1" w:after="0"/>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Основное мероприятие  «Предоставление мер социальной поддержки отдельным категориям </w:t>
            </w:r>
            <w:r w:rsidRPr="003551DC">
              <w:rPr>
                <w:rFonts w:ascii="Times New Roman" w:eastAsia="Times New Roman" w:hAnsi="Times New Roman" w:cs="Times New Roman"/>
                <w:sz w:val="24"/>
                <w:szCs w:val="24"/>
              </w:rPr>
              <w:lastRenderedPageBreak/>
              <w:t>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3F3DE4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lastRenderedPageBreak/>
              <w:t>02 2 0</w:t>
            </w:r>
            <w:r w:rsidRPr="003551DC">
              <w:rPr>
                <w:rFonts w:ascii="Times New Roman" w:eastAsia="Calibri" w:hAnsi="Times New Roman" w:cs="Times New Roman"/>
                <w:sz w:val="24"/>
                <w:szCs w:val="24"/>
                <w:lang w:val="en-US" w:eastAsia="en-US"/>
              </w:rPr>
              <w:t>1</w:t>
            </w:r>
            <w:r w:rsidRPr="003551DC">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DA3B5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C7A53AC"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180 000,00</w:t>
            </w:r>
          </w:p>
        </w:tc>
      </w:tr>
      <w:tr w:rsidR="003551DC" w:rsidRPr="003551DC" w14:paraId="505A5ADA"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6BB5128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C9420D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9BD2F5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9CF4A18"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180 000,00</w:t>
            </w:r>
          </w:p>
        </w:tc>
      </w:tr>
      <w:tr w:rsidR="003551DC" w:rsidRPr="003551DC" w14:paraId="20D5359C" w14:textId="77777777" w:rsidTr="00DD54F8">
        <w:trPr>
          <w:trHeight w:val="359"/>
        </w:trPr>
        <w:tc>
          <w:tcPr>
            <w:tcW w:w="5077" w:type="dxa"/>
            <w:tcBorders>
              <w:top w:val="single" w:sz="4" w:space="0" w:color="auto"/>
              <w:left w:val="single" w:sz="4" w:space="0" w:color="auto"/>
              <w:bottom w:val="single" w:sz="4" w:space="0" w:color="auto"/>
              <w:right w:val="single" w:sz="4" w:space="0" w:color="auto"/>
            </w:tcBorders>
            <w:hideMark/>
          </w:tcPr>
          <w:p w14:paraId="355C38C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DFA42F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4E7EB6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03F8B72"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180 000,00</w:t>
            </w:r>
          </w:p>
        </w:tc>
      </w:tr>
      <w:tr w:rsidR="003551DC" w:rsidRPr="003551DC" w14:paraId="1C5754D8"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2E76670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5C73F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04 0</w:t>
            </w:r>
            <w:r w:rsidRPr="003551DC">
              <w:rPr>
                <w:rFonts w:ascii="Times New Roman" w:eastAsia="Calibri" w:hAnsi="Times New Roman" w:cs="Times New Roman"/>
                <w:sz w:val="24"/>
                <w:szCs w:val="24"/>
                <w:lang w:val="en-US" w:eastAsia="en-US"/>
              </w:rPr>
              <w:t xml:space="preserve"> 00</w:t>
            </w:r>
            <w:r w:rsidRPr="003551DC">
              <w:rPr>
                <w:rFonts w:ascii="Times New Roman" w:eastAsia="Calibri" w:hAnsi="Times New Roman" w:cs="Times New Roman"/>
                <w:sz w:val="24"/>
                <w:szCs w:val="24"/>
                <w:lang w:eastAsia="en-US"/>
              </w:rPr>
              <w:t xml:space="preserve"> 0000</w:t>
            </w:r>
            <w:r w:rsidRPr="003551DC">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8D938B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062E0C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10 000,</w:t>
            </w:r>
            <w:r w:rsidRPr="003551DC">
              <w:rPr>
                <w:rFonts w:ascii="Times New Roman" w:eastAsia="Calibri" w:hAnsi="Times New Roman" w:cs="Times New Roman"/>
                <w:sz w:val="24"/>
                <w:szCs w:val="24"/>
                <w:lang w:val="en-US" w:eastAsia="en-US"/>
              </w:rPr>
              <w:t>00</w:t>
            </w:r>
          </w:p>
        </w:tc>
      </w:tr>
      <w:tr w:rsidR="003551DC" w:rsidRPr="003551DC" w14:paraId="68B865C6" w14:textId="77777777" w:rsidTr="00DD54F8">
        <w:trPr>
          <w:trHeight w:val="415"/>
        </w:trPr>
        <w:tc>
          <w:tcPr>
            <w:tcW w:w="5077" w:type="dxa"/>
            <w:tcBorders>
              <w:top w:val="single" w:sz="4" w:space="0" w:color="auto"/>
              <w:left w:val="single" w:sz="4" w:space="0" w:color="auto"/>
              <w:bottom w:val="single" w:sz="4" w:space="0" w:color="auto"/>
              <w:right w:val="single" w:sz="4" w:space="0" w:color="auto"/>
            </w:tcBorders>
            <w:hideMark/>
          </w:tcPr>
          <w:p w14:paraId="5D5EAE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4658BA7"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04 2</w:t>
            </w:r>
            <w:r w:rsidRPr="003551DC">
              <w:rPr>
                <w:rFonts w:ascii="Times New Roman" w:eastAsia="Calibri" w:hAnsi="Times New Roman" w:cs="Times New Roman"/>
                <w:sz w:val="24"/>
                <w:szCs w:val="24"/>
                <w:lang w:val="en-US" w:eastAsia="en-US"/>
              </w:rPr>
              <w:t xml:space="preserve"> 00</w:t>
            </w:r>
            <w:r w:rsidRPr="003551DC">
              <w:rPr>
                <w:rFonts w:ascii="Times New Roman" w:eastAsia="Calibri" w:hAnsi="Times New Roman" w:cs="Times New Roman"/>
                <w:sz w:val="24"/>
                <w:szCs w:val="24"/>
                <w:lang w:eastAsia="en-US"/>
              </w:rPr>
              <w:t xml:space="preserve"> 0000</w:t>
            </w:r>
            <w:r w:rsidRPr="003551DC">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6AB459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3993CA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10 000,</w:t>
            </w:r>
            <w:r w:rsidRPr="003551DC">
              <w:rPr>
                <w:rFonts w:ascii="Times New Roman" w:eastAsia="Calibri" w:hAnsi="Times New Roman" w:cs="Times New Roman"/>
                <w:sz w:val="24"/>
                <w:szCs w:val="24"/>
                <w:lang w:val="en-US" w:eastAsia="en-US"/>
              </w:rPr>
              <w:t>00</w:t>
            </w:r>
          </w:p>
        </w:tc>
      </w:tr>
      <w:tr w:rsidR="003551DC" w:rsidRPr="003551DC" w14:paraId="38487524"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052542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87802A"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04 2</w:t>
            </w:r>
            <w:r w:rsidRPr="003551DC">
              <w:rPr>
                <w:rFonts w:ascii="Times New Roman" w:eastAsia="Calibri" w:hAnsi="Times New Roman" w:cs="Times New Roman"/>
                <w:sz w:val="24"/>
                <w:szCs w:val="24"/>
                <w:lang w:val="en-US" w:eastAsia="en-US"/>
              </w:rPr>
              <w:t xml:space="preserve"> 0</w:t>
            </w:r>
            <w:r w:rsidRPr="003551DC">
              <w:rPr>
                <w:rFonts w:ascii="Times New Roman" w:eastAsia="Calibri" w:hAnsi="Times New Roman" w:cs="Times New Roman"/>
                <w:sz w:val="24"/>
                <w:szCs w:val="24"/>
                <w:lang w:eastAsia="en-US"/>
              </w:rPr>
              <w:t>1 0000</w:t>
            </w:r>
            <w:r w:rsidRPr="003551DC">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64C6AB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CA7467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35B8106A"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4EC2BB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F9CF3C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341E9F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2B8C70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432C510C" w14:textId="77777777" w:rsidTr="00DD54F8">
        <w:trPr>
          <w:trHeight w:val="598"/>
        </w:trPr>
        <w:tc>
          <w:tcPr>
            <w:tcW w:w="5077" w:type="dxa"/>
            <w:tcBorders>
              <w:top w:val="single" w:sz="4" w:space="0" w:color="auto"/>
              <w:left w:val="single" w:sz="4" w:space="0" w:color="auto"/>
              <w:bottom w:val="single" w:sz="4" w:space="0" w:color="auto"/>
              <w:right w:val="single" w:sz="4" w:space="0" w:color="auto"/>
            </w:tcBorders>
            <w:hideMark/>
          </w:tcPr>
          <w:p w14:paraId="715A874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9038CC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83D535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3B2F34B"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75F9D4A7"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162E1A2B"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sz w:val="24"/>
                <w:szCs w:val="24"/>
              </w:rPr>
            </w:pPr>
            <w:r w:rsidRPr="003551DC">
              <w:rPr>
                <w:rFonts w:ascii="Times New Roman" w:eastAsia="Calibri" w:hAnsi="Times New Roman" w:cs="Times New Roman"/>
                <w:bCs/>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AEB1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5CFBEC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DD5967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52892179"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0C5FF5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866232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1603D6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42174C2"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3650395A"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71D6077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AE9E26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9A093C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0519F11"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0F7DD751"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3EB4F3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EFEE12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31174E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FBDCD67"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528CB4D1" w14:textId="77777777" w:rsidTr="00DD54F8">
        <w:trPr>
          <w:trHeight w:val="1909"/>
        </w:trPr>
        <w:tc>
          <w:tcPr>
            <w:tcW w:w="5077" w:type="dxa"/>
            <w:tcBorders>
              <w:top w:val="single" w:sz="4" w:space="0" w:color="auto"/>
              <w:left w:val="single" w:sz="4" w:space="0" w:color="auto"/>
              <w:bottom w:val="single" w:sz="4" w:space="0" w:color="auto"/>
              <w:right w:val="single" w:sz="4" w:space="0" w:color="auto"/>
            </w:tcBorders>
            <w:hideMark/>
          </w:tcPr>
          <w:p w14:paraId="69B9EB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C8507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68F9FD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EF4DB4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116FBA87"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7B018C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5684A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CF3DD3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279B05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322B9F42"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06537F40" w14:textId="77777777" w:rsidR="003551DC" w:rsidRPr="003551DC" w:rsidRDefault="003551DC" w:rsidP="003551DC">
            <w:pPr>
              <w:spacing w:after="0"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C45793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047167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2354F2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35790D78" w14:textId="77777777" w:rsidTr="00DD54F8">
        <w:trPr>
          <w:trHeight w:val="652"/>
        </w:trPr>
        <w:tc>
          <w:tcPr>
            <w:tcW w:w="5077" w:type="dxa"/>
            <w:tcBorders>
              <w:top w:val="single" w:sz="4" w:space="0" w:color="auto"/>
              <w:left w:val="single" w:sz="4" w:space="0" w:color="auto"/>
              <w:bottom w:val="single" w:sz="4" w:space="0" w:color="auto"/>
              <w:right w:val="single" w:sz="4" w:space="0" w:color="auto"/>
            </w:tcBorders>
            <w:hideMark/>
          </w:tcPr>
          <w:p w14:paraId="4E89710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9C11EE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0CAB70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BDCECE7"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5 000,</w:t>
            </w:r>
            <w:r w:rsidRPr="003551DC">
              <w:rPr>
                <w:rFonts w:ascii="Times New Roman" w:eastAsia="Calibri" w:hAnsi="Times New Roman" w:cs="Times New Roman"/>
                <w:sz w:val="24"/>
                <w:szCs w:val="24"/>
                <w:lang w:val="en-US" w:eastAsia="en-US"/>
              </w:rPr>
              <w:t>00</w:t>
            </w:r>
          </w:p>
        </w:tc>
      </w:tr>
      <w:tr w:rsidR="003551DC" w:rsidRPr="003551DC" w14:paraId="4E5BAAD3"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00068D3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6650C1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8CB6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A4CC62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1 010 667,00</w:t>
            </w:r>
          </w:p>
        </w:tc>
      </w:tr>
      <w:tr w:rsidR="003551DC" w:rsidRPr="003551DC" w14:paraId="4E983CB1"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2DB551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«Обеспечение качественными </w:t>
            </w:r>
            <w:r w:rsidRPr="003551DC">
              <w:rPr>
                <w:rFonts w:ascii="Times New Roman" w:eastAsia="Calibri" w:hAnsi="Times New Roman" w:cs="Times New Roman"/>
                <w:sz w:val="24"/>
                <w:szCs w:val="24"/>
              </w:rPr>
              <w:lastRenderedPageBreak/>
              <w:t>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0129D1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lastRenderedPageBreak/>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218DB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3458F5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1 010 667,00</w:t>
            </w:r>
          </w:p>
        </w:tc>
      </w:tr>
      <w:tr w:rsidR="003551DC" w:rsidRPr="003551DC" w14:paraId="44C2BFE5"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415D2E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ECF2E9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D3C05A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2B13EC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810 000,00</w:t>
            </w:r>
          </w:p>
        </w:tc>
      </w:tr>
      <w:tr w:rsidR="003551DC" w:rsidRPr="003551DC" w14:paraId="591E3B5B" w14:textId="77777777" w:rsidTr="00DD54F8">
        <w:tc>
          <w:tcPr>
            <w:tcW w:w="5077" w:type="dxa"/>
            <w:tcBorders>
              <w:top w:val="single" w:sz="4" w:space="0" w:color="auto"/>
              <w:left w:val="single" w:sz="4" w:space="0" w:color="auto"/>
              <w:bottom w:val="single" w:sz="4" w:space="0" w:color="auto"/>
              <w:right w:val="single" w:sz="4" w:space="0" w:color="auto"/>
            </w:tcBorders>
            <w:hideMark/>
          </w:tcPr>
          <w:p w14:paraId="7E489F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3159CB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F2985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705807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810 000,00</w:t>
            </w:r>
          </w:p>
        </w:tc>
      </w:tr>
      <w:tr w:rsidR="003551DC" w:rsidRPr="003551DC" w14:paraId="68E40737" w14:textId="77777777" w:rsidTr="00DD54F8">
        <w:trPr>
          <w:trHeight w:val="846"/>
        </w:trPr>
        <w:tc>
          <w:tcPr>
            <w:tcW w:w="5077" w:type="dxa"/>
            <w:tcBorders>
              <w:top w:val="single" w:sz="4" w:space="0" w:color="auto"/>
              <w:left w:val="single" w:sz="4" w:space="0" w:color="auto"/>
              <w:bottom w:val="single" w:sz="4" w:space="0" w:color="auto"/>
              <w:right w:val="single" w:sz="4" w:space="0" w:color="auto"/>
            </w:tcBorders>
            <w:hideMark/>
          </w:tcPr>
          <w:p w14:paraId="77D8020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4D1A21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943984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135D2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810 000,00</w:t>
            </w:r>
          </w:p>
        </w:tc>
      </w:tr>
      <w:tr w:rsidR="003551DC" w:rsidRPr="003551DC" w14:paraId="49576C9D" w14:textId="77777777" w:rsidTr="00DD54F8">
        <w:trPr>
          <w:trHeight w:val="545"/>
        </w:trPr>
        <w:tc>
          <w:tcPr>
            <w:tcW w:w="5077" w:type="dxa"/>
            <w:tcBorders>
              <w:top w:val="single" w:sz="4" w:space="0" w:color="auto"/>
              <w:left w:val="single" w:sz="4" w:space="0" w:color="auto"/>
              <w:bottom w:val="single" w:sz="4" w:space="0" w:color="auto"/>
              <w:right w:val="single" w:sz="4" w:space="0" w:color="auto"/>
            </w:tcBorders>
            <w:hideMark/>
          </w:tcPr>
          <w:p w14:paraId="0EF5AA8A"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9C36A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0E9087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6F7BE9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150 667,00</w:t>
            </w:r>
          </w:p>
        </w:tc>
      </w:tr>
      <w:tr w:rsidR="003551DC" w:rsidRPr="003551DC" w14:paraId="65CEC6DE" w14:textId="77777777" w:rsidTr="00DD54F8">
        <w:trPr>
          <w:trHeight w:val="345"/>
        </w:trPr>
        <w:tc>
          <w:tcPr>
            <w:tcW w:w="5077" w:type="dxa"/>
            <w:tcBorders>
              <w:top w:val="single" w:sz="4" w:space="0" w:color="auto"/>
              <w:left w:val="single" w:sz="4" w:space="0" w:color="auto"/>
              <w:bottom w:val="single" w:sz="4" w:space="0" w:color="auto"/>
              <w:right w:val="single" w:sz="4" w:space="0" w:color="auto"/>
            </w:tcBorders>
            <w:hideMark/>
          </w:tcPr>
          <w:p w14:paraId="39EEA0F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2A327F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83FD8B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46A872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hAnsi="Times New Roman" w:cs="Times New Roman"/>
                <w:sz w:val="24"/>
                <w:szCs w:val="24"/>
              </w:rPr>
              <w:t>150 667,00</w:t>
            </w:r>
          </w:p>
        </w:tc>
      </w:tr>
      <w:tr w:rsidR="003551DC" w:rsidRPr="003551DC" w14:paraId="1E9EDC33" w14:textId="77777777" w:rsidTr="00DD54F8">
        <w:trPr>
          <w:trHeight w:val="375"/>
        </w:trPr>
        <w:tc>
          <w:tcPr>
            <w:tcW w:w="5077" w:type="dxa"/>
            <w:tcBorders>
              <w:top w:val="single" w:sz="4" w:space="0" w:color="auto"/>
              <w:left w:val="single" w:sz="4" w:space="0" w:color="auto"/>
              <w:bottom w:val="single" w:sz="4" w:space="0" w:color="auto"/>
              <w:right w:val="single" w:sz="4" w:space="0" w:color="auto"/>
            </w:tcBorders>
            <w:hideMark/>
          </w:tcPr>
          <w:p w14:paraId="48B010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6BA2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D4A528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74DCC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hAnsi="Times New Roman" w:cs="Times New Roman"/>
                <w:sz w:val="24"/>
                <w:szCs w:val="24"/>
              </w:rPr>
              <w:t>150 667,00</w:t>
            </w:r>
          </w:p>
        </w:tc>
      </w:tr>
      <w:tr w:rsidR="003551DC" w:rsidRPr="003551DC" w14:paraId="70915538" w14:textId="77777777" w:rsidTr="00DD54F8">
        <w:trPr>
          <w:trHeight w:val="375"/>
        </w:trPr>
        <w:tc>
          <w:tcPr>
            <w:tcW w:w="5077" w:type="dxa"/>
            <w:tcBorders>
              <w:top w:val="single" w:sz="4" w:space="0" w:color="auto"/>
              <w:left w:val="single" w:sz="4" w:space="0" w:color="auto"/>
              <w:bottom w:val="single" w:sz="4" w:space="0" w:color="auto"/>
              <w:right w:val="single" w:sz="4" w:space="0" w:color="auto"/>
            </w:tcBorders>
            <w:hideMark/>
          </w:tcPr>
          <w:p w14:paraId="4F7262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228582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0CB8CD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BE5F914"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50 000,</w:t>
            </w:r>
            <w:r w:rsidRPr="003551DC">
              <w:rPr>
                <w:rFonts w:ascii="Times New Roman" w:eastAsia="Calibri" w:hAnsi="Times New Roman" w:cs="Times New Roman"/>
                <w:sz w:val="24"/>
                <w:szCs w:val="24"/>
                <w:lang w:val="en-US"/>
              </w:rPr>
              <w:t>00</w:t>
            </w:r>
          </w:p>
        </w:tc>
      </w:tr>
      <w:tr w:rsidR="003551DC" w:rsidRPr="003551DC" w14:paraId="2917EB0E" w14:textId="77777777" w:rsidTr="00DD54F8">
        <w:trPr>
          <w:trHeight w:val="375"/>
        </w:trPr>
        <w:tc>
          <w:tcPr>
            <w:tcW w:w="5077" w:type="dxa"/>
            <w:tcBorders>
              <w:top w:val="single" w:sz="4" w:space="0" w:color="auto"/>
              <w:left w:val="single" w:sz="4" w:space="0" w:color="auto"/>
              <w:bottom w:val="single" w:sz="4" w:space="0" w:color="auto"/>
              <w:right w:val="single" w:sz="4" w:space="0" w:color="auto"/>
            </w:tcBorders>
            <w:hideMark/>
          </w:tcPr>
          <w:p w14:paraId="127F475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E0DA8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82B51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0D0E618"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50 000,</w:t>
            </w:r>
            <w:r w:rsidRPr="003551DC">
              <w:rPr>
                <w:rFonts w:ascii="Times New Roman" w:eastAsia="Calibri" w:hAnsi="Times New Roman" w:cs="Times New Roman"/>
                <w:sz w:val="24"/>
                <w:szCs w:val="24"/>
                <w:lang w:val="en-US"/>
              </w:rPr>
              <w:t>00</w:t>
            </w:r>
          </w:p>
        </w:tc>
      </w:tr>
      <w:tr w:rsidR="003551DC" w:rsidRPr="003551DC" w14:paraId="0E8A7B3F" w14:textId="77777777" w:rsidTr="00DD54F8">
        <w:trPr>
          <w:trHeight w:val="375"/>
        </w:trPr>
        <w:tc>
          <w:tcPr>
            <w:tcW w:w="5077" w:type="dxa"/>
            <w:tcBorders>
              <w:top w:val="single" w:sz="4" w:space="0" w:color="auto"/>
              <w:left w:val="single" w:sz="4" w:space="0" w:color="auto"/>
              <w:bottom w:val="single" w:sz="4" w:space="0" w:color="auto"/>
              <w:right w:val="single" w:sz="4" w:space="0" w:color="auto"/>
            </w:tcBorders>
            <w:hideMark/>
          </w:tcPr>
          <w:p w14:paraId="15A144B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6D6D9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B640C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834D98B"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50 000,</w:t>
            </w:r>
            <w:r w:rsidRPr="003551DC">
              <w:rPr>
                <w:rFonts w:ascii="Times New Roman" w:eastAsia="Calibri" w:hAnsi="Times New Roman" w:cs="Times New Roman"/>
                <w:sz w:val="24"/>
                <w:szCs w:val="24"/>
                <w:lang w:val="en-US"/>
              </w:rPr>
              <w:t>00</w:t>
            </w:r>
          </w:p>
        </w:tc>
      </w:tr>
      <w:tr w:rsidR="003551DC" w:rsidRPr="003551DC" w14:paraId="09A0E39F" w14:textId="77777777" w:rsidTr="00DD54F8">
        <w:trPr>
          <w:trHeight w:val="630"/>
        </w:trPr>
        <w:tc>
          <w:tcPr>
            <w:tcW w:w="5077" w:type="dxa"/>
            <w:tcBorders>
              <w:top w:val="single" w:sz="4" w:space="0" w:color="auto"/>
              <w:left w:val="single" w:sz="4" w:space="0" w:color="auto"/>
              <w:bottom w:val="single" w:sz="4" w:space="0" w:color="auto"/>
              <w:right w:val="single" w:sz="4" w:space="0" w:color="auto"/>
            </w:tcBorders>
            <w:hideMark/>
          </w:tcPr>
          <w:p w14:paraId="71A6D9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9017D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92D26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42925E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15 000,00</w:t>
            </w:r>
          </w:p>
        </w:tc>
      </w:tr>
      <w:tr w:rsidR="003551DC" w:rsidRPr="003551DC" w14:paraId="72DA5542"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C48FB2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6D8612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6133E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B4AE25A"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10 000,00</w:t>
            </w:r>
          </w:p>
        </w:tc>
      </w:tr>
      <w:tr w:rsidR="003551DC" w:rsidRPr="003551DC" w14:paraId="778A3E4B"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D05B8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F847D6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8CB2C3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56BE703"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5 000,00</w:t>
            </w:r>
          </w:p>
        </w:tc>
      </w:tr>
      <w:tr w:rsidR="003551DC" w:rsidRPr="003551DC" w14:paraId="08690B98"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D84CC2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A98558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115C45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B1AA642"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5 000,00</w:t>
            </w:r>
          </w:p>
        </w:tc>
      </w:tr>
      <w:tr w:rsidR="003551DC" w:rsidRPr="003551DC" w14:paraId="0145504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0EE8E7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ADBAF8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8E9175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131743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5 000,00</w:t>
            </w:r>
          </w:p>
        </w:tc>
      </w:tr>
      <w:tr w:rsidR="003551DC" w:rsidRPr="003551DC" w14:paraId="1A4A1C5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B269B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3551DC">
              <w:rPr>
                <w:rFonts w:ascii="Times New Roman" w:eastAsia="Calibri" w:hAnsi="Times New Roman" w:cs="Times New Roman"/>
                <w:sz w:val="24"/>
                <w:szCs w:val="24"/>
                <w:lang w:eastAsia="en-US"/>
              </w:rPr>
              <w:t xml:space="preserve">муниципальной программы «Повышение эффективности, работы с молодежью, организация отдыха и </w:t>
            </w:r>
            <w:r w:rsidRPr="003551DC">
              <w:rPr>
                <w:rFonts w:ascii="Times New Roman" w:eastAsia="Calibri" w:hAnsi="Times New Roman" w:cs="Times New Roman"/>
                <w:sz w:val="24"/>
                <w:szCs w:val="24"/>
                <w:lang w:eastAsia="en-US"/>
              </w:rPr>
              <w:lastRenderedPageBreak/>
              <w:t>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331DF4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B508E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C72C707"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2AAF13F8"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82D929E"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75E71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D36B98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778A718"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2E3FE25E"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99DD92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7A1632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5656D7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F244A3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5102557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3DC07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B1C04B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CEDF1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F440F0D"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5BA2DDF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194A3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68D0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39C74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432CB01"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2 000,00</w:t>
            </w:r>
          </w:p>
        </w:tc>
      </w:tr>
      <w:tr w:rsidR="003551DC" w:rsidRPr="003551DC" w14:paraId="2A38416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22B6A9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6A3D18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5A92EB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672B936"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2 000,00</w:t>
            </w:r>
          </w:p>
        </w:tc>
      </w:tr>
      <w:tr w:rsidR="003551DC" w:rsidRPr="003551DC" w14:paraId="5E8D48E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B32F9B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DA1E8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75796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63FF456"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2 000,00</w:t>
            </w:r>
          </w:p>
        </w:tc>
      </w:tr>
      <w:tr w:rsidR="003551DC" w:rsidRPr="003551DC" w14:paraId="0E56AA9A"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D31BE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855ACA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9CE57A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C06076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2 000,00</w:t>
            </w:r>
          </w:p>
        </w:tc>
      </w:tr>
      <w:tr w:rsidR="003551DC" w:rsidRPr="003551DC" w14:paraId="3702757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DDB81A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908D35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2A12A0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BD6B59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2 000,00</w:t>
            </w:r>
          </w:p>
        </w:tc>
      </w:tr>
      <w:tr w:rsidR="003551DC" w:rsidRPr="003551DC" w14:paraId="4D8AC6BA"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4624FB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14:paraId="7A9923B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FFC875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5E0D6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59A73FA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FF6BD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7D4128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D7F2F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09044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1683BED7"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041698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879DF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675414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B5568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770D8093"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73CF4E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88B2D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E4E6F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0724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64D787C0"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C0A87D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09B6B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EB471F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B85BE0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5 000,00</w:t>
            </w:r>
          </w:p>
        </w:tc>
      </w:tr>
      <w:tr w:rsidR="003551DC" w:rsidRPr="003551DC" w14:paraId="06FCC463"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B7FCAF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099FCA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E7EA93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C2DE024"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4 000,00</w:t>
            </w:r>
          </w:p>
        </w:tc>
      </w:tr>
      <w:tr w:rsidR="003551DC" w:rsidRPr="003551DC" w14:paraId="77052D26"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A06AE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5F83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47FD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8D38E41"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4 000,00</w:t>
            </w:r>
          </w:p>
        </w:tc>
      </w:tr>
      <w:tr w:rsidR="003551DC" w:rsidRPr="003551DC" w14:paraId="185FCE2E"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CA20D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E6398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E3A3DC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B618CB4"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4 000,00</w:t>
            </w:r>
          </w:p>
        </w:tc>
      </w:tr>
      <w:tr w:rsidR="003551DC" w:rsidRPr="003551DC" w14:paraId="14B472F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E7566B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8F1860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4B0237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44E8E43"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w:t>
            </w:r>
            <w:r w:rsidRPr="003551DC">
              <w:rPr>
                <w:rFonts w:ascii="Times New Roman" w:eastAsia="Calibri" w:hAnsi="Times New Roman" w:cs="Times New Roman"/>
                <w:sz w:val="24"/>
                <w:szCs w:val="24"/>
                <w:lang w:val="en-US"/>
              </w:rPr>
              <w:t>00</w:t>
            </w:r>
          </w:p>
        </w:tc>
      </w:tr>
      <w:tr w:rsidR="003551DC" w:rsidRPr="003551DC" w14:paraId="2515C293"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9AC14C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9A6BB7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C737B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543CCD4"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w:t>
            </w:r>
            <w:r w:rsidRPr="003551DC">
              <w:rPr>
                <w:rFonts w:ascii="Times New Roman" w:eastAsia="Calibri" w:hAnsi="Times New Roman" w:cs="Times New Roman"/>
                <w:sz w:val="24"/>
                <w:szCs w:val="24"/>
                <w:lang w:val="en-US"/>
              </w:rPr>
              <w:t>00</w:t>
            </w:r>
          </w:p>
        </w:tc>
      </w:tr>
      <w:tr w:rsidR="003551DC" w:rsidRPr="003551DC" w14:paraId="64B1B11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ED647E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D918C9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3CA3E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0D69F80"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w:t>
            </w:r>
            <w:r w:rsidRPr="003551DC">
              <w:rPr>
                <w:rFonts w:ascii="Times New Roman" w:eastAsia="Calibri" w:hAnsi="Times New Roman" w:cs="Times New Roman"/>
                <w:sz w:val="24"/>
                <w:szCs w:val="24"/>
                <w:lang w:val="en-US"/>
              </w:rPr>
              <w:t>00</w:t>
            </w:r>
          </w:p>
        </w:tc>
      </w:tr>
      <w:tr w:rsidR="003551DC" w:rsidRPr="003551DC" w14:paraId="779B9F4A"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FE4878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30A97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EE1855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CC4DE9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2 000,</w:t>
            </w:r>
            <w:r w:rsidRPr="003551DC">
              <w:rPr>
                <w:rFonts w:ascii="Times New Roman" w:eastAsia="Calibri" w:hAnsi="Times New Roman" w:cs="Times New Roman"/>
                <w:sz w:val="24"/>
                <w:szCs w:val="24"/>
                <w:lang w:val="en-US"/>
              </w:rPr>
              <w:t>00</w:t>
            </w:r>
          </w:p>
        </w:tc>
      </w:tr>
      <w:tr w:rsidR="003551DC" w:rsidRPr="003551DC" w14:paraId="4559A65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83ADD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55749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ACC0C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E6C21CD"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10 000,00</w:t>
            </w:r>
          </w:p>
        </w:tc>
      </w:tr>
      <w:tr w:rsidR="003551DC" w:rsidRPr="003551DC" w14:paraId="6EC84D1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B4E3A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31ADED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8E48A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9665B2"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10 000,00</w:t>
            </w:r>
          </w:p>
        </w:tc>
      </w:tr>
      <w:tr w:rsidR="003551DC" w:rsidRPr="003551DC" w14:paraId="69CBF8F7"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541FC4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F787E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CA613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A3DA411"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10 000,00</w:t>
            </w:r>
          </w:p>
        </w:tc>
      </w:tr>
      <w:tr w:rsidR="003551DC" w:rsidRPr="003551DC" w14:paraId="17EDB205"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11AFE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3B303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59BDAD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72740CC"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092FC465"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4D3307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F776D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495CFC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25099FA"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7BDDA413"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88E0F7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CF4FC1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D78A5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88044D6"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1749A8E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0EC61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53AB7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FE54D6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AD7E3C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3156228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FE0E40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19863F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E3F587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F328CF3"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48DA15C9"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076EC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D5926E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03752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56B84F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43AE117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182901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8DFAF6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85900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981628B"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7EE0C51B"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7E1BB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9E60E6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9C480D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9024C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675267E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FF687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FBC32D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1F69E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D267490"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64587FE0"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F687CC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87CE2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2FCDC0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990D56D"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5 000,</w:t>
            </w:r>
            <w:r w:rsidRPr="003551DC">
              <w:rPr>
                <w:rFonts w:ascii="Times New Roman" w:eastAsia="Calibri" w:hAnsi="Times New Roman" w:cs="Times New Roman"/>
                <w:sz w:val="24"/>
                <w:szCs w:val="24"/>
                <w:lang w:val="en-US"/>
              </w:rPr>
              <w:t>00</w:t>
            </w:r>
          </w:p>
        </w:tc>
      </w:tr>
      <w:tr w:rsidR="003551DC" w:rsidRPr="003551DC" w14:paraId="69442A8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22EA6F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2C73AF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02E50F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BE55D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104FF220"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72000C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1CB225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w:t>
            </w:r>
            <w:r w:rsidRPr="003551DC">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8F25A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47464E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1D3FDFB5"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60860E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мероприятия по формированию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A7B8A3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0722E3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763730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5BA9068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675DD4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2B69AF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26331EC"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27EF5D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1 631 192,00</w:t>
            </w:r>
          </w:p>
        </w:tc>
      </w:tr>
      <w:tr w:rsidR="003551DC" w:rsidRPr="003551DC" w14:paraId="3C6A0E3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E6D2ED4"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DAA898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26AEC7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AFE64B3"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755 160,00</w:t>
            </w:r>
          </w:p>
        </w:tc>
      </w:tr>
      <w:tr w:rsidR="003551DC" w:rsidRPr="003551DC" w14:paraId="76C1273E" w14:textId="77777777" w:rsidTr="00DD54F8">
        <w:trPr>
          <w:trHeight w:val="258"/>
        </w:trPr>
        <w:tc>
          <w:tcPr>
            <w:tcW w:w="5077" w:type="dxa"/>
            <w:tcBorders>
              <w:top w:val="single" w:sz="4" w:space="0" w:color="auto"/>
              <w:left w:val="single" w:sz="4" w:space="0" w:color="auto"/>
              <w:bottom w:val="single" w:sz="4" w:space="0" w:color="auto"/>
              <w:right w:val="single" w:sz="4" w:space="0" w:color="auto"/>
            </w:tcBorders>
            <w:hideMark/>
          </w:tcPr>
          <w:p w14:paraId="4BAFBF60" w14:textId="77777777" w:rsidR="003551DC" w:rsidRPr="003551DC" w:rsidRDefault="003551DC" w:rsidP="003551DC">
            <w:pPr>
              <w:spacing w:after="0" w:line="240" w:lineRule="auto"/>
              <w:rPr>
                <w:rFonts w:ascii="Times New Roman" w:hAnsi="Times New Roman" w:cs="Times New Roman"/>
                <w:snapToGrid w:val="0"/>
                <w:sz w:val="24"/>
                <w:szCs w:val="24"/>
                <w:lang w:eastAsia="en-US"/>
              </w:rPr>
            </w:pPr>
            <w:r w:rsidRPr="003551DC">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04DA19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D3CDD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31A65D4"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755 160,00</w:t>
            </w:r>
          </w:p>
        </w:tc>
      </w:tr>
      <w:tr w:rsidR="003551DC" w:rsidRPr="003551DC" w14:paraId="4C96795A"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B0B5C5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DE1BE1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84615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3A2835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755 160,00</w:t>
            </w:r>
          </w:p>
        </w:tc>
      </w:tr>
      <w:tr w:rsidR="003551DC" w:rsidRPr="003551DC" w14:paraId="541B284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3BA411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Расходы на выплаты персоналу в целях обеспечения выполнения функций  </w:t>
            </w:r>
            <w:r w:rsidRPr="003551DC">
              <w:rPr>
                <w:rFonts w:ascii="Times New Roman" w:eastAsia="Calibri"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610A6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D981A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74F3118"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755 160,00</w:t>
            </w:r>
          </w:p>
        </w:tc>
      </w:tr>
      <w:tr w:rsidR="003551DC" w:rsidRPr="003551DC" w14:paraId="4B39887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0E42AD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C4C632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984C25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52017A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755 160,00</w:t>
            </w:r>
          </w:p>
        </w:tc>
      </w:tr>
      <w:tr w:rsidR="003551DC" w:rsidRPr="003551DC" w14:paraId="7DF26277"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935FD2C"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73E720E" w14:textId="77777777" w:rsidR="003551DC" w:rsidRPr="003551DC" w:rsidRDefault="003551DC" w:rsidP="003551DC">
            <w:pPr>
              <w:spacing w:after="0"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1AA3A4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A8BBD85"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2 122 110,00</w:t>
            </w:r>
          </w:p>
        </w:tc>
      </w:tr>
      <w:tr w:rsidR="003551DC" w:rsidRPr="003551DC" w14:paraId="2B6B3D86"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6B8768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DA8DAD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1E1096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131B7F6"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2 122 110,00</w:t>
            </w:r>
          </w:p>
        </w:tc>
      </w:tr>
      <w:tr w:rsidR="003551DC" w:rsidRPr="003551DC" w14:paraId="11CFD2F2"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C23F96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238E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E30ED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60AA7AF"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2 122 110,00</w:t>
            </w:r>
          </w:p>
        </w:tc>
      </w:tr>
      <w:tr w:rsidR="003551DC" w:rsidRPr="003551DC" w14:paraId="44A588D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CDC56D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FB86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B51051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E3E3C8B" w14:textId="77777777" w:rsidR="003551DC" w:rsidRPr="003551DC" w:rsidRDefault="003551DC" w:rsidP="003551DC">
            <w:pPr>
              <w:spacing w:after="0" w:line="240" w:lineRule="auto"/>
              <w:jc w:val="both"/>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2 122 110,00</w:t>
            </w:r>
          </w:p>
        </w:tc>
      </w:tr>
      <w:tr w:rsidR="003551DC" w:rsidRPr="003551DC" w14:paraId="4A5DD236"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D80ADD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C99572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1B2969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B48FEA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137 000,00</w:t>
            </w:r>
          </w:p>
        </w:tc>
      </w:tr>
      <w:tr w:rsidR="003551DC" w:rsidRPr="003551DC" w14:paraId="5FC50D9C" w14:textId="77777777" w:rsidTr="00DD54F8">
        <w:trPr>
          <w:trHeight w:val="290"/>
        </w:trPr>
        <w:tc>
          <w:tcPr>
            <w:tcW w:w="5077" w:type="dxa"/>
            <w:tcBorders>
              <w:top w:val="single" w:sz="4" w:space="0" w:color="auto"/>
              <w:left w:val="single" w:sz="4" w:space="0" w:color="auto"/>
              <w:bottom w:val="single" w:sz="4" w:space="0" w:color="auto"/>
              <w:right w:val="single" w:sz="4" w:space="0" w:color="auto"/>
            </w:tcBorders>
            <w:hideMark/>
          </w:tcPr>
          <w:p w14:paraId="0C564C6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5BD6BF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EE3180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91D9AB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137 000,00</w:t>
            </w:r>
          </w:p>
        </w:tc>
      </w:tr>
      <w:tr w:rsidR="003551DC" w:rsidRPr="003551DC" w14:paraId="4258583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5A7FD2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8A8899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B2D1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B20BF51"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87 000,00</w:t>
            </w:r>
          </w:p>
        </w:tc>
      </w:tr>
      <w:tr w:rsidR="003551DC" w:rsidRPr="003551DC" w14:paraId="1F590CF9"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523E503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9813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442B73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E7C3DBC"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50 000,00</w:t>
            </w:r>
          </w:p>
        </w:tc>
      </w:tr>
      <w:tr w:rsidR="003551DC" w:rsidRPr="003551DC" w14:paraId="582D1F12" w14:textId="77777777" w:rsidTr="00DD54F8">
        <w:trPr>
          <w:trHeight w:val="434"/>
        </w:trPr>
        <w:tc>
          <w:tcPr>
            <w:tcW w:w="5077" w:type="dxa"/>
            <w:tcBorders>
              <w:top w:val="single" w:sz="4" w:space="0" w:color="auto"/>
              <w:left w:val="single" w:sz="4" w:space="0" w:color="auto"/>
              <w:bottom w:val="single" w:sz="4" w:space="0" w:color="auto"/>
              <w:right w:val="single" w:sz="4" w:space="0" w:color="auto"/>
            </w:tcBorders>
            <w:hideMark/>
          </w:tcPr>
          <w:p w14:paraId="36535E5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57C83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A8A2D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97B3F0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15 000,00</w:t>
            </w:r>
          </w:p>
        </w:tc>
      </w:tr>
      <w:tr w:rsidR="003551DC" w:rsidRPr="003551DC" w14:paraId="0E474E65" w14:textId="77777777" w:rsidTr="00DD54F8">
        <w:trPr>
          <w:trHeight w:val="426"/>
        </w:trPr>
        <w:tc>
          <w:tcPr>
            <w:tcW w:w="5077" w:type="dxa"/>
            <w:tcBorders>
              <w:top w:val="single" w:sz="4" w:space="0" w:color="auto"/>
              <w:left w:val="single" w:sz="4" w:space="0" w:color="auto"/>
              <w:bottom w:val="single" w:sz="4" w:space="0" w:color="auto"/>
              <w:right w:val="single" w:sz="4" w:space="0" w:color="auto"/>
            </w:tcBorders>
            <w:hideMark/>
          </w:tcPr>
          <w:p w14:paraId="560DCC3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A60D35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F989DA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CE3E7FB"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22 000,00</w:t>
            </w:r>
          </w:p>
        </w:tc>
      </w:tr>
      <w:tr w:rsidR="003551DC" w:rsidRPr="003551DC" w14:paraId="0ED9A313" w14:textId="77777777" w:rsidTr="00DD54F8">
        <w:trPr>
          <w:trHeight w:val="480"/>
        </w:trPr>
        <w:tc>
          <w:tcPr>
            <w:tcW w:w="5077" w:type="dxa"/>
            <w:tcBorders>
              <w:top w:val="single" w:sz="4" w:space="0" w:color="auto"/>
              <w:left w:val="single" w:sz="4" w:space="0" w:color="auto"/>
              <w:bottom w:val="single" w:sz="4" w:space="0" w:color="auto"/>
              <w:right w:val="single" w:sz="4" w:space="0" w:color="auto"/>
            </w:tcBorders>
          </w:tcPr>
          <w:p w14:paraId="609733BC"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Calibri" w:hAnsi="Times New Roman" w:cs="Times New Roman"/>
                <w:sz w:val="24"/>
                <w:szCs w:val="24"/>
                <w:lang w:eastAsia="en-US"/>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23A8923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4FEC0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C2F54E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58F919B1" w14:textId="77777777" w:rsidTr="00DD54F8">
        <w:trPr>
          <w:trHeight w:val="480"/>
        </w:trPr>
        <w:tc>
          <w:tcPr>
            <w:tcW w:w="5077" w:type="dxa"/>
            <w:tcBorders>
              <w:top w:val="single" w:sz="4" w:space="0" w:color="auto"/>
              <w:left w:val="single" w:sz="4" w:space="0" w:color="auto"/>
              <w:bottom w:val="single" w:sz="4" w:space="0" w:color="auto"/>
              <w:right w:val="single" w:sz="4" w:space="0" w:color="auto"/>
            </w:tcBorders>
          </w:tcPr>
          <w:p w14:paraId="4E51D25D"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340018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2A74B2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6FB7D0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50 000,00</w:t>
            </w:r>
          </w:p>
        </w:tc>
      </w:tr>
      <w:tr w:rsidR="003551DC" w:rsidRPr="003551DC" w14:paraId="75915866" w14:textId="77777777" w:rsidTr="00DD54F8">
        <w:trPr>
          <w:trHeight w:val="480"/>
        </w:trPr>
        <w:tc>
          <w:tcPr>
            <w:tcW w:w="5077" w:type="dxa"/>
            <w:tcBorders>
              <w:top w:val="single" w:sz="4" w:space="0" w:color="auto"/>
              <w:left w:val="single" w:sz="4" w:space="0" w:color="auto"/>
              <w:bottom w:val="single" w:sz="4" w:space="0" w:color="auto"/>
              <w:right w:val="single" w:sz="4" w:space="0" w:color="auto"/>
            </w:tcBorders>
            <w:hideMark/>
          </w:tcPr>
          <w:p w14:paraId="675B6E18"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99B83E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E20386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521323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478433,00</w:t>
            </w:r>
          </w:p>
        </w:tc>
      </w:tr>
      <w:tr w:rsidR="003551DC" w:rsidRPr="003551DC" w14:paraId="3030924F" w14:textId="77777777" w:rsidTr="00DD54F8">
        <w:trPr>
          <w:trHeight w:val="630"/>
        </w:trPr>
        <w:tc>
          <w:tcPr>
            <w:tcW w:w="5077" w:type="dxa"/>
            <w:tcBorders>
              <w:top w:val="single" w:sz="4" w:space="0" w:color="auto"/>
              <w:left w:val="single" w:sz="4" w:space="0" w:color="auto"/>
              <w:bottom w:val="single" w:sz="4" w:space="0" w:color="auto"/>
              <w:right w:val="single" w:sz="4" w:space="0" w:color="auto"/>
            </w:tcBorders>
            <w:hideMark/>
          </w:tcPr>
          <w:p w14:paraId="63F94620"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D042A3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3D5669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CCD6F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478433,00</w:t>
            </w:r>
          </w:p>
        </w:tc>
      </w:tr>
      <w:tr w:rsidR="003551DC" w:rsidRPr="003551DC" w14:paraId="7FE0CD1C"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tcPr>
          <w:p w14:paraId="5269A7C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3A577223"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7C27C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B315D9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70000,00</w:t>
            </w:r>
          </w:p>
        </w:tc>
      </w:tr>
      <w:tr w:rsidR="003551DC" w:rsidRPr="003551DC" w14:paraId="418F1519"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tcPr>
          <w:p w14:paraId="6E29A826"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4F24B91B"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EDE320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D31FBA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70000,00</w:t>
            </w:r>
          </w:p>
        </w:tc>
      </w:tr>
      <w:tr w:rsidR="003551DC" w:rsidRPr="003551DC" w14:paraId="407C571B"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929301B"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C27555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C02137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6B2B2A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100 000,00</w:t>
            </w:r>
          </w:p>
        </w:tc>
      </w:tr>
      <w:tr w:rsidR="003551DC" w:rsidRPr="003551DC" w14:paraId="315534E8"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D2687B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3065D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BEFEE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346E1E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100 000,00</w:t>
            </w:r>
          </w:p>
        </w:tc>
      </w:tr>
      <w:tr w:rsidR="003551DC" w:rsidRPr="003551DC" w14:paraId="4AAA8A3C"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2CDB87E4"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lastRenderedPageBreak/>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CF906F9"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88D73C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5A01D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07D089B7"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0B86032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F33C37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FDE6CF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3073D8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280 317,00</w:t>
            </w:r>
          </w:p>
        </w:tc>
      </w:tr>
      <w:tr w:rsidR="003551DC" w:rsidRPr="003551DC" w14:paraId="2C73B48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663FD5E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9FD96A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08A0E3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B5023A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7EF60CBE" w14:textId="77777777" w:rsidTr="00DD54F8">
        <w:trPr>
          <w:trHeight w:val="335"/>
        </w:trPr>
        <w:tc>
          <w:tcPr>
            <w:tcW w:w="5077" w:type="dxa"/>
            <w:tcBorders>
              <w:top w:val="single" w:sz="4" w:space="0" w:color="auto"/>
              <w:left w:val="single" w:sz="4" w:space="0" w:color="auto"/>
              <w:bottom w:val="single" w:sz="4" w:space="0" w:color="auto"/>
              <w:right w:val="single" w:sz="4" w:space="0" w:color="auto"/>
            </w:tcBorders>
            <w:hideMark/>
          </w:tcPr>
          <w:p w14:paraId="6DE24FA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15952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06CA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8A50D2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46 443,00</w:t>
            </w:r>
          </w:p>
        </w:tc>
      </w:tr>
      <w:tr w:rsidR="003551DC" w:rsidRPr="003551DC" w14:paraId="54EF754B"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4053E01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CC8B0F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3AC38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B6D234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3147AE31" w14:textId="77777777" w:rsidTr="00DD54F8">
        <w:trPr>
          <w:trHeight w:val="371"/>
        </w:trPr>
        <w:tc>
          <w:tcPr>
            <w:tcW w:w="5077" w:type="dxa"/>
            <w:tcBorders>
              <w:top w:val="single" w:sz="4" w:space="0" w:color="auto"/>
              <w:left w:val="single" w:sz="4" w:space="0" w:color="auto"/>
              <w:bottom w:val="single" w:sz="4" w:space="0" w:color="auto"/>
              <w:right w:val="single" w:sz="4" w:space="0" w:color="auto"/>
            </w:tcBorders>
            <w:hideMark/>
          </w:tcPr>
          <w:p w14:paraId="0173AD1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C3317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44D058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9DA284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39 283,00</w:t>
            </w:r>
          </w:p>
        </w:tc>
      </w:tr>
      <w:tr w:rsidR="003551DC" w:rsidRPr="003551DC" w14:paraId="4D1D242A" w14:textId="77777777" w:rsidTr="00DD54F8">
        <w:trPr>
          <w:trHeight w:val="434"/>
        </w:trPr>
        <w:tc>
          <w:tcPr>
            <w:tcW w:w="5077" w:type="dxa"/>
            <w:tcBorders>
              <w:top w:val="single" w:sz="4" w:space="0" w:color="auto"/>
              <w:left w:val="single" w:sz="4" w:space="0" w:color="auto"/>
              <w:bottom w:val="single" w:sz="4" w:space="0" w:color="auto"/>
              <w:right w:val="single" w:sz="4" w:space="0" w:color="auto"/>
            </w:tcBorders>
            <w:hideMark/>
          </w:tcPr>
          <w:p w14:paraId="25F2607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E6ADCAA"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4A04B2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46F4E56"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272 565,00</w:t>
            </w:r>
          </w:p>
        </w:tc>
      </w:tr>
      <w:tr w:rsidR="003551DC" w:rsidRPr="003551DC" w14:paraId="51EA0C01" w14:textId="77777777" w:rsidTr="00DD54F8">
        <w:trPr>
          <w:trHeight w:val="583"/>
        </w:trPr>
        <w:tc>
          <w:tcPr>
            <w:tcW w:w="5077" w:type="dxa"/>
            <w:tcBorders>
              <w:top w:val="single" w:sz="4" w:space="0" w:color="auto"/>
              <w:left w:val="single" w:sz="4" w:space="0" w:color="auto"/>
              <w:bottom w:val="single" w:sz="4" w:space="0" w:color="auto"/>
              <w:right w:val="single" w:sz="4" w:space="0" w:color="auto"/>
            </w:tcBorders>
            <w:hideMark/>
          </w:tcPr>
          <w:p w14:paraId="720140D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520586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ED715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42105D9"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272 565,00</w:t>
            </w:r>
          </w:p>
        </w:tc>
      </w:tr>
      <w:tr w:rsidR="003551DC" w:rsidRPr="003551DC" w14:paraId="22EFFFC6" w14:textId="77777777" w:rsidTr="00DD54F8">
        <w:trPr>
          <w:trHeight w:val="366"/>
        </w:trPr>
        <w:tc>
          <w:tcPr>
            <w:tcW w:w="5077" w:type="dxa"/>
            <w:tcBorders>
              <w:top w:val="single" w:sz="4" w:space="0" w:color="auto"/>
              <w:left w:val="single" w:sz="4" w:space="0" w:color="auto"/>
              <w:bottom w:val="single" w:sz="4" w:space="0" w:color="auto"/>
              <w:right w:val="single" w:sz="4" w:space="0" w:color="auto"/>
            </w:tcBorders>
            <w:hideMark/>
          </w:tcPr>
          <w:p w14:paraId="1ADB68B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E4D12F6"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DDD697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22FA7A"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272 565,00</w:t>
            </w:r>
          </w:p>
        </w:tc>
      </w:tr>
      <w:tr w:rsidR="003551DC" w:rsidRPr="003551DC" w14:paraId="1F979D76" w14:textId="77777777" w:rsidTr="00DD54F8">
        <w:trPr>
          <w:trHeight w:val="305"/>
        </w:trPr>
        <w:tc>
          <w:tcPr>
            <w:tcW w:w="5077" w:type="dxa"/>
            <w:tcBorders>
              <w:top w:val="single" w:sz="4" w:space="0" w:color="auto"/>
              <w:left w:val="single" w:sz="4" w:space="0" w:color="auto"/>
              <w:bottom w:val="single" w:sz="4" w:space="0" w:color="auto"/>
              <w:right w:val="single" w:sz="4" w:space="0" w:color="auto"/>
            </w:tcBorders>
            <w:hideMark/>
          </w:tcPr>
          <w:p w14:paraId="6C342685"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7B6A31F"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49C97D5"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679895E"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272 565,00</w:t>
            </w:r>
          </w:p>
        </w:tc>
      </w:tr>
      <w:tr w:rsidR="003551DC" w:rsidRPr="003551DC" w14:paraId="79403EAD"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680883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F58ED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6760CD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9D8B26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3578848,00</w:t>
            </w:r>
          </w:p>
        </w:tc>
      </w:tr>
      <w:tr w:rsidR="003551DC" w:rsidRPr="003551DC" w14:paraId="574BC4A8"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30B174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2C8693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D78833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34EF64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1B611104"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10C45553"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70A010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5D66C5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E0831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3 627 183,00</w:t>
            </w:r>
          </w:p>
        </w:tc>
      </w:tr>
      <w:tr w:rsidR="003551DC" w:rsidRPr="003551DC" w14:paraId="055A435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5D67B6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049EE8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F5144B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BC5910C"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2 684 283,00</w:t>
            </w:r>
          </w:p>
        </w:tc>
      </w:tr>
      <w:tr w:rsidR="003551DC" w:rsidRPr="003551DC" w14:paraId="205850D1"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2D5389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8E9D61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C748AF"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13C460E"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919 400,00</w:t>
            </w:r>
          </w:p>
        </w:tc>
      </w:tr>
      <w:tr w:rsidR="003551DC" w:rsidRPr="003551DC" w14:paraId="531C5F4F" w14:textId="77777777" w:rsidTr="00DD54F8">
        <w:trPr>
          <w:trHeight w:val="739"/>
        </w:trPr>
        <w:tc>
          <w:tcPr>
            <w:tcW w:w="5077" w:type="dxa"/>
            <w:tcBorders>
              <w:top w:val="single" w:sz="4" w:space="0" w:color="auto"/>
              <w:left w:val="single" w:sz="4" w:space="0" w:color="auto"/>
              <w:bottom w:val="single" w:sz="4" w:space="0" w:color="auto"/>
              <w:right w:val="single" w:sz="4" w:space="0" w:color="auto"/>
            </w:tcBorders>
            <w:hideMark/>
          </w:tcPr>
          <w:p w14:paraId="7721319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F77B17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DFECC9"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8BAA98" w14:textId="77777777" w:rsidR="003551DC" w:rsidRPr="003551DC" w:rsidRDefault="003551DC" w:rsidP="003551DC">
            <w:pPr>
              <w:spacing w:after="0"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23 500,00</w:t>
            </w:r>
          </w:p>
        </w:tc>
      </w:tr>
    </w:tbl>
    <w:p w14:paraId="02814E97" w14:textId="77777777" w:rsidR="003551DC" w:rsidRPr="003551DC" w:rsidRDefault="003551DC" w:rsidP="003551DC">
      <w:pPr>
        <w:spacing w:after="0" w:line="240" w:lineRule="auto"/>
        <w:jc w:val="right"/>
        <w:rPr>
          <w:rFonts w:ascii="Times New Roman" w:eastAsia="Times New Roman" w:hAnsi="Times New Roman" w:cs="Times New Roman"/>
          <w:sz w:val="18"/>
          <w:szCs w:val="18"/>
        </w:rPr>
      </w:pPr>
    </w:p>
    <w:p w14:paraId="35B0B81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79438C2"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6C523D7F"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2A0E14D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943597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27CD369A"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06B4874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6B6F77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443FE140"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61B1325C"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65E5D2A7"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CCF4BB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797F59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BB6248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5A369F7"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5925014B"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7BAF8EE8"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90A535E"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3C2D050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2625D89F"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p>
    <w:p w14:paraId="14F41CC3"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Приложение №  12</w:t>
      </w:r>
    </w:p>
    <w:p w14:paraId="740025E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44B9F5B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2D134FC2"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7FB9080D"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46CF6F81" w14:textId="77777777" w:rsidR="003551DC" w:rsidRPr="003551DC" w:rsidRDefault="003551DC" w:rsidP="003551DC">
      <w:pPr>
        <w:spacing w:line="240" w:lineRule="auto"/>
        <w:jc w:val="right"/>
        <w:rPr>
          <w:rFonts w:ascii="Times New Roman" w:hAnsi="Times New Roman" w:cs="Times New Roman"/>
          <w:sz w:val="18"/>
          <w:szCs w:val="18"/>
        </w:rPr>
      </w:pPr>
    </w:p>
    <w:p w14:paraId="1EF59244" w14:textId="77777777" w:rsidR="003551DC" w:rsidRPr="003551DC" w:rsidRDefault="003551DC" w:rsidP="003551DC">
      <w:pPr>
        <w:widowControl w:val="0"/>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Courier New"/>
          <w:b/>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2024 и 2025 годов</w:t>
      </w:r>
    </w:p>
    <w:p w14:paraId="4DF8EB7B" w14:textId="77777777" w:rsidR="003551DC" w:rsidRPr="003551DC" w:rsidRDefault="003551DC" w:rsidP="003551DC">
      <w:pPr>
        <w:widowControl w:val="0"/>
        <w:spacing w:after="0" w:line="240" w:lineRule="auto"/>
        <w:jc w:val="center"/>
        <w:rPr>
          <w:rFonts w:ascii="Times New Roman" w:eastAsia="Times New Roman" w:hAnsi="Times New Roman" w:cs="Courier New"/>
          <w:b/>
          <w:sz w:val="28"/>
          <w:szCs w:val="28"/>
        </w:rPr>
      </w:pPr>
    </w:p>
    <w:p w14:paraId="616EB109" w14:textId="77777777" w:rsidR="003551DC" w:rsidRPr="003551DC" w:rsidRDefault="003551DC" w:rsidP="003551DC">
      <w:pPr>
        <w:spacing w:line="240" w:lineRule="auto"/>
        <w:rPr>
          <w:rFonts w:ascii="Times New Roman" w:eastAsia="Times New Roman" w:hAnsi="Times New Roman" w:cs="Times New Roman"/>
          <w:sz w:val="18"/>
          <w:szCs w:val="18"/>
        </w:rPr>
      </w:pPr>
      <w:r w:rsidRPr="003551DC">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1701"/>
        <w:gridCol w:w="709"/>
        <w:gridCol w:w="1416"/>
        <w:gridCol w:w="1416"/>
      </w:tblGrid>
      <w:tr w:rsidR="003551DC" w:rsidRPr="003551DC" w14:paraId="7E5CA456" w14:textId="77777777" w:rsidTr="00DD54F8">
        <w:tc>
          <w:tcPr>
            <w:tcW w:w="4793" w:type="dxa"/>
            <w:tcBorders>
              <w:top w:val="single" w:sz="4" w:space="0" w:color="auto"/>
              <w:left w:val="single" w:sz="4" w:space="0" w:color="auto"/>
              <w:bottom w:val="single" w:sz="4" w:space="0" w:color="auto"/>
              <w:right w:val="single" w:sz="4" w:space="0" w:color="auto"/>
            </w:tcBorders>
          </w:tcPr>
          <w:p w14:paraId="6E8AA0E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Наименование</w:t>
            </w:r>
          </w:p>
          <w:p w14:paraId="574C8B33" w14:textId="77777777" w:rsidR="003551DC" w:rsidRPr="003551DC" w:rsidRDefault="003551DC" w:rsidP="003551DC">
            <w:pPr>
              <w:spacing w:after="0" w:line="240" w:lineRule="auto"/>
              <w:jc w:val="both"/>
              <w:rPr>
                <w:rFonts w:ascii="Times New Roman" w:eastAsia="Calibri" w:hAnsi="Times New Roman" w:cs="Times New Roman"/>
              </w:rPr>
            </w:pPr>
          </w:p>
          <w:p w14:paraId="2E84FAF8" w14:textId="77777777" w:rsidR="003551DC" w:rsidRPr="003551DC" w:rsidRDefault="003551DC" w:rsidP="003551DC">
            <w:pPr>
              <w:spacing w:after="0" w:line="240" w:lineRule="auto"/>
              <w:ind w:right="184"/>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E9CD4F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ЦСР</w:t>
            </w:r>
          </w:p>
        </w:tc>
        <w:tc>
          <w:tcPr>
            <w:tcW w:w="709" w:type="dxa"/>
            <w:tcBorders>
              <w:top w:val="single" w:sz="4" w:space="0" w:color="auto"/>
              <w:left w:val="single" w:sz="4" w:space="0" w:color="auto"/>
              <w:bottom w:val="single" w:sz="4" w:space="0" w:color="auto"/>
              <w:right w:val="single" w:sz="4" w:space="0" w:color="auto"/>
            </w:tcBorders>
            <w:hideMark/>
          </w:tcPr>
          <w:p w14:paraId="21A2A52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ВР</w:t>
            </w:r>
          </w:p>
        </w:tc>
        <w:tc>
          <w:tcPr>
            <w:tcW w:w="1416" w:type="dxa"/>
            <w:tcBorders>
              <w:top w:val="single" w:sz="4" w:space="0" w:color="auto"/>
              <w:left w:val="single" w:sz="4" w:space="0" w:color="auto"/>
              <w:bottom w:val="single" w:sz="4" w:space="0" w:color="auto"/>
              <w:right w:val="single" w:sz="4" w:space="0" w:color="auto"/>
            </w:tcBorders>
            <w:hideMark/>
          </w:tcPr>
          <w:p w14:paraId="77A797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w:t>
            </w:r>
          </w:p>
          <w:p w14:paraId="737D0EA1"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на2023год</w:t>
            </w:r>
          </w:p>
        </w:tc>
        <w:tc>
          <w:tcPr>
            <w:tcW w:w="1416" w:type="dxa"/>
            <w:tcBorders>
              <w:top w:val="single" w:sz="4" w:space="0" w:color="auto"/>
              <w:left w:val="single" w:sz="4" w:space="0" w:color="auto"/>
              <w:bottom w:val="single" w:sz="4" w:space="0" w:color="auto"/>
              <w:right w:val="single" w:sz="4" w:space="0" w:color="auto"/>
            </w:tcBorders>
            <w:hideMark/>
          </w:tcPr>
          <w:p w14:paraId="1FA7301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Сумма</w:t>
            </w:r>
          </w:p>
          <w:p w14:paraId="6BED016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на 2024 год</w:t>
            </w:r>
          </w:p>
        </w:tc>
      </w:tr>
      <w:tr w:rsidR="003551DC" w:rsidRPr="003551DC" w14:paraId="61708DA3"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43196D4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14:paraId="418133C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14AB1E2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3</w:t>
            </w:r>
          </w:p>
        </w:tc>
        <w:tc>
          <w:tcPr>
            <w:tcW w:w="1416" w:type="dxa"/>
            <w:tcBorders>
              <w:top w:val="single" w:sz="4" w:space="0" w:color="auto"/>
              <w:left w:val="single" w:sz="4" w:space="0" w:color="auto"/>
              <w:bottom w:val="single" w:sz="4" w:space="0" w:color="auto"/>
              <w:right w:val="single" w:sz="4" w:space="0" w:color="auto"/>
            </w:tcBorders>
            <w:hideMark/>
          </w:tcPr>
          <w:p w14:paraId="03AF6F2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14:paraId="7C4796C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w:t>
            </w:r>
          </w:p>
        </w:tc>
      </w:tr>
      <w:tr w:rsidR="003551DC" w:rsidRPr="003551DC" w14:paraId="11B7D598"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35F6805B" w14:textId="77777777" w:rsidR="003551DC" w:rsidRPr="003551DC" w:rsidRDefault="003551DC" w:rsidP="003551DC">
            <w:pPr>
              <w:spacing w:line="240" w:lineRule="auto"/>
              <w:jc w:val="both"/>
              <w:rPr>
                <w:rFonts w:ascii="Times New Roman" w:eastAsia="Calibri" w:hAnsi="Times New Roman" w:cs="Times New Roman"/>
                <w:b/>
                <w:lang w:eastAsia="en-US"/>
              </w:rPr>
            </w:pPr>
            <w:r w:rsidRPr="003551DC">
              <w:rPr>
                <w:rFonts w:ascii="Times New Roman" w:eastAsia="Calibri" w:hAnsi="Times New Roman" w:cs="Times New Roman"/>
                <w:b/>
              </w:rPr>
              <w:t xml:space="preserve">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A6EA3D" w14:textId="77777777" w:rsidR="003551DC" w:rsidRPr="003551DC" w:rsidRDefault="003551DC" w:rsidP="003551DC">
            <w:pPr>
              <w:spacing w:line="240" w:lineRule="auto"/>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75156E" w14:textId="77777777" w:rsidR="003551DC" w:rsidRPr="003551DC" w:rsidRDefault="003551DC" w:rsidP="003551DC">
            <w:pPr>
              <w:spacing w:line="240" w:lineRule="auto"/>
              <w:jc w:val="both"/>
              <w:rPr>
                <w:rFonts w:ascii="Times New Roman" w:eastAsia="Calibri" w:hAnsi="Times New Roman" w:cs="Times New Roman"/>
                <w:b/>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8C3ECAF"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8 404 289,00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5BD99A" w14:textId="77777777" w:rsidR="003551DC" w:rsidRPr="003551DC" w:rsidRDefault="003551DC" w:rsidP="003551DC">
            <w:pPr>
              <w:spacing w:line="240" w:lineRule="auto"/>
              <w:rPr>
                <w:rFonts w:ascii="Times New Roman" w:hAnsi="Times New Roman" w:cs="Times New Roman"/>
                <w:b/>
              </w:rPr>
            </w:pPr>
            <w:r w:rsidRPr="003551DC">
              <w:rPr>
                <w:rFonts w:ascii="Times New Roman" w:hAnsi="Times New Roman" w:cs="Times New Roman"/>
                <w:b/>
              </w:rPr>
              <w:t>8 289 622,00</w:t>
            </w:r>
          </w:p>
        </w:tc>
      </w:tr>
      <w:tr w:rsidR="003551DC" w:rsidRPr="003551DC" w14:paraId="40D38463" w14:textId="77777777" w:rsidTr="00DD54F8">
        <w:trPr>
          <w:trHeight w:val="334"/>
        </w:trPr>
        <w:tc>
          <w:tcPr>
            <w:tcW w:w="4793" w:type="dxa"/>
            <w:tcBorders>
              <w:top w:val="single" w:sz="4" w:space="0" w:color="auto"/>
              <w:left w:val="single" w:sz="4" w:space="0" w:color="auto"/>
              <w:bottom w:val="single" w:sz="4" w:space="0" w:color="auto"/>
              <w:right w:val="single" w:sz="4" w:space="0" w:color="auto"/>
            </w:tcBorders>
          </w:tcPr>
          <w:p w14:paraId="5489EA3B"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rPr>
            </w:pPr>
            <w:r w:rsidRPr="003551DC">
              <w:rPr>
                <w:rFonts w:ascii="Times New Roman" w:eastAsia="Calibri" w:hAnsi="Times New Roman" w:cs="Times New Roman"/>
              </w:rPr>
              <w:t>Условно-утвержденные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EBB43F"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6EB46B" w14:textId="77777777" w:rsidR="003551DC" w:rsidRPr="003551DC" w:rsidRDefault="003551DC" w:rsidP="003551DC">
            <w:pPr>
              <w:spacing w:line="240" w:lineRule="auto"/>
              <w:jc w:val="both"/>
              <w:rPr>
                <w:rFonts w:ascii="Times New Roman" w:eastAsia="Calibri" w:hAnsi="Times New Roman" w:cs="Times New Roman"/>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C0C5D6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202 776,00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1687EC1" w14:textId="77777777" w:rsidR="003551DC" w:rsidRPr="003551DC" w:rsidRDefault="003551DC" w:rsidP="003551DC">
            <w:pPr>
              <w:spacing w:line="240" w:lineRule="auto"/>
              <w:ind w:right="176"/>
              <w:jc w:val="both"/>
              <w:rPr>
                <w:rFonts w:ascii="Times New Roman" w:eastAsia="Calibri" w:hAnsi="Times New Roman" w:cs="Times New Roman"/>
                <w:lang w:eastAsia="en-US"/>
              </w:rPr>
            </w:pPr>
            <w:r w:rsidRPr="003551DC">
              <w:rPr>
                <w:rFonts w:ascii="Times New Roman" w:eastAsia="Calibri" w:hAnsi="Times New Roman" w:cs="Times New Roman"/>
                <w:lang w:eastAsia="en-US"/>
              </w:rPr>
              <w:t>399 289,00</w:t>
            </w:r>
          </w:p>
        </w:tc>
      </w:tr>
      <w:tr w:rsidR="003551DC" w:rsidRPr="003551DC" w14:paraId="78C62378" w14:textId="77777777" w:rsidTr="00DD54F8">
        <w:trPr>
          <w:trHeight w:val="828"/>
        </w:trPr>
        <w:tc>
          <w:tcPr>
            <w:tcW w:w="4793" w:type="dxa"/>
            <w:tcBorders>
              <w:top w:val="single" w:sz="4" w:space="0" w:color="auto"/>
              <w:left w:val="single" w:sz="4" w:space="0" w:color="auto"/>
              <w:bottom w:val="single" w:sz="4" w:space="0" w:color="auto"/>
              <w:right w:val="single" w:sz="4" w:space="0" w:color="auto"/>
            </w:tcBorders>
          </w:tcPr>
          <w:p w14:paraId="0D8A8E61" w14:textId="77777777" w:rsidR="003551DC" w:rsidRPr="003551DC" w:rsidRDefault="003551DC" w:rsidP="003551DC">
            <w:pPr>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культуры в Ворошневском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84CC7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A5F2E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563C4A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F7B505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54C468C1" w14:textId="77777777" w:rsidTr="00DD54F8">
        <w:trPr>
          <w:trHeight w:val="828"/>
        </w:trPr>
        <w:tc>
          <w:tcPr>
            <w:tcW w:w="4793" w:type="dxa"/>
            <w:tcBorders>
              <w:top w:val="single" w:sz="4" w:space="0" w:color="auto"/>
              <w:left w:val="single" w:sz="4" w:space="0" w:color="auto"/>
              <w:bottom w:val="single" w:sz="4" w:space="0" w:color="auto"/>
              <w:right w:val="single" w:sz="4" w:space="0" w:color="auto"/>
            </w:tcBorders>
          </w:tcPr>
          <w:p w14:paraId="644BBB3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«Искусство» муниципальной программы «Развитие культуры в Ворошневском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58FF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49BEA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D249A2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03BE4C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437EFB60" w14:textId="77777777" w:rsidTr="00DD54F8">
        <w:trPr>
          <w:trHeight w:val="828"/>
        </w:trPr>
        <w:tc>
          <w:tcPr>
            <w:tcW w:w="4793" w:type="dxa"/>
            <w:tcBorders>
              <w:top w:val="single" w:sz="4" w:space="0" w:color="auto"/>
              <w:left w:val="single" w:sz="4" w:space="0" w:color="auto"/>
              <w:bottom w:val="single" w:sz="4" w:space="0" w:color="auto"/>
              <w:right w:val="single" w:sz="4" w:space="0" w:color="auto"/>
            </w:tcBorders>
          </w:tcPr>
          <w:p w14:paraId="0DF3926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w:t>
            </w:r>
            <w:r w:rsidRPr="003551DC">
              <w:rPr>
                <w:rFonts w:ascii="Times New Roman" w:hAnsi="Times New Roman" w:cs="Times New Roman"/>
              </w:rPr>
              <w:t>Обеспечение деятельности культурно-досугового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4333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228D0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5881D5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1DA01A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37CF79D6" w14:textId="77777777" w:rsidTr="00DD54F8">
        <w:trPr>
          <w:trHeight w:val="828"/>
        </w:trPr>
        <w:tc>
          <w:tcPr>
            <w:tcW w:w="4793" w:type="dxa"/>
            <w:tcBorders>
              <w:top w:val="single" w:sz="4" w:space="0" w:color="auto"/>
              <w:left w:val="single" w:sz="4" w:space="0" w:color="auto"/>
              <w:bottom w:val="single" w:sz="4" w:space="0" w:color="auto"/>
              <w:right w:val="single" w:sz="4" w:space="0" w:color="auto"/>
            </w:tcBorders>
          </w:tcPr>
          <w:p w14:paraId="797E6E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55F8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01 1 01 С1463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39E10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27A84B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143242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41DFB41F" w14:textId="77777777" w:rsidTr="00DD54F8">
        <w:trPr>
          <w:trHeight w:val="828"/>
        </w:trPr>
        <w:tc>
          <w:tcPr>
            <w:tcW w:w="4793" w:type="dxa"/>
            <w:tcBorders>
              <w:top w:val="single" w:sz="4" w:space="0" w:color="auto"/>
              <w:left w:val="single" w:sz="4" w:space="0" w:color="auto"/>
              <w:bottom w:val="single" w:sz="4" w:space="0" w:color="auto"/>
              <w:right w:val="single" w:sz="4" w:space="0" w:color="auto"/>
            </w:tcBorders>
          </w:tcPr>
          <w:p w14:paraId="2D81D618"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w:t>
            </w:r>
            <w:r w:rsidRPr="003551DC">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FF17E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44FA2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A3E2A1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E2D3A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50682F7E" w14:textId="77777777" w:rsidTr="00DD54F8">
        <w:trPr>
          <w:trHeight w:val="1140"/>
        </w:trPr>
        <w:tc>
          <w:tcPr>
            <w:tcW w:w="4793" w:type="dxa"/>
            <w:tcBorders>
              <w:top w:val="single" w:sz="4" w:space="0" w:color="auto"/>
              <w:left w:val="single" w:sz="4" w:space="0" w:color="auto"/>
              <w:bottom w:val="single" w:sz="4" w:space="0" w:color="auto"/>
              <w:right w:val="single" w:sz="4" w:space="0" w:color="auto"/>
            </w:tcBorders>
            <w:hideMark/>
          </w:tcPr>
          <w:p w14:paraId="3E0DD10B"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lang w:eastAsia="en-US"/>
              </w:rPr>
            </w:pPr>
            <w:r w:rsidRPr="003551DC">
              <w:rPr>
                <w:rFonts w:ascii="Times New Roman" w:eastAsia="Times New Roman" w:hAnsi="Times New Roman" w:cs="Times New Roman"/>
              </w:rPr>
              <w:t xml:space="preserve">Подпрограмма </w:t>
            </w:r>
            <w:r w:rsidRPr="003551DC">
              <w:rPr>
                <w:rFonts w:ascii="Times New Roman" w:eastAsia="Calibri" w:hAnsi="Times New Roman" w:cs="Times New Roman"/>
              </w:rPr>
              <w:t xml:space="preserve">Развитие мер социальной поддержки отдельных категорий граждан муниципальной программы </w:t>
            </w:r>
            <w:r w:rsidRPr="003551DC">
              <w:rPr>
                <w:rFonts w:ascii="Times New Roman" w:eastAsia="Times New Roman" w:hAnsi="Times New Roman" w:cs="Times New Roman"/>
              </w:rPr>
              <w:t>«Социальная поддержка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196D4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825EA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757A3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DF6D1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369619DA" w14:textId="77777777" w:rsidTr="00DD54F8">
        <w:trPr>
          <w:trHeight w:val="631"/>
        </w:trPr>
        <w:tc>
          <w:tcPr>
            <w:tcW w:w="4793" w:type="dxa"/>
            <w:tcBorders>
              <w:top w:val="single" w:sz="4" w:space="0" w:color="auto"/>
              <w:left w:val="single" w:sz="4" w:space="0" w:color="auto"/>
              <w:bottom w:val="single" w:sz="4" w:space="0" w:color="auto"/>
              <w:right w:val="single" w:sz="4" w:space="0" w:color="auto"/>
            </w:tcBorders>
            <w:hideMark/>
          </w:tcPr>
          <w:p w14:paraId="47F2DA74" w14:textId="77777777" w:rsidR="003551DC" w:rsidRPr="003551DC" w:rsidRDefault="003551DC" w:rsidP="003551DC">
            <w:pPr>
              <w:spacing w:after="0"/>
              <w:rPr>
                <w:rFonts w:ascii="Times New Roman" w:eastAsia="Times New Roman" w:hAnsi="Times New Roman" w:cs="Times New Roman"/>
              </w:rPr>
            </w:pPr>
            <w:r w:rsidRPr="003551DC">
              <w:rPr>
                <w:rFonts w:ascii="Times New Roman" w:eastAsia="Times New Roman" w:hAnsi="Times New Roman" w:cs="Times New Roman"/>
              </w:rPr>
              <w:t xml:space="preserve">Основное мероприятие  «Предоставление мер социальной поддержки отдельным категориям </w:t>
            </w:r>
            <w:r w:rsidRPr="003551DC">
              <w:rPr>
                <w:rFonts w:ascii="Times New Roman" w:eastAsia="Times New Roman" w:hAnsi="Times New Roman" w:cs="Times New Roman"/>
              </w:rPr>
              <w:lastRenderedPageBreak/>
              <w:t>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B3714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lastRenderedPageBreak/>
              <w:t>02 2 0</w:t>
            </w:r>
            <w:r w:rsidRPr="003551DC">
              <w:rPr>
                <w:rFonts w:ascii="Times New Roman" w:eastAsia="Calibri" w:hAnsi="Times New Roman" w:cs="Times New Roman"/>
                <w:lang w:val="en-US" w:eastAsia="en-US"/>
              </w:rPr>
              <w:t>1</w:t>
            </w:r>
            <w:r w:rsidRPr="003551DC">
              <w:rPr>
                <w:rFonts w:ascii="Times New Roman" w:eastAsia="Calibri" w:hAnsi="Times New Roman" w:cs="Times New Roman"/>
                <w:lang w:eastAsia="en-US"/>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0D822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E47692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99426C"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10E236F7"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376A9A5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Выплата пенсии за выслугу лет и доплат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AF9C6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10CA8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235869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A790C8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647C669F" w14:textId="77777777" w:rsidTr="00DD54F8">
        <w:trPr>
          <w:trHeight w:val="373"/>
        </w:trPr>
        <w:tc>
          <w:tcPr>
            <w:tcW w:w="4793" w:type="dxa"/>
            <w:tcBorders>
              <w:top w:val="single" w:sz="4" w:space="0" w:color="auto"/>
              <w:left w:val="single" w:sz="4" w:space="0" w:color="auto"/>
              <w:bottom w:val="single" w:sz="4" w:space="0" w:color="auto"/>
              <w:right w:val="single" w:sz="4" w:space="0" w:color="auto"/>
            </w:tcBorders>
            <w:hideMark/>
          </w:tcPr>
          <w:p w14:paraId="516363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FC0A9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2EA70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CBB57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5FCF62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180 000,00</w:t>
            </w:r>
          </w:p>
        </w:tc>
      </w:tr>
      <w:tr w:rsidR="003551DC" w:rsidRPr="003551DC" w14:paraId="7BAFEAFD"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1379D8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«Управление муниципальным имуществом  земельными ресурсами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482C20D" w14:textId="77777777" w:rsidR="003551DC" w:rsidRPr="003551DC" w:rsidRDefault="003551DC" w:rsidP="003551DC">
            <w:pPr>
              <w:spacing w:line="240" w:lineRule="auto"/>
              <w:jc w:val="both"/>
              <w:rPr>
                <w:rFonts w:ascii="Times New Roman" w:eastAsia="Calibri" w:hAnsi="Times New Roman" w:cs="Times New Roman"/>
                <w:lang w:val="en-US" w:eastAsia="en-US"/>
              </w:rPr>
            </w:pPr>
            <w:r w:rsidRPr="003551DC">
              <w:rPr>
                <w:rFonts w:ascii="Times New Roman" w:eastAsia="Calibri" w:hAnsi="Times New Roman" w:cs="Times New Roman"/>
                <w:lang w:eastAsia="en-US"/>
              </w:rPr>
              <w:t>04 0</w:t>
            </w:r>
            <w:r w:rsidRPr="003551DC">
              <w:rPr>
                <w:rFonts w:ascii="Times New Roman" w:eastAsia="Calibri" w:hAnsi="Times New Roman" w:cs="Times New Roman"/>
                <w:lang w:val="en-US" w:eastAsia="en-US"/>
              </w:rPr>
              <w:t xml:space="preserve"> 00</w:t>
            </w:r>
            <w:r w:rsidRPr="003551DC">
              <w:rPr>
                <w:rFonts w:ascii="Times New Roman" w:eastAsia="Calibri" w:hAnsi="Times New Roman" w:cs="Times New Roman"/>
                <w:lang w:eastAsia="en-US"/>
              </w:rPr>
              <w:t xml:space="preserve"> 0000</w:t>
            </w:r>
            <w:r w:rsidRPr="003551DC">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75B460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39AB4E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11A5EB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60C59188" w14:textId="77777777" w:rsidTr="00DD54F8">
        <w:trPr>
          <w:trHeight w:val="1762"/>
        </w:trPr>
        <w:tc>
          <w:tcPr>
            <w:tcW w:w="4793" w:type="dxa"/>
            <w:tcBorders>
              <w:top w:val="single" w:sz="4" w:space="0" w:color="auto"/>
              <w:left w:val="single" w:sz="4" w:space="0" w:color="auto"/>
              <w:bottom w:val="single" w:sz="4" w:space="0" w:color="auto"/>
              <w:right w:val="single" w:sz="4" w:space="0" w:color="auto"/>
            </w:tcBorders>
            <w:hideMark/>
          </w:tcPr>
          <w:p w14:paraId="26D6F6AE"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FC233F9" w14:textId="77777777" w:rsidR="003551DC" w:rsidRPr="003551DC" w:rsidRDefault="003551DC" w:rsidP="003551DC">
            <w:pPr>
              <w:spacing w:line="240" w:lineRule="auto"/>
              <w:jc w:val="both"/>
              <w:rPr>
                <w:rFonts w:ascii="Times New Roman" w:eastAsia="Calibri" w:hAnsi="Times New Roman" w:cs="Times New Roman"/>
                <w:lang w:val="en-US" w:eastAsia="en-US"/>
              </w:rPr>
            </w:pPr>
            <w:r w:rsidRPr="003551DC">
              <w:rPr>
                <w:rFonts w:ascii="Times New Roman" w:eastAsia="Calibri" w:hAnsi="Times New Roman" w:cs="Times New Roman"/>
                <w:lang w:eastAsia="en-US"/>
              </w:rPr>
              <w:t>04 2</w:t>
            </w:r>
            <w:r w:rsidRPr="003551DC">
              <w:rPr>
                <w:rFonts w:ascii="Times New Roman" w:eastAsia="Calibri" w:hAnsi="Times New Roman" w:cs="Times New Roman"/>
                <w:lang w:val="en-US" w:eastAsia="en-US"/>
              </w:rPr>
              <w:t xml:space="preserve"> 00</w:t>
            </w:r>
            <w:r w:rsidRPr="003551DC">
              <w:rPr>
                <w:rFonts w:ascii="Times New Roman" w:eastAsia="Calibri" w:hAnsi="Times New Roman" w:cs="Times New Roman"/>
                <w:lang w:eastAsia="en-US"/>
              </w:rPr>
              <w:t xml:space="preserve"> 0000</w:t>
            </w:r>
            <w:r w:rsidRPr="003551DC">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50AB3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9C5ACC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815C7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3AD86B17"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166CE6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DD0D25" w14:textId="77777777" w:rsidR="003551DC" w:rsidRPr="003551DC" w:rsidRDefault="003551DC" w:rsidP="003551DC">
            <w:pPr>
              <w:spacing w:line="240" w:lineRule="auto"/>
              <w:jc w:val="both"/>
              <w:rPr>
                <w:rFonts w:ascii="Times New Roman" w:eastAsia="Calibri" w:hAnsi="Times New Roman" w:cs="Times New Roman"/>
                <w:lang w:val="en-US" w:eastAsia="en-US"/>
              </w:rPr>
            </w:pPr>
            <w:r w:rsidRPr="003551DC">
              <w:rPr>
                <w:rFonts w:ascii="Times New Roman" w:eastAsia="Calibri" w:hAnsi="Times New Roman" w:cs="Times New Roman"/>
                <w:lang w:eastAsia="en-US"/>
              </w:rPr>
              <w:t>04 2</w:t>
            </w:r>
            <w:r w:rsidRPr="003551DC">
              <w:rPr>
                <w:rFonts w:ascii="Times New Roman" w:eastAsia="Calibri" w:hAnsi="Times New Roman" w:cs="Times New Roman"/>
                <w:lang w:val="en-US" w:eastAsia="en-US"/>
              </w:rPr>
              <w:t xml:space="preserve"> 0</w:t>
            </w:r>
            <w:r w:rsidRPr="003551DC">
              <w:rPr>
                <w:rFonts w:ascii="Times New Roman" w:eastAsia="Calibri" w:hAnsi="Times New Roman" w:cs="Times New Roman"/>
                <w:lang w:eastAsia="en-US"/>
              </w:rPr>
              <w:t>1 0000</w:t>
            </w:r>
            <w:r w:rsidRPr="003551DC">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4E238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B5B8D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B814F9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70CCACE8"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1B91338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имущественных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7200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894AF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A0EEA1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37127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6B19F9FF" w14:textId="77777777" w:rsidTr="00DD54F8">
        <w:trPr>
          <w:trHeight w:val="679"/>
        </w:trPr>
        <w:tc>
          <w:tcPr>
            <w:tcW w:w="4793" w:type="dxa"/>
            <w:tcBorders>
              <w:top w:val="single" w:sz="4" w:space="0" w:color="auto"/>
              <w:left w:val="single" w:sz="4" w:space="0" w:color="auto"/>
              <w:bottom w:val="single" w:sz="4" w:space="0" w:color="auto"/>
              <w:right w:val="single" w:sz="4" w:space="0" w:color="auto"/>
            </w:tcBorders>
            <w:hideMark/>
          </w:tcPr>
          <w:p w14:paraId="7712314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F920F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72C28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9CA4B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6879E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30E201B6"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5E988C5E"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bCs/>
              </w:rPr>
            </w:pPr>
            <w:r w:rsidRPr="003551DC">
              <w:rPr>
                <w:rFonts w:ascii="Times New Roman" w:eastAsia="Calibri" w:hAnsi="Times New Roman" w:cs="Times New Roman"/>
                <w:bCs/>
              </w:rPr>
              <w:t>Основное мероприятие «Создание условий для эффективного управления и распоряжения земельными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4DDF2C"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04 2 02 00000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77597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0B0638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E7137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2F246129"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69688259"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в области земельных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5D8B5D"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B8525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3CA2F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457849"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10F34815"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21B0372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4114DD"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CA042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00E29E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A6A740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5 000,00</w:t>
            </w:r>
          </w:p>
        </w:tc>
      </w:tr>
      <w:tr w:rsidR="003551DC" w:rsidRPr="003551DC" w14:paraId="007E3AB8"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6020FE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E0DE3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BA5B3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D4B433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5FAD0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r>
      <w:tr w:rsidR="003551DC" w:rsidRPr="003551DC" w14:paraId="3D732A41" w14:textId="77777777" w:rsidTr="00DD54F8">
        <w:trPr>
          <w:trHeight w:val="1979"/>
        </w:trPr>
        <w:tc>
          <w:tcPr>
            <w:tcW w:w="4793" w:type="dxa"/>
            <w:tcBorders>
              <w:top w:val="single" w:sz="4" w:space="0" w:color="auto"/>
              <w:left w:val="single" w:sz="4" w:space="0" w:color="auto"/>
              <w:bottom w:val="single" w:sz="4" w:space="0" w:color="auto"/>
              <w:right w:val="single" w:sz="4" w:space="0" w:color="auto"/>
            </w:tcBorders>
            <w:hideMark/>
          </w:tcPr>
          <w:p w14:paraId="059F4F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BB602D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9841C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C1FCB4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C5484B"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35 000,00</w:t>
            </w:r>
          </w:p>
        </w:tc>
      </w:tr>
      <w:tr w:rsidR="003551DC" w:rsidRPr="003551DC" w14:paraId="753B6674"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0628E49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«Энергосберегающее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D7558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F98EA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E2C91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B48DC6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r>
      <w:tr w:rsidR="003551DC" w:rsidRPr="003551DC" w14:paraId="0F854674"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02D65B98" w14:textId="77777777" w:rsidR="003551DC" w:rsidRPr="003551DC" w:rsidRDefault="003551DC" w:rsidP="003551DC">
            <w:pPr>
              <w:spacing w:after="0" w:line="240" w:lineRule="auto"/>
              <w:rPr>
                <w:rFonts w:ascii="Times New Roman" w:eastAsia="Calibri" w:hAnsi="Times New Roman" w:cs="Times New Roman"/>
              </w:rPr>
            </w:pPr>
            <w:r w:rsidRPr="003551DC">
              <w:rPr>
                <w:rFonts w:ascii="Times New Roman" w:eastAsia="Calibri" w:hAnsi="Times New Roman" w:cs="Times New Roman"/>
              </w:rPr>
              <w:t>Мероприятия в области энергосбережения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84759C" w14:textId="77777777" w:rsidR="003551DC" w:rsidRPr="003551DC" w:rsidRDefault="003551DC" w:rsidP="003551DC">
            <w:pPr>
              <w:spacing w:line="240" w:lineRule="auto"/>
              <w:rPr>
                <w:rFonts w:ascii="Times New Roman" w:eastAsia="Calibri" w:hAnsi="Times New Roman" w:cs="Times New Roman"/>
              </w:rPr>
            </w:pPr>
            <w:r w:rsidRPr="003551DC">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A0E600"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FA45002"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D9E5DE8"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r>
      <w:tr w:rsidR="003551DC" w:rsidRPr="003551DC" w14:paraId="3B6706EE" w14:textId="77777777" w:rsidTr="00DD54F8">
        <w:trPr>
          <w:trHeight w:val="517"/>
        </w:trPr>
        <w:tc>
          <w:tcPr>
            <w:tcW w:w="4793" w:type="dxa"/>
            <w:tcBorders>
              <w:top w:val="single" w:sz="4" w:space="0" w:color="auto"/>
              <w:left w:val="single" w:sz="4" w:space="0" w:color="auto"/>
              <w:bottom w:val="single" w:sz="4" w:space="0" w:color="auto"/>
              <w:right w:val="single" w:sz="4" w:space="0" w:color="auto"/>
            </w:tcBorders>
            <w:hideMark/>
          </w:tcPr>
          <w:p w14:paraId="06EC9A5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DE90EE3" w14:textId="77777777" w:rsidR="003551DC" w:rsidRPr="003551DC" w:rsidRDefault="003551DC" w:rsidP="003551DC">
            <w:pPr>
              <w:spacing w:line="240" w:lineRule="auto"/>
              <w:rPr>
                <w:rFonts w:ascii="Times New Roman" w:eastAsia="Calibri" w:hAnsi="Times New Roman" w:cs="Times New Roman"/>
              </w:rPr>
            </w:pPr>
            <w:r w:rsidRPr="003551DC">
              <w:rPr>
                <w:rFonts w:ascii="Times New Roman" w:eastAsia="Calibri" w:hAnsi="Times New Roman" w:cs="Times New Roman"/>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ECDEC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A2C2B2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7F3D7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35000,00</w:t>
            </w:r>
          </w:p>
        </w:tc>
      </w:tr>
      <w:tr w:rsidR="003551DC" w:rsidRPr="003551DC" w14:paraId="2A9C0299"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7A81B1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826711"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B8D79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B344CB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850 132,00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71036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532 117,00</w:t>
            </w:r>
          </w:p>
        </w:tc>
      </w:tr>
      <w:tr w:rsidR="003551DC" w:rsidRPr="003551DC" w14:paraId="0245CDA0"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3E1C774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w:t>
            </w:r>
            <w:r w:rsidRPr="003551DC">
              <w:rPr>
                <w:rFonts w:ascii="Times New Roman" w:eastAsia="Calibri" w:hAnsi="Times New Roman" w:cs="Times New Roman"/>
              </w:rPr>
              <w:lastRenderedPageBreak/>
              <w:t>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19CF5D"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lastRenderedPageBreak/>
              <w:t>07 3 00 00000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350F6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09DD756"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850 132,00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25AD90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532 117,00</w:t>
            </w:r>
          </w:p>
        </w:tc>
      </w:tr>
      <w:tr w:rsidR="003551DC" w:rsidRPr="003551DC" w14:paraId="4FE25861"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4AEE16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F2EEA6"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07 3 02 00000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BA31A4"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60F4A87"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3AAF0B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462 117,00</w:t>
            </w:r>
          </w:p>
        </w:tc>
      </w:tr>
      <w:tr w:rsidR="003551DC" w:rsidRPr="003551DC" w14:paraId="6F673223" w14:textId="77777777" w:rsidTr="00DD54F8">
        <w:tc>
          <w:tcPr>
            <w:tcW w:w="4793" w:type="dxa"/>
            <w:tcBorders>
              <w:top w:val="single" w:sz="4" w:space="0" w:color="auto"/>
              <w:left w:val="single" w:sz="4" w:space="0" w:color="auto"/>
              <w:bottom w:val="single" w:sz="4" w:space="0" w:color="auto"/>
              <w:right w:val="single" w:sz="4" w:space="0" w:color="auto"/>
            </w:tcBorders>
            <w:hideMark/>
          </w:tcPr>
          <w:p w14:paraId="3965534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38ED62"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5F7CEF3"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ECB0DF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EE41785"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462 117,00</w:t>
            </w:r>
          </w:p>
        </w:tc>
      </w:tr>
      <w:tr w:rsidR="003551DC" w:rsidRPr="003551DC" w14:paraId="32B5C4C8" w14:textId="77777777" w:rsidTr="00DD54F8">
        <w:trPr>
          <w:trHeight w:val="846"/>
        </w:trPr>
        <w:tc>
          <w:tcPr>
            <w:tcW w:w="4793" w:type="dxa"/>
            <w:tcBorders>
              <w:top w:val="single" w:sz="4" w:space="0" w:color="auto"/>
              <w:left w:val="single" w:sz="4" w:space="0" w:color="auto"/>
              <w:bottom w:val="single" w:sz="4" w:space="0" w:color="auto"/>
              <w:right w:val="single" w:sz="4" w:space="0" w:color="auto"/>
            </w:tcBorders>
            <w:hideMark/>
          </w:tcPr>
          <w:p w14:paraId="64FB6D5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9E6991"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4493AE"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5E22FEF"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55C6BA" w14:textId="77777777" w:rsidR="003551DC" w:rsidRPr="003551DC" w:rsidRDefault="003551DC" w:rsidP="003551DC">
            <w:pPr>
              <w:spacing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462 117,00</w:t>
            </w:r>
          </w:p>
        </w:tc>
      </w:tr>
      <w:tr w:rsidR="003551DC" w:rsidRPr="003551DC" w14:paraId="1359EA7C" w14:textId="77777777" w:rsidTr="00DD54F8">
        <w:trPr>
          <w:trHeight w:val="545"/>
        </w:trPr>
        <w:tc>
          <w:tcPr>
            <w:tcW w:w="4793" w:type="dxa"/>
            <w:tcBorders>
              <w:top w:val="single" w:sz="4" w:space="0" w:color="auto"/>
              <w:left w:val="single" w:sz="4" w:space="0" w:color="auto"/>
              <w:bottom w:val="single" w:sz="4" w:space="0" w:color="auto"/>
              <w:right w:val="single" w:sz="4" w:space="0" w:color="auto"/>
            </w:tcBorders>
            <w:hideMark/>
          </w:tcPr>
          <w:p w14:paraId="024B0620" w14:textId="77777777" w:rsidR="003551DC" w:rsidRPr="003551DC" w:rsidRDefault="003551DC" w:rsidP="003551DC">
            <w:pPr>
              <w:spacing w:after="0" w:line="240" w:lineRule="auto"/>
              <w:jc w:val="both"/>
              <w:rPr>
                <w:rFonts w:ascii="Times New Roman" w:hAnsi="Times New Roman" w:cs="Times New Roman"/>
              </w:rPr>
            </w:pPr>
            <w:r w:rsidRPr="003551DC">
              <w:rPr>
                <w:rFonts w:ascii="Times New Roman" w:hAnsi="Times New Roman" w:cs="Times New Roman"/>
              </w:rPr>
              <w:t>Основное мероприятие  «Озеленение и 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336A8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2E9582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CE71A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DFF8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41609E76" w14:textId="77777777" w:rsidTr="00DD54F8">
        <w:trPr>
          <w:trHeight w:val="345"/>
        </w:trPr>
        <w:tc>
          <w:tcPr>
            <w:tcW w:w="4793" w:type="dxa"/>
            <w:tcBorders>
              <w:top w:val="single" w:sz="4" w:space="0" w:color="auto"/>
              <w:left w:val="single" w:sz="4" w:space="0" w:color="auto"/>
              <w:bottom w:val="single" w:sz="4" w:space="0" w:color="auto"/>
              <w:right w:val="single" w:sz="4" w:space="0" w:color="auto"/>
            </w:tcBorders>
            <w:hideMark/>
          </w:tcPr>
          <w:p w14:paraId="7B8548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32CCC7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ADC1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CEE19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553F8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4ACF9984" w14:textId="77777777" w:rsidTr="00DD54F8">
        <w:trPr>
          <w:trHeight w:val="375"/>
        </w:trPr>
        <w:tc>
          <w:tcPr>
            <w:tcW w:w="4793" w:type="dxa"/>
            <w:tcBorders>
              <w:top w:val="single" w:sz="4" w:space="0" w:color="auto"/>
              <w:left w:val="single" w:sz="4" w:space="0" w:color="auto"/>
              <w:bottom w:val="single" w:sz="4" w:space="0" w:color="auto"/>
              <w:right w:val="single" w:sz="4" w:space="0" w:color="auto"/>
            </w:tcBorders>
            <w:hideMark/>
          </w:tcPr>
          <w:p w14:paraId="32ABD92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B58CAD"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07 3 0</w:t>
            </w:r>
            <w:r w:rsidRPr="003551DC">
              <w:rPr>
                <w:rFonts w:ascii="Times New Roman" w:eastAsia="Calibri" w:hAnsi="Times New Roman" w:cs="Times New Roman"/>
                <w:lang w:val="en-US"/>
              </w:rPr>
              <w:t>3</w:t>
            </w:r>
            <w:r w:rsidRPr="003551DC">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E2797A" w14:textId="77777777" w:rsidR="003551DC" w:rsidRPr="003551DC" w:rsidRDefault="003551DC" w:rsidP="003551DC">
            <w:pPr>
              <w:spacing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B5B12B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40 132,00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FEAB9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50 000,00</w:t>
            </w:r>
          </w:p>
        </w:tc>
      </w:tr>
      <w:tr w:rsidR="003551DC" w:rsidRPr="003551DC" w14:paraId="62FD6107" w14:textId="77777777" w:rsidTr="00DD54F8">
        <w:trPr>
          <w:trHeight w:val="375"/>
        </w:trPr>
        <w:tc>
          <w:tcPr>
            <w:tcW w:w="4793" w:type="dxa"/>
            <w:tcBorders>
              <w:top w:val="single" w:sz="4" w:space="0" w:color="auto"/>
              <w:left w:val="single" w:sz="4" w:space="0" w:color="auto"/>
              <w:bottom w:val="single" w:sz="4" w:space="0" w:color="auto"/>
              <w:right w:val="single" w:sz="4" w:space="0" w:color="auto"/>
            </w:tcBorders>
            <w:hideMark/>
          </w:tcPr>
          <w:p w14:paraId="19413B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«Содержание мест захоронения  на территории Ворошневского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9213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FF167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10E523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D74C0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7AB83728" w14:textId="77777777" w:rsidTr="00DD54F8">
        <w:trPr>
          <w:trHeight w:val="375"/>
        </w:trPr>
        <w:tc>
          <w:tcPr>
            <w:tcW w:w="4793" w:type="dxa"/>
            <w:tcBorders>
              <w:top w:val="single" w:sz="4" w:space="0" w:color="auto"/>
              <w:left w:val="single" w:sz="4" w:space="0" w:color="auto"/>
              <w:bottom w:val="single" w:sz="4" w:space="0" w:color="auto"/>
              <w:right w:val="single" w:sz="4" w:space="0" w:color="auto"/>
            </w:tcBorders>
            <w:hideMark/>
          </w:tcPr>
          <w:p w14:paraId="2D802BD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91F09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C26C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BC7E36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E6CB0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449CEA1B" w14:textId="77777777" w:rsidTr="00DD54F8">
        <w:trPr>
          <w:trHeight w:val="375"/>
        </w:trPr>
        <w:tc>
          <w:tcPr>
            <w:tcW w:w="4793" w:type="dxa"/>
            <w:tcBorders>
              <w:top w:val="single" w:sz="4" w:space="0" w:color="auto"/>
              <w:left w:val="single" w:sz="4" w:space="0" w:color="auto"/>
              <w:bottom w:val="single" w:sz="4" w:space="0" w:color="auto"/>
              <w:right w:val="single" w:sz="4" w:space="0" w:color="auto"/>
            </w:tcBorders>
            <w:hideMark/>
          </w:tcPr>
          <w:p w14:paraId="0828EE4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49A6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94E3F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BF9E10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C3ABE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20 000,00</w:t>
            </w:r>
          </w:p>
        </w:tc>
      </w:tr>
      <w:tr w:rsidR="003551DC" w:rsidRPr="003551DC" w14:paraId="0306F7FF" w14:textId="77777777" w:rsidTr="00DD54F8">
        <w:trPr>
          <w:trHeight w:val="1412"/>
        </w:trPr>
        <w:tc>
          <w:tcPr>
            <w:tcW w:w="4793" w:type="dxa"/>
            <w:tcBorders>
              <w:top w:val="single" w:sz="4" w:space="0" w:color="auto"/>
              <w:left w:val="single" w:sz="4" w:space="0" w:color="auto"/>
              <w:bottom w:val="single" w:sz="4" w:space="0" w:color="auto"/>
              <w:right w:val="single" w:sz="4" w:space="0" w:color="auto"/>
            </w:tcBorders>
            <w:hideMark/>
          </w:tcPr>
          <w:p w14:paraId="52CDD9C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28D4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7C767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4D87C5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2693F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EC66AE5"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D64AA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9FC71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918A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E70B5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4DF8A3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5EFBCA4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4CFFCA4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BFEEB3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9281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7A75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D0334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310F87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C8C6D2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4507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33189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C43D8A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DBA9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756C0F8"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D183A3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7DC25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2 01 С</w:t>
            </w:r>
            <w:r w:rsidRPr="003551DC">
              <w:rPr>
                <w:rFonts w:ascii="Times New Roman" w:eastAsia="Calibri" w:hAnsi="Times New Roman" w:cs="Times New Roman"/>
                <w:lang w:val="en-US"/>
              </w:rPr>
              <w:t>14</w:t>
            </w:r>
            <w:r w:rsidRPr="003551DC">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9581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69DF1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446487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B8B340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635A5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sidRPr="003551DC">
              <w:rPr>
                <w:rFonts w:ascii="Times New Roman" w:eastAsia="Calibri" w:hAnsi="Times New Roman" w:cs="Times New Roman"/>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315AE4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CB13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6AFB44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A41A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22DFDC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65730A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F16C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E2062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313DF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C6FA5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40E7AD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96E0EB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38592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C0133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AD0E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3078F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744DDBD"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A8B4A9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BA784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08 3 0</w:t>
            </w:r>
            <w:r w:rsidRPr="003551DC">
              <w:rPr>
                <w:rFonts w:ascii="Times New Roman" w:eastAsia="Calibri" w:hAnsi="Times New Roman" w:cs="Times New Roman"/>
                <w:lang w:val="en-US"/>
              </w:rPr>
              <w:t>1</w:t>
            </w:r>
            <w:r w:rsidRPr="003551DC">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A5E0D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EAF5A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83AEA8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D27E907"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27FB96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9CB282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CFB8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D8B0A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BFE7DA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A6C065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F239E8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86DF3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2F1AC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B23022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17A04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574AFF1B"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D3C86A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«Повышение квалификации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05C9D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1C566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52AA00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F4A0FB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BA1442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3299E3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A7F4B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6485D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7090F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476C6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369C13E"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4C01BA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F2ACC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0DAAAD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D94A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E0290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A5BA26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B271F7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hideMark/>
          </w:tcPr>
          <w:p w14:paraId="06F018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F8915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EB8E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4D0D3D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E67059B"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871B48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14:paraId="7D26EBC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«Сохранение и развитие архивного дела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9309B4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C2704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65A1A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A733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37DDDE2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14EEAD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B942AA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34F5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0B734C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6F9C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1D9481B"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5A034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по формированию и содержанию муниципального архива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0D73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177A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0B653B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B708C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7B92CD8"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7B0377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4C62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7A81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DB66A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A2EFD5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EAEF0A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5FA56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FDA11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D343B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2D8DFE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126B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1C5857BD"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8535D9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3AF7D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421E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9967EE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D90855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13BD99E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42AAE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w:t>
            </w:r>
            <w:r w:rsidRPr="003551DC">
              <w:rPr>
                <w:rFonts w:ascii="Times New Roman" w:eastAsia="Calibri" w:hAnsi="Times New Roman" w:cs="Times New Roman"/>
              </w:rPr>
              <w:lastRenderedPageBreak/>
              <w:t>формирование позитивного общественного мнения о работе  служб, обеспечивающих профилактику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68B6E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3CE15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A9D3C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D2C336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17E2DE5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6BC589A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3DE27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25EE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B3CC88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5E687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441E309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57858E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F6FF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2C398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4B9B72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3B50F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7A6CA31"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53A5F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Создание комплексной системы мер по профилактике потребления наркотиков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B5C716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77386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CBCE7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5FB60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03E7D81"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4A773B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0F43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9757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F9C7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86470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8380DA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2861A5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082F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02575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DEBA3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99CC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2BC0D07D"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497011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551DC">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B540D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8410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F823A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20E5A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10 000,00</w:t>
            </w:r>
          </w:p>
        </w:tc>
      </w:tr>
      <w:tr w:rsidR="003551DC" w:rsidRPr="003551DC" w14:paraId="5064376F"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F0B1D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6A67E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205FE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0D1F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08F9C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84F144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2FAF7AC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0551B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1CF99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A069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F1BF9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0B58AF7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CCA22F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1AC2D8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5B7F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2258B2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558664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2CD514E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644F99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C880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0246B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95E9E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DED1F4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6F98163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58F80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5258A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207E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88F87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433D6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1558D162"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89884A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2705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0F424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66EB3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FF1ABC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5 000,00</w:t>
            </w:r>
          </w:p>
        </w:tc>
      </w:tr>
      <w:tr w:rsidR="003551DC" w:rsidRPr="003551DC" w14:paraId="76D17B09"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B65646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BC8DDE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15 0 00 0000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F548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FC52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206B81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1B34FB8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D69EDF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3DA497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41FB7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658701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9D0681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14D9DE89"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AA1B84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927D7B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8B19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4B754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DE57C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6E71DA05"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53AE99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01F113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E3D43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50A05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523EE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02785040" w14:textId="77777777" w:rsidTr="00DD54F8">
        <w:trPr>
          <w:trHeight w:val="635"/>
        </w:trPr>
        <w:tc>
          <w:tcPr>
            <w:tcW w:w="4793" w:type="dxa"/>
            <w:tcBorders>
              <w:top w:val="single" w:sz="4" w:space="0" w:color="auto"/>
              <w:left w:val="single" w:sz="4" w:space="0" w:color="auto"/>
              <w:bottom w:val="single" w:sz="4" w:space="0" w:color="auto"/>
              <w:right w:val="single" w:sz="4" w:space="0" w:color="auto"/>
            </w:tcBorders>
            <w:hideMark/>
          </w:tcPr>
          <w:p w14:paraId="20C5E0B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24A795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1EB7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617ED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64C91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1 000,00</w:t>
            </w:r>
          </w:p>
        </w:tc>
      </w:tr>
      <w:tr w:rsidR="003551DC" w:rsidRPr="003551DC" w14:paraId="7BFCEB08"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CAB570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437899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A5ED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58C6F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7A1F9E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r>
      <w:tr w:rsidR="003551DC" w:rsidRPr="003551DC" w14:paraId="34FE2EC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0D1832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0A027C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19 0 </w:t>
            </w:r>
            <w:r w:rsidRPr="003551DC">
              <w:rPr>
                <w:rFonts w:ascii="Times New Roman" w:eastAsia="Calibri" w:hAnsi="Times New Roman" w:cs="Times New Roman"/>
                <w:lang w:val="en-US"/>
              </w:rPr>
              <w:t>F2</w:t>
            </w:r>
            <w:r w:rsidRPr="003551DC">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B2316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26B7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45FA9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r>
      <w:tr w:rsidR="003551DC" w:rsidRPr="003551DC" w14:paraId="69569632"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655D16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мероприятия по формированию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4F23F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19 0 </w:t>
            </w:r>
            <w:r w:rsidRPr="003551DC">
              <w:rPr>
                <w:rFonts w:ascii="Times New Roman" w:eastAsia="Calibri" w:hAnsi="Times New Roman" w:cs="Times New Roman"/>
                <w:lang w:val="en-US"/>
              </w:rPr>
              <w:t>F2 5</w:t>
            </w:r>
            <w:r w:rsidRPr="003551DC">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23F33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635F38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ECC29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r>
      <w:tr w:rsidR="003551DC" w:rsidRPr="003551DC" w14:paraId="2EA9D501"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9CCED3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B5CDF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 xml:space="preserve">19 0 </w:t>
            </w:r>
            <w:r w:rsidRPr="003551DC">
              <w:rPr>
                <w:rFonts w:ascii="Times New Roman" w:eastAsia="Calibri" w:hAnsi="Times New Roman" w:cs="Times New Roman"/>
                <w:lang w:val="en-US"/>
              </w:rPr>
              <w:t>F2 5</w:t>
            </w:r>
            <w:r w:rsidRPr="003551DC">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AA8AC4" w14:textId="77777777" w:rsidR="003551DC" w:rsidRPr="003551DC" w:rsidRDefault="003551DC" w:rsidP="003551DC">
            <w:pPr>
              <w:spacing w:after="0" w:line="240" w:lineRule="auto"/>
              <w:jc w:val="both"/>
              <w:rPr>
                <w:rFonts w:ascii="Times New Roman" w:eastAsia="Calibri" w:hAnsi="Times New Roman" w:cs="Times New Roman"/>
                <w:lang w:val="en-US"/>
              </w:rPr>
            </w:pPr>
            <w:r w:rsidRPr="003551DC">
              <w:rPr>
                <w:rFonts w:ascii="Times New Roman" w:eastAsia="Calibri" w:hAnsi="Times New Roman" w:cs="Times New Roman"/>
                <w:lang w:val="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9A507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A0E38E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r>
      <w:tr w:rsidR="003551DC" w:rsidRPr="003551DC" w14:paraId="62AC7D00"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445D4E18"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Calibri" w:hAnsi="Times New Roman" w:cs="Times New Roman"/>
                <w:lang w:eastAsia="en-US"/>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89DA8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91C89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4C8DDE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F60F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r>
      <w:tr w:rsidR="003551DC" w:rsidRPr="003551DC" w14:paraId="4691BC1D" w14:textId="77777777" w:rsidTr="00DD54F8">
        <w:trPr>
          <w:trHeight w:val="341"/>
        </w:trPr>
        <w:tc>
          <w:tcPr>
            <w:tcW w:w="4793" w:type="dxa"/>
            <w:tcBorders>
              <w:top w:val="single" w:sz="4" w:space="0" w:color="auto"/>
              <w:left w:val="single" w:sz="4" w:space="0" w:color="auto"/>
              <w:bottom w:val="single" w:sz="4" w:space="0" w:color="auto"/>
              <w:right w:val="single" w:sz="4" w:space="0" w:color="auto"/>
            </w:tcBorders>
            <w:hideMark/>
          </w:tcPr>
          <w:p w14:paraId="0E445EF1" w14:textId="77777777" w:rsidR="003551DC" w:rsidRPr="003551DC" w:rsidRDefault="003551DC" w:rsidP="003551DC">
            <w:pPr>
              <w:spacing w:after="0" w:line="240" w:lineRule="auto"/>
              <w:rPr>
                <w:rFonts w:ascii="Times New Roman" w:hAnsi="Times New Roman" w:cs="Times New Roman"/>
                <w:snapToGrid w:val="0"/>
                <w:lang w:eastAsia="en-US"/>
              </w:rPr>
            </w:pPr>
            <w:r w:rsidRPr="003551DC">
              <w:rPr>
                <w:rFonts w:ascii="Times New Roman" w:hAnsi="Times New Roman" w:cs="Times New Roman"/>
                <w:snapToGrid w:val="0"/>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FFAF34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53DFA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1B8FDD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0EEDC9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r>
      <w:tr w:rsidR="003551DC" w:rsidRPr="003551DC" w14:paraId="7E5B3F9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FEA78E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2D23F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CA743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D9D4A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FC0B13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r>
      <w:tr w:rsidR="003551DC" w:rsidRPr="003551DC" w14:paraId="111C4B5C"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DA2FE3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002C2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AB6E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1C667A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382EF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755 160,00</w:t>
            </w:r>
          </w:p>
        </w:tc>
      </w:tr>
      <w:tr w:rsidR="003551DC" w:rsidRPr="003551DC" w14:paraId="74829EE1"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583CCC3"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52FB21"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78F3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93014B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9789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r>
      <w:tr w:rsidR="003551DC" w:rsidRPr="003551DC" w14:paraId="0E688042"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216248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hAnsi="Times New Roman" w:cs="Times New Roman"/>
                <w:snapToGrid w:val="0"/>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6846CE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5342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225150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A5102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r>
      <w:tr w:rsidR="003551DC" w:rsidRPr="003551DC" w14:paraId="09F926FC"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A0D154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F6329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FE9C1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7B83AF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BBBAC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r>
      <w:tr w:rsidR="003551DC" w:rsidRPr="003551DC" w14:paraId="7743C9D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65937F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7C59F5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7F339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1EBC17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68B06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2 122 110,00</w:t>
            </w:r>
          </w:p>
        </w:tc>
      </w:tr>
      <w:tr w:rsidR="003551DC" w:rsidRPr="003551DC" w14:paraId="33B1419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EA30AF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FE8285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60EC5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956E7A5"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01875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572A640C" w14:textId="77777777" w:rsidTr="00DD54F8">
        <w:trPr>
          <w:trHeight w:val="403"/>
        </w:trPr>
        <w:tc>
          <w:tcPr>
            <w:tcW w:w="4793" w:type="dxa"/>
            <w:tcBorders>
              <w:top w:val="single" w:sz="4" w:space="0" w:color="auto"/>
              <w:left w:val="single" w:sz="4" w:space="0" w:color="auto"/>
              <w:bottom w:val="single" w:sz="4" w:space="0" w:color="auto"/>
              <w:right w:val="single" w:sz="4" w:space="0" w:color="auto"/>
            </w:tcBorders>
            <w:hideMark/>
          </w:tcPr>
          <w:p w14:paraId="322DE77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lastRenderedPageBreak/>
              <w:t>Выполнение других обязательств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14AC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2F300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752FF7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207B6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635CE1F8"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04D0D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0CE6D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5005DB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17CAFC"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D3046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45 000,00</w:t>
            </w:r>
          </w:p>
        </w:tc>
      </w:tr>
      <w:tr w:rsidR="003551DC" w:rsidRPr="003551DC" w14:paraId="3DF53F9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7D55DF4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2638E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50015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84F7A43"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C121D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20 000,00</w:t>
            </w:r>
          </w:p>
        </w:tc>
      </w:tr>
      <w:tr w:rsidR="003551DC" w:rsidRPr="003551DC" w14:paraId="0CB334DE" w14:textId="77777777" w:rsidTr="00DD54F8">
        <w:trPr>
          <w:trHeight w:val="279"/>
        </w:trPr>
        <w:tc>
          <w:tcPr>
            <w:tcW w:w="4793" w:type="dxa"/>
            <w:tcBorders>
              <w:top w:val="single" w:sz="4" w:space="0" w:color="auto"/>
              <w:left w:val="single" w:sz="4" w:space="0" w:color="auto"/>
              <w:bottom w:val="single" w:sz="4" w:space="0" w:color="auto"/>
              <w:right w:val="single" w:sz="4" w:space="0" w:color="auto"/>
            </w:tcBorders>
            <w:hideMark/>
          </w:tcPr>
          <w:p w14:paraId="0494E58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3596C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E60F0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5DA9AD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E72FF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15 000,00</w:t>
            </w:r>
          </w:p>
        </w:tc>
      </w:tr>
      <w:tr w:rsidR="003551DC" w:rsidRPr="003551DC" w14:paraId="1EABF32E" w14:textId="77777777" w:rsidTr="00DD54F8">
        <w:trPr>
          <w:trHeight w:val="376"/>
        </w:trPr>
        <w:tc>
          <w:tcPr>
            <w:tcW w:w="4793" w:type="dxa"/>
            <w:tcBorders>
              <w:top w:val="single" w:sz="4" w:space="0" w:color="auto"/>
              <w:left w:val="single" w:sz="4" w:space="0" w:color="auto"/>
              <w:bottom w:val="single" w:sz="4" w:space="0" w:color="auto"/>
              <w:right w:val="single" w:sz="4" w:space="0" w:color="auto"/>
            </w:tcBorders>
            <w:hideMark/>
          </w:tcPr>
          <w:p w14:paraId="51FFD6E1"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E3525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DB0D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A79A0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7CD00F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10 000,00</w:t>
            </w:r>
          </w:p>
        </w:tc>
      </w:tr>
      <w:tr w:rsidR="003551DC" w:rsidRPr="003551DC" w14:paraId="42B447C5" w14:textId="77777777" w:rsidTr="00DD54F8">
        <w:trPr>
          <w:trHeight w:val="610"/>
        </w:trPr>
        <w:tc>
          <w:tcPr>
            <w:tcW w:w="4793" w:type="dxa"/>
            <w:tcBorders>
              <w:top w:val="single" w:sz="4" w:space="0" w:color="auto"/>
              <w:left w:val="single" w:sz="4" w:space="0" w:color="auto"/>
              <w:bottom w:val="single" w:sz="4" w:space="0" w:color="auto"/>
              <w:right w:val="single" w:sz="4" w:space="0" w:color="auto"/>
            </w:tcBorders>
          </w:tcPr>
          <w:p w14:paraId="459CFC8F"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91D36A"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685EB4"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05E70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408871,00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77C9D8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417210,00</w:t>
            </w:r>
          </w:p>
        </w:tc>
      </w:tr>
      <w:tr w:rsidR="003551DC" w:rsidRPr="003551DC" w14:paraId="3B0D65EF" w14:textId="77777777" w:rsidTr="00DD54F8">
        <w:trPr>
          <w:trHeight w:val="630"/>
        </w:trPr>
        <w:tc>
          <w:tcPr>
            <w:tcW w:w="4793" w:type="dxa"/>
            <w:tcBorders>
              <w:top w:val="single" w:sz="4" w:space="0" w:color="auto"/>
              <w:left w:val="single" w:sz="4" w:space="0" w:color="auto"/>
              <w:bottom w:val="single" w:sz="4" w:space="0" w:color="auto"/>
              <w:right w:val="single" w:sz="4" w:space="0" w:color="auto"/>
            </w:tcBorders>
            <w:hideMark/>
          </w:tcPr>
          <w:p w14:paraId="1932277C" w14:textId="77777777" w:rsidR="003551DC" w:rsidRPr="003551DC" w:rsidRDefault="003551DC" w:rsidP="003551DC">
            <w:pPr>
              <w:adjustRightInd w:val="0"/>
              <w:spacing w:after="0" w:line="240" w:lineRule="auto"/>
              <w:outlineLvl w:val="4"/>
              <w:rPr>
                <w:rFonts w:ascii="Times New Roman" w:eastAsia="Calibri" w:hAnsi="Times New Roman" w:cs="Times New Roman"/>
                <w:lang w:eastAsia="en-US"/>
              </w:rPr>
            </w:pPr>
            <w:r w:rsidRPr="003551DC">
              <w:rPr>
                <w:rFonts w:ascii="Times New Roman" w:eastAsia="Times New Roman" w:hAnsi="Times New Roman" w:cs="Times New Roman"/>
                <w:snapToGrid w:val="0"/>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4218E7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647E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86117B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443 264,00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FD7F63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453 851,00</w:t>
            </w:r>
          </w:p>
        </w:tc>
      </w:tr>
      <w:tr w:rsidR="003551DC" w:rsidRPr="003551DC" w14:paraId="00C90903"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tcPr>
          <w:p w14:paraId="0C0C6662"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Мероприятия по капитальному ремонту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C067EF"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602DB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6C6A2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D64D84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70000,00</w:t>
            </w:r>
          </w:p>
        </w:tc>
      </w:tr>
      <w:tr w:rsidR="003551DC" w:rsidRPr="003551DC" w14:paraId="32F0EC22"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tcPr>
          <w:p w14:paraId="3B6B71EF" w14:textId="77777777" w:rsidR="003551DC" w:rsidRPr="003551DC" w:rsidRDefault="003551DC" w:rsidP="003551DC">
            <w:pPr>
              <w:spacing w:after="0"/>
              <w:jc w:val="both"/>
              <w:rPr>
                <w:rFonts w:ascii="Times New Roman" w:eastAsia="Calibri" w:hAnsi="Times New Roman" w:cs="Times New Roman"/>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FEC05C" w14:textId="77777777" w:rsidR="003551DC" w:rsidRPr="003551DC" w:rsidRDefault="003551DC" w:rsidP="003551DC">
            <w:pPr>
              <w:spacing w:after="0"/>
              <w:rPr>
                <w:rFonts w:ascii="Times New Roman" w:eastAsia="Calibri" w:hAnsi="Times New Roman" w:cs="Times New Roman"/>
                <w:lang w:val="en-US"/>
              </w:rPr>
            </w:pPr>
            <w:r w:rsidRPr="003551DC">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2642E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9E10AE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96B42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70000,00</w:t>
            </w:r>
          </w:p>
        </w:tc>
      </w:tr>
      <w:tr w:rsidR="003551DC" w:rsidRPr="003551DC" w14:paraId="3E38A104"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5F9F91A4"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rPr>
            </w:pPr>
            <w:r w:rsidRPr="003551DC">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A330C0"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91E60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A318D4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A06B41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80 000,00</w:t>
            </w:r>
          </w:p>
        </w:tc>
      </w:tr>
      <w:tr w:rsidR="003551DC" w:rsidRPr="003551DC" w14:paraId="1EEA4D8E"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D85E02F"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F63AB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37A8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A3F297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26C89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80 000,00</w:t>
            </w:r>
          </w:p>
        </w:tc>
      </w:tr>
      <w:tr w:rsidR="003551DC" w:rsidRPr="003551DC" w14:paraId="4DB863F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1DAE0E5D"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69CE1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142D1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011771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293 264,00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124A46"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303 851,00</w:t>
            </w:r>
          </w:p>
        </w:tc>
      </w:tr>
      <w:tr w:rsidR="003551DC" w:rsidRPr="003551DC" w14:paraId="711514B1" w14:textId="77777777" w:rsidTr="00DD54F8">
        <w:trPr>
          <w:trHeight w:val="420"/>
        </w:trPr>
        <w:tc>
          <w:tcPr>
            <w:tcW w:w="4793" w:type="dxa"/>
            <w:tcBorders>
              <w:top w:val="single" w:sz="4" w:space="0" w:color="auto"/>
              <w:left w:val="single" w:sz="4" w:space="0" w:color="auto"/>
              <w:bottom w:val="single" w:sz="4" w:space="0" w:color="auto"/>
              <w:right w:val="single" w:sz="4" w:space="0" w:color="auto"/>
            </w:tcBorders>
            <w:hideMark/>
          </w:tcPr>
          <w:p w14:paraId="35E05419"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071A9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943F6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B51ABA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293 264,00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73255D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303 851,00</w:t>
            </w:r>
          </w:p>
        </w:tc>
      </w:tr>
      <w:tr w:rsidR="003551DC" w:rsidRPr="003551DC" w14:paraId="34F7CE89" w14:textId="77777777" w:rsidTr="00DD54F8">
        <w:trPr>
          <w:trHeight w:val="357"/>
        </w:trPr>
        <w:tc>
          <w:tcPr>
            <w:tcW w:w="4793" w:type="dxa"/>
            <w:tcBorders>
              <w:top w:val="single" w:sz="4" w:space="0" w:color="auto"/>
              <w:left w:val="single" w:sz="4" w:space="0" w:color="auto"/>
              <w:bottom w:val="single" w:sz="4" w:space="0" w:color="auto"/>
              <w:right w:val="single" w:sz="4" w:space="0" w:color="auto"/>
            </w:tcBorders>
            <w:hideMark/>
          </w:tcPr>
          <w:p w14:paraId="50C7AB7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70A7E27"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966A4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D78AE1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9BA8E7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216 912,00</w:t>
            </w:r>
          </w:p>
        </w:tc>
      </w:tr>
      <w:tr w:rsidR="003551DC" w:rsidRPr="003551DC" w14:paraId="304EF2A7" w14:textId="77777777" w:rsidTr="00DD54F8">
        <w:trPr>
          <w:trHeight w:val="453"/>
        </w:trPr>
        <w:tc>
          <w:tcPr>
            <w:tcW w:w="4793" w:type="dxa"/>
            <w:tcBorders>
              <w:top w:val="single" w:sz="4" w:space="0" w:color="auto"/>
              <w:left w:val="single" w:sz="4" w:space="0" w:color="auto"/>
              <w:bottom w:val="single" w:sz="4" w:space="0" w:color="auto"/>
              <w:right w:val="single" w:sz="4" w:space="0" w:color="auto"/>
            </w:tcBorders>
            <w:hideMark/>
          </w:tcPr>
          <w:p w14:paraId="21BB21C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0CB2FB"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3B04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81C06A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637A8A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216 912,00</w:t>
            </w:r>
          </w:p>
        </w:tc>
      </w:tr>
      <w:tr w:rsidR="003551DC" w:rsidRPr="003551DC" w14:paraId="53CC8192" w14:textId="77777777" w:rsidTr="00DD54F8">
        <w:trPr>
          <w:trHeight w:val="433"/>
        </w:trPr>
        <w:tc>
          <w:tcPr>
            <w:tcW w:w="4793" w:type="dxa"/>
            <w:tcBorders>
              <w:top w:val="single" w:sz="4" w:space="0" w:color="auto"/>
              <w:left w:val="single" w:sz="4" w:space="0" w:color="auto"/>
              <w:bottom w:val="single" w:sz="4" w:space="0" w:color="auto"/>
              <w:right w:val="single" w:sz="4" w:space="0" w:color="auto"/>
            </w:tcBorders>
            <w:hideMark/>
          </w:tcPr>
          <w:p w14:paraId="5FBFC98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A35094"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57265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67AD8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78010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216 912,00</w:t>
            </w:r>
          </w:p>
        </w:tc>
      </w:tr>
      <w:tr w:rsidR="003551DC" w:rsidRPr="003551DC" w14:paraId="78B63D03" w14:textId="77777777" w:rsidTr="00DD54F8">
        <w:trPr>
          <w:trHeight w:val="401"/>
        </w:trPr>
        <w:tc>
          <w:tcPr>
            <w:tcW w:w="4793" w:type="dxa"/>
            <w:tcBorders>
              <w:top w:val="single" w:sz="4" w:space="0" w:color="auto"/>
              <w:left w:val="single" w:sz="4" w:space="0" w:color="auto"/>
              <w:bottom w:val="single" w:sz="4" w:space="0" w:color="auto"/>
              <w:right w:val="single" w:sz="4" w:space="0" w:color="auto"/>
            </w:tcBorders>
            <w:hideMark/>
          </w:tcPr>
          <w:p w14:paraId="6793ACEE"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5E2012" w14:textId="77777777" w:rsidR="003551DC" w:rsidRPr="003551DC" w:rsidRDefault="003551DC" w:rsidP="003551DC">
            <w:pPr>
              <w:spacing w:after="0" w:line="240" w:lineRule="auto"/>
              <w:rPr>
                <w:rFonts w:ascii="Times New Roman" w:eastAsia="Calibri" w:hAnsi="Times New Roman" w:cs="Times New Roman"/>
                <w:lang w:eastAsia="en-US"/>
              </w:rPr>
            </w:pPr>
            <w:r w:rsidRPr="003551DC">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0124CF"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3EE03F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D1B3B1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216 912,00</w:t>
            </w:r>
          </w:p>
        </w:tc>
      </w:tr>
      <w:tr w:rsidR="003551DC" w:rsidRPr="003551DC" w14:paraId="2DF09732"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24F98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9EE16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3A1DD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49871E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756F48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r>
      <w:tr w:rsidR="003551DC" w:rsidRPr="003551DC" w14:paraId="4FCDBD06"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01E5281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F3ED1E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07F1A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CD5C05"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4FFDF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r>
      <w:tr w:rsidR="003551DC" w:rsidRPr="003551DC" w14:paraId="12F0E91D"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22D96B0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9EC5300"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38DDD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A3A62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2AC5BE"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3 601 183,00</w:t>
            </w:r>
          </w:p>
        </w:tc>
      </w:tr>
      <w:tr w:rsidR="003551DC" w:rsidRPr="003551DC" w14:paraId="369C9FEB"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F2BB4E8"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C80B0A"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5C418B"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94B5333"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9C3C65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2 684 283,00</w:t>
            </w:r>
          </w:p>
        </w:tc>
      </w:tr>
      <w:tr w:rsidR="003551DC" w:rsidRPr="003551DC" w14:paraId="46F5F648"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31AFC992"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FD4BFA7"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C94CC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9413DD"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3CAD262"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781 400,00</w:t>
            </w:r>
          </w:p>
        </w:tc>
      </w:tr>
      <w:tr w:rsidR="003551DC" w:rsidRPr="003551DC" w14:paraId="4C06861A" w14:textId="77777777" w:rsidTr="00DD54F8">
        <w:trPr>
          <w:trHeight w:val="739"/>
        </w:trPr>
        <w:tc>
          <w:tcPr>
            <w:tcW w:w="4793" w:type="dxa"/>
            <w:tcBorders>
              <w:top w:val="single" w:sz="4" w:space="0" w:color="auto"/>
              <w:left w:val="single" w:sz="4" w:space="0" w:color="auto"/>
              <w:bottom w:val="single" w:sz="4" w:space="0" w:color="auto"/>
              <w:right w:val="single" w:sz="4" w:space="0" w:color="auto"/>
            </w:tcBorders>
            <w:hideMark/>
          </w:tcPr>
          <w:p w14:paraId="64F60B96" w14:textId="77777777" w:rsidR="003551DC" w:rsidRPr="003551DC" w:rsidRDefault="003551DC" w:rsidP="003551DC">
            <w:pPr>
              <w:spacing w:after="0" w:line="240" w:lineRule="auto"/>
              <w:jc w:val="both"/>
              <w:rPr>
                <w:rFonts w:ascii="Times New Roman" w:eastAsia="Calibri" w:hAnsi="Times New Roman" w:cs="Times New Roman"/>
                <w:lang w:eastAsia="en-US"/>
              </w:rPr>
            </w:pPr>
            <w:r w:rsidRPr="003551DC">
              <w:rPr>
                <w:rFonts w:ascii="Times New Roman" w:eastAsia="Calibri" w:hAnsi="Times New Roman" w:cs="Times New Roman"/>
                <w:lang w:eastAsia="en-US"/>
              </w:rP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2754C1"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EB5318"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DF9789"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FC5381C" w14:textId="77777777" w:rsidR="003551DC" w:rsidRPr="003551DC" w:rsidRDefault="003551DC" w:rsidP="003551DC">
            <w:pPr>
              <w:spacing w:after="0" w:line="240" w:lineRule="auto"/>
              <w:jc w:val="both"/>
              <w:rPr>
                <w:rFonts w:ascii="Times New Roman" w:eastAsia="Calibri" w:hAnsi="Times New Roman" w:cs="Times New Roman"/>
              </w:rPr>
            </w:pPr>
            <w:r w:rsidRPr="003551DC">
              <w:rPr>
                <w:rFonts w:ascii="Times New Roman" w:eastAsia="Calibri" w:hAnsi="Times New Roman" w:cs="Times New Roman"/>
              </w:rPr>
              <w:t>23500,00</w:t>
            </w:r>
          </w:p>
        </w:tc>
      </w:tr>
    </w:tbl>
    <w:p w14:paraId="31537E12" w14:textId="7F66929A" w:rsidR="003551DC" w:rsidRDefault="003551DC" w:rsidP="003551DC">
      <w:pPr>
        <w:spacing w:line="240" w:lineRule="auto"/>
        <w:jc w:val="right"/>
        <w:rPr>
          <w:rFonts w:ascii="Times New Roman" w:hAnsi="Times New Roman" w:cs="Times New Roman"/>
          <w:sz w:val="24"/>
          <w:szCs w:val="24"/>
        </w:rPr>
      </w:pPr>
    </w:p>
    <w:p w14:paraId="1D1314EF" w14:textId="0016D963" w:rsidR="003551DC" w:rsidRDefault="003551DC" w:rsidP="003551DC">
      <w:pPr>
        <w:spacing w:line="240" w:lineRule="auto"/>
        <w:jc w:val="right"/>
        <w:rPr>
          <w:rFonts w:ascii="Times New Roman" w:hAnsi="Times New Roman" w:cs="Times New Roman"/>
          <w:sz w:val="24"/>
          <w:szCs w:val="24"/>
        </w:rPr>
      </w:pPr>
    </w:p>
    <w:p w14:paraId="079E6629" w14:textId="62C1F967" w:rsidR="003551DC" w:rsidRDefault="003551DC" w:rsidP="003551DC">
      <w:pPr>
        <w:spacing w:line="240" w:lineRule="auto"/>
        <w:jc w:val="right"/>
        <w:rPr>
          <w:rFonts w:ascii="Times New Roman" w:hAnsi="Times New Roman" w:cs="Times New Roman"/>
          <w:sz w:val="24"/>
          <w:szCs w:val="24"/>
        </w:rPr>
      </w:pPr>
    </w:p>
    <w:p w14:paraId="4689C8FE" w14:textId="2EF0811B" w:rsidR="003551DC" w:rsidRDefault="003551DC" w:rsidP="003551DC">
      <w:pPr>
        <w:spacing w:line="240" w:lineRule="auto"/>
        <w:jc w:val="right"/>
        <w:rPr>
          <w:rFonts w:ascii="Times New Roman" w:hAnsi="Times New Roman" w:cs="Times New Roman"/>
          <w:sz w:val="24"/>
          <w:szCs w:val="24"/>
        </w:rPr>
      </w:pPr>
    </w:p>
    <w:p w14:paraId="5B95B190" w14:textId="77777777" w:rsidR="003551DC" w:rsidRPr="003551DC" w:rsidRDefault="003551DC" w:rsidP="003551DC">
      <w:pPr>
        <w:spacing w:line="240" w:lineRule="auto"/>
        <w:jc w:val="right"/>
        <w:rPr>
          <w:rFonts w:ascii="Times New Roman" w:hAnsi="Times New Roman" w:cs="Times New Roman"/>
          <w:sz w:val="24"/>
          <w:szCs w:val="24"/>
        </w:rPr>
      </w:pPr>
    </w:p>
    <w:p w14:paraId="6B183E38"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13</w:t>
      </w:r>
    </w:p>
    <w:p w14:paraId="1C17E7B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5C209385"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68C838D2"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7876E3C3"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6E25772C" w14:textId="77777777" w:rsidR="003551DC" w:rsidRPr="003551DC" w:rsidRDefault="003551DC" w:rsidP="003551DC">
      <w:pPr>
        <w:spacing w:line="240" w:lineRule="auto"/>
        <w:jc w:val="right"/>
        <w:rPr>
          <w:rFonts w:ascii="Times New Roman" w:hAnsi="Times New Roman" w:cs="Times New Roman"/>
          <w:sz w:val="18"/>
          <w:szCs w:val="18"/>
        </w:rPr>
      </w:pPr>
    </w:p>
    <w:p w14:paraId="2E59D18A" w14:textId="77777777" w:rsidR="003551DC" w:rsidRPr="003551DC" w:rsidRDefault="003551DC" w:rsidP="003551DC">
      <w:pPr>
        <w:widowControl w:val="0"/>
        <w:autoSpaceDE w:val="0"/>
        <w:autoSpaceDN w:val="0"/>
        <w:spacing w:after="0" w:line="240" w:lineRule="auto"/>
        <w:jc w:val="center"/>
        <w:rPr>
          <w:rFonts w:ascii="Times New Roman" w:eastAsia="Times New Roman" w:hAnsi="Times New Roman" w:cs="Times New Roman"/>
          <w:b/>
          <w:sz w:val="28"/>
          <w:szCs w:val="28"/>
        </w:rPr>
      </w:pPr>
    </w:p>
    <w:p w14:paraId="46C86D08"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Программа</w:t>
      </w:r>
    </w:p>
    <w:p w14:paraId="120B93D7"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муниципальных внутренних заимствований</w:t>
      </w:r>
    </w:p>
    <w:p w14:paraId="613360F7"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 xml:space="preserve"> МО «Ворошневский сельсовет»  Курского района Курской области</w:t>
      </w:r>
    </w:p>
    <w:p w14:paraId="0B1BD6F9"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 xml:space="preserve"> на 2023 год</w:t>
      </w:r>
    </w:p>
    <w:p w14:paraId="4612CFDF"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p>
    <w:p w14:paraId="5ABD6771" w14:textId="77777777" w:rsidR="003551DC" w:rsidRPr="003551DC" w:rsidRDefault="003551DC" w:rsidP="003551DC">
      <w:pPr>
        <w:autoSpaceDE w:val="0"/>
        <w:autoSpaceDN w:val="0"/>
        <w:adjustRightInd w:val="0"/>
        <w:spacing w:after="0" w:line="240" w:lineRule="auto"/>
        <w:jc w:val="center"/>
        <w:outlineLvl w:val="0"/>
        <w:rPr>
          <w:rFonts w:ascii="Times New Roman" w:eastAsia="Times New Roman" w:hAnsi="Times New Roman" w:cs="Times New Roman"/>
          <w:b/>
          <w:bCs/>
          <w:sz w:val="18"/>
          <w:szCs w:val="18"/>
        </w:rPr>
      </w:pPr>
    </w:p>
    <w:p w14:paraId="2F363431"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18"/>
          <w:szCs w:val="18"/>
        </w:rPr>
      </w:pPr>
    </w:p>
    <w:p w14:paraId="4D7D02FB" w14:textId="77777777" w:rsidR="003551DC" w:rsidRPr="003551DC" w:rsidRDefault="003551DC" w:rsidP="003551DC">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t>1. Привлечение внутренних заимствований:</w:t>
      </w:r>
    </w:p>
    <w:p w14:paraId="4FE84674"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3551DC" w:rsidRPr="003551DC" w14:paraId="640E5A21" w14:textId="77777777" w:rsidTr="00DD54F8">
        <w:trPr>
          <w:trHeight w:val="800"/>
        </w:trPr>
        <w:tc>
          <w:tcPr>
            <w:tcW w:w="600" w:type="dxa"/>
            <w:tcBorders>
              <w:top w:val="single" w:sz="4" w:space="0" w:color="auto"/>
              <w:left w:val="single" w:sz="4" w:space="0" w:color="auto"/>
              <w:bottom w:val="single" w:sz="4" w:space="0" w:color="auto"/>
              <w:right w:val="single" w:sz="4" w:space="0" w:color="auto"/>
            </w:tcBorders>
            <w:hideMark/>
          </w:tcPr>
          <w:p w14:paraId="1CE39FD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N </w:t>
            </w:r>
            <w:r w:rsidRPr="003551DC">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14:paraId="6378C55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14:paraId="2B367AB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Объем привлечения</w:t>
            </w:r>
            <w:r w:rsidRPr="003551DC">
              <w:rPr>
                <w:rFonts w:ascii="Times New Roman" w:hAnsi="Times New Roman" w:cs="Times New Roman"/>
                <w:sz w:val="24"/>
                <w:szCs w:val="24"/>
              </w:rPr>
              <w:br/>
              <w:t xml:space="preserve"> средств в 2023</w:t>
            </w:r>
            <w:r w:rsidRPr="003551DC">
              <w:rPr>
                <w:rFonts w:ascii="Times New Roman" w:hAnsi="Times New Roman" w:cs="Times New Roman"/>
                <w:sz w:val="24"/>
                <w:szCs w:val="24"/>
              </w:rPr>
              <w:br/>
              <w:t>году,рублей</w:t>
            </w:r>
          </w:p>
        </w:tc>
      </w:tr>
      <w:tr w:rsidR="003551DC" w:rsidRPr="003551DC" w14:paraId="154D6361" w14:textId="77777777" w:rsidTr="00DD54F8">
        <w:tc>
          <w:tcPr>
            <w:tcW w:w="600" w:type="dxa"/>
            <w:tcBorders>
              <w:top w:val="nil"/>
              <w:left w:val="single" w:sz="4" w:space="0" w:color="auto"/>
              <w:bottom w:val="single" w:sz="4" w:space="0" w:color="auto"/>
              <w:right w:val="single" w:sz="4" w:space="0" w:color="auto"/>
            </w:tcBorders>
            <w:hideMark/>
          </w:tcPr>
          <w:p w14:paraId="15A47EC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14:paraId="62A15E0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14:paraId="63A03CE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110EB3CD" w14:textId="77777777" w:rsidTr="00DD54F8">
        <w:trPr>
          <w:trHeight w:val="400"/>
        </w:trPr>
        <w:tc>
          <w:tcPr>
            <w:tcW w:w="600" w:type="dxa"/>
            <w:tcBorders>
              <w:top w:val="nil"/>
              <w:left w:val="single" w:sz="4" w:space="0" w:color="auto"/>
              <w:bottom w:val="single" w:sz="4" w:space="0" w:color="auto"/>
              <w:right w:val="single" w:sz="4" w:space="0" w:color="auto"/>
            </w:tcBorders>
            <w:hideMark/>
          </w:tcPr>
          <w:p w14:paraId="54EA449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14:paraId="3A55880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Бюджетные кредиты от других бюджетов бюджетной     </w:t>
            </w:r>
            <w:r w:rsidRPr="003551DC">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14:paraId="7E5153F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3DAF3052" w14:textId="77777777" w:rsidTr="00DD54F8">
        <w:tc>
          <w:tcPr>
            <w:tcW w:w="600" w:type="dxa"/>
            <w:tcBorders>
              <w:top w:val="nil"/>
              <w:left w:val="single" w:sz="4" w:space="0" w:color="auto"/>
              <w:bottom w:val="single" w:sz="4" w:space="0" w:color="auto"/>
              <w:right w:val="single" w:sz="4" w:space="0" w:color="auto"/>
            </w:tcBorders>
            <w:hideMark/>
          </w:tcPr>
          <w:p w14:paraId="7C14723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14:paraId="376DE73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14:paraId="0E4D11C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4CF9D71C" w14:textId="77777777" w:rsidTr="00DD54F8">
        <w:tc>
          <w:tcPr>
            <w:tcW w:w="600" w:type="dxa"/>
            <w:tcBorders>
              <w:top w:val="nil"/>
              <w:left w:val="single" w:sz="4" w:space="0" w:color="auto"/>
              <w:bottom w:val="single" w:sz="4" w:space="0" w:color="auto"/>
              <w:right w:val="single" w:sz="4" w:space="0" w:color="auto"/>
            </w:tcBorders>
          </w:tcPr>
          <w:p w14:paraId="04DD8266"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14:paraId="40E036E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14:paraId="74A7306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bl>
    <w:p w14:paraId="27BE1D6C"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14:paraId="437B8051" w14:textId="77777777" w:rsidR="003551DC" w:rsidRPr="003551DC" w:rsidRDefault="003551DC" w:rsidP="003551DC">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t>2. Погашение внутренних заимствований:</w:t>
      </w:r>
    </w:p>
    <w:p w14:paraId="73F67339"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3551DC" w:rsidRPr="003551DC" w14:paraId="2B4633EB" w14:textId="77777777" w:rsidTr="00DD54F8">
        <w:trPr>
          <w:trHeight w:val="800"/>
        </w:trPr>
        <w:tc>
          <w:tcPr>
            <w:tcW w:w="600" w:type="dxa"/>
            <w:tcBorders>
              <w:top w:val="single" w:sz="4" w:space="0" w:color="auto"/>
              <w:left w:val="single" w:sz="4" w:space="0" w:color="auto"/>
              <w:bottom w:val="single" w:sz="4" w:space="0" w:color="auto"/>
              <w:right w:val="single" w:sz="4" w:space="0" w:color="auto"/>
            </w:tcBorders>
            <w:hideMark/>
          </w:tcPr>
          <w:p w14:paraId="50AF3CB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N </w:t>
            </w:r>
            <w:r w:rsidRPr="003551DC">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14:paraId="6DB8ADE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14:paraId="60F4D2C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Объем погашения </w:t>
            </w:r>
            <w:r w:rsidRPr="003551DC">
              <w:rPr>
                <w:rFonts w:ascii="Times New Roman" w:hAnsi="Times New Roman" w:cs="Times New Roman"/>
                <w:sz w:val="24"/>
                <w:szCs w:val="24"/>
              </w:rPr>
              <w:br/>
              <w:t xml:space="preserve"> средств в 2023</w:t>
            </w:r>
            <w:r w:rsidRPr="003551DC">
              <w:rPr>
                <w:rFonts w:ascii="Times New Roman" w:hAnsi="Times New Roman" w:cs="Times New Roman"/>
                <w:sz w:val="24"/>
                <w:szCs w:val="24"/>
              </w:rPr>
              <w:br/>
              <w:t xml:space="preserve">   году, рублей     </w:t>
            </w:r>
          </w:p>
        </w:tc>
      </w:tr>
      <w:tr w:rsidR="003551DC" w:rsidRPr="003551DC" w14:paraId="6B065204" w14:textId="77777777" w:rsidTr="00DD54F8">
        <w:tc>
          <w:tcPr>
            <w:tcW w:w="600" w:type="dxa"/>
            <w:tcBorders>
              <w:top w:val="nil"/>
              <w:left w:val="single" w:sz="4" w:space="0" w:color="auto"/>
              <w:bottom w:val="single" w:sz="4" w:space="0" w:color="auto"/>
              <w:right w:val="single" w:sz="4" w:space="0" w:color="auto"/>
            </w:tcBorders>
            <w:hideMark/>
          </w:tcPr>
          <w:p w14:paraId="3F42973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14:paraId="78B0C2F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14:paraId="30348CB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65233F7C" w14:textId="77777777" w:rsidTr="00DD54F8">
        <w:trPr>
          <w:trHeight w:val="400"/>
        </w:trPr>
        <w:tc>
          <w:tcPr>
            <w:tcW w:w="600" w:type="dxa"/>
            <w:tcBorders>
              <w:top w:val="nil"/>
              <w:left w:val="single" w:sz="4" w:space="0" w:color="auto"/>
              <w:bottom w:val="single" w:sz="4" w:space="0" w:color="auto"/>
              <w:right w:val="single" w:sz="4" w:space="0" w:color="auto"/>
            </w:tcBorders>
            <w:hideMark/>
          </w:tcPr>
          <w:p w14:paraId="6C855CF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14:paraId="534D215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Бюджетные кредиты от других бюджетов бюджетной     </w:t>
            </w:r>
            <w:r w:rsidRPr="003551DC">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14:paraId="5105C35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4CBED73F" w14:textId="77777777" w:rsidTr="00DD54F8">
        <w:tc>
          <w:tcPr>
            <w:tcW w:w="600" w:type="dxa"/>
            <w:tcBorders>
              <w:top w:val="nil"/>
              <w:left w:val="single" w:sz="4" w:space="0" w:color="auto"/>
              <w:bottom w:val="single" w:sz="4" w:space="0" w:color="auto"/>
              <w:right w:val="single" w:sz="4" w:space="0" w:color="auto"/>
            </w:tcBorders>
            <w:hideMark/>
          </w:tcPr>
          <w:p w14:paraId="14476D5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14:paraId="133953C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14:paraId="1950D31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r>
      <w:tr w:rsidR="003551DC" w:rsidRPr="003551DC" w14:paraId="22F82BE3" w14:textId="77777777" w:rsidTr="00DD54F8">
        <w:tc>
          <w:tcPr>
            <w:tcW w:w="600" w:type="dxa"/>
            <w:tcBorders>
              <w:top w:val="nil"/>
              <w:left w:val="single" w:sz="4" w:space="0" w:color="auto"/>
              <w:bottom w:val="single" w:sz="4" w:space="0" w:color="auto"/>
              <w:right w:val="single" w:sz="4" w:space="0" w:color="auto"/>
            </w:tcBorders>
          </w:tcPr>
          <w:p w14:paraId="5054671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14:paraId="51031FE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14:paraId="7FEC2FF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w:t>
            </w:r>
          </w:p>
        </w:tc>
      </w:tr>
    </w:tbl>
    <w:p w14:paraId="25B85658" w14:textId="77777777" w:rsidR="003551DC" w:rsidRPr="003551DC" w:rsidRDefault="003551DC" w:rsidP="003551DC">
      <w:pPr>
        <w:spacing w:line="240" w:lineRule="auto"/>
        <w:jc w:val="right"/>
        <w:rPr>
          <w:rFonts w:ascii="Times New Roman" w:hAnsi="Times New Roman" w:cs="Times New Roman"/>
          <w:sz w:val="24"/>
          <w:szCs w:val="24"/>
        </w:rPr>
      </w:pPr>
    </w:p>
    <w:p w14:paraId="2BD52E42" w14:textId="77777777" w:rsidR="003551DC" w:rsidRPr="003551DC" w:rsidRDefault="003551DC" w:rsidP="003551DC">
      <w:pPr>
        <w:spacing w:line="240" w:lineRule="auto"/>
        <w:jc w:val="right"/>
        <w:rPr>
          <w:rFonts w:ascii="Times New Roman" w:hAnsi="Times New Roman" w:cs="Times New Roman"/>
          <w:sz w:val="24"/>
          <w:szCs w:val="24"/>
        </w:rPr>
      </w:pPr>
    </w:p>
    <w:p w14:paraId="2C5C6DF9" w14:textId="77777777" w:rsidR="003551DC" w:rsidRPr="003551DC" w:rsidRDefault="003551DC" w:rsidP="003551DC">
      <w:pPr>
        <w:spacing w:line="240" w:lineRule="auto"/>
        <w:jc w:val="right"/>
        <w:rPr>
          <w:rFonts w:ascii="Times New Roman" w:hAnsi="Times New Roman" w:cs="Times New Roman"/>
          <w:sz w:val="24"/>
          <w:szCs w:val="24"/>
        </w:rPr>
      </w:pPr>
    </w:p>
    <w:p w14:paraId="70F3B4AF" w14:textId="77777777" w:rsidR="003551DC" w:rsidRPr="003551DC" w:rsidRDefault="003551DC" w:rsidP="003551DC">
      <w:pPr>
        <w:spacing w:line="240" w:lineRule="auto"/>
        <w:jc w:val="right"/>
        <w:rPr>
          <w:rFonts w:ascii="Times New Roman" w:hAnsi="Times New Roman" w:cs="Times New Roman"/>
          <w:sz w:val="24"/>
          <w:szCs w:val="24"/>
        </w:rPr>
      </w:pPr>
    </w:p>
    <w:p w14:paraId="50678580" w14:textId="77777777" w:rsidR="003551DC" w:rsidRPr="003551DC" w:rsidRDefault="003551DC" w:rsidP="003551DC">
      <w:pPr>
        <w:spacing w:line="240" w:lineRule="auto"/>
        <w:jc w:val="right"/>
        <w:rPr>
          <w:rFonts w:ascii="Times New Roman" w:hAnsi="Times New Roman" w:cs="Times New Roman"/>
          <w:sz w:val="24"/>
          <w:szCs w:val="24"/>
        </w:rPr>
      </w:pPr>
    </w:p>
    <w:p w14:paraId="2E7956F1" w14:textId="77777777" w:rsidR="003551DC" w:rsidRPr="003551DC" w:rsidRDefault="003551DC" w:rsidP="003551DC">
      <w:pPr>
        <w:spacing w:line="240" w:lineRule="auto"/>
        <w:jc w:val="right"/>
        <w:rPr>
          <w:rFonts w:ascii="Times New Roman" w:hAnsi="Times New Roman" w:cs="Times New Roman"/>
          <w:sz w:val="24"/>
          <w:szCs w:val="24"/>
        </w:rPr>
      </w:pPr>
    </w:p>
    <w:p w14:paraId="0009346C" w14:textId="77777777" w:rsidR="003551DC" w:rsidRPr="003551DC" w:rsidRDefault="003551DC" w:rsidP="003551DC">
      <w:pPr>
        <w:spacing w:line="240" w:lineRule="auto"/>
        <w:jc w:val="right"/>
        <w:rPr>
          <w:rFonts w:ascii="Times New Roman" w:hAnsi="Times New Roman" w:cs="Times New Roman"/>
          <w:sz w:val="24"/>
          <w:szCs w:val="24"/>
        </w:rPr>
      </w:pPr>
    </w:p>
    <w:p w14:paraId="7C2CB0AE" w14:textId="77777777" w:rsidR="003551DC" w:rsidRPr="003551DC" w:rsidRDefault="003551DC" w:rsidP="003551DC">
      <w:pPr>
        <w:spacing w:line="240" w:lineRule="auto"/>
        <w:jc w:val="right"/>
        <w:rPr>
          <w:rFonts w:ascii="Times New Roman" w:hAnsi="Times New Roman" w:cs="Times New Roman"/>
          <w:sz w:val="24"/>
          <w:szCs w:val="24"/>
        </w:rPr>
      </w:pPr>
    </w:p>
    <w:p w14:paraId="5982EBD0" w14:textId="77777777" w:rsidR="003551DC" w:rsidRPr="003551DC" w:rsidRDefault="003551DC" w:rsidP="003551DC">
      <w:pPr>
        <w:spacing w:line="240" w:lineRule="auto"/>
        <w:jc w:val="right"/>
        <w:rPr>
          <w:rFonts w:ascii="Times New Roman" w:hAnsi="Times New Roman" w:cs="Times New Roman"/>
          <w:sz w:val="24"/>
          <w:szCs w:val="24"/>
        </w:rPr>
      </w:pPr>
    </w:p>
    <w:p w14:paraId="0E9D61B5"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14</w:t>
      </w:r>
    </w:p>
    <w:p w14:paraId="46BA19BF"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6C7A88A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33DA625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040CB897"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316E23BB" w14:textId="77777777" w:rsidR="003551DC" w:rsidRPr="003551DC" w:rsidRDefault="003551DC" w:rsidP="003551DC">
      <w:pPr>
        <w:spacing w:line="240" w:lineRule="auto"/>
        <w:jc w:val="right"/>
        <w:rPr>
          <w:rFonts w:ascii="Times New Roman" w:hAnsi="Times New Roman" w:cs="Times New Roman"/>
          <w:sz w:val="18"/>
          <w:szCs w:val="18"/>
        </w:rPr>
      </w:pPr>
    </w:p>
    <w:p w14:paraId="695D80BE" w14:textId="77777777" w:rsidR="003551DC" w:rsidRPr="003551DC" w:rsidRDefault="003551DC" w:rsidP="003551DC">
      <w:pPr>
        <w:widowControl w:val="0"/>
        <w:autoSpaceDE w:val="0"/>
        <w:autoSpaceDN w:val="0"/>
        <w:spacing w:after="0" w:line="240" w:lineRule="auto"/>
        <w:jc w:val="center"/>
        <w:rPr>
          <w:rFonts w:ascii="Times New Roman" w:eastAsia="Times New Roman" w:hAnsi="Times New Roman" w:cs="Times New Roman"/>
          <w:b/>
          <w:sz w:val="28"/>
          <w:szCs w:val="28"/>
        </w:rPr>
      </w:pPr>
    </w:p>
    <w:p w14:paraId="4320E1A0"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Программа</w:t>
      </w:r>
    </w:p>
    <w:p w14:paraId="5F7C807A"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r w:rsidRPr="003551DC">
        <w:rPr>
          <w:rFonts w:ascii="Calibri" w:eastAsia="Times New Roman" w:hAnsi="Calibri" w:cs="Calibri"/>
          <w:b/>
          <w:sz w:val="28"/>
          <w:szCs w:val="28"/>
        </w:rPr>
        <w:t>муниципальных внутренних заимствований МО  «Ворошневский сельсовет» Курского района Курской области на плановый период  2024 и 2025 годов</w:t>
      </w:r>
    </w:p>
    <w:p w14:paraId="4659C1DB" w14:textId="77777777" w:rsidR="003551DC" w:rsidRPr="003551DC" w:rsidRDefault="003551DC" w:rsidP="003551DC">
      <w:pPr>
        <w:widowControl w:val="0"/>
        <w:autoSpaceDE w:val="0"/>
        <w:autoSpaceDN w:val="0"/>
        <w:spacing w:after="0" w:line="240" w:lineRule="auto"/>
        <w:jc w:val="center"/>
        <w:rPr>
          <w:rFonts w:ascii="Calibri" w:eastAsia="Times New Roman" w:hAnsi="Calibri" w:cs="Calibri"/>
          <w:b/>
          <w:sz w:val="28"/>
          <w:szCs w:val="28"/>
        </w:rPr>
      </w:pPr>
    </w:p>
    <w:p w14:paraId="7C6EB9DC"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18"/>
          <w:szCs w:val="18"/>
        </w:rPr>
      </w:pPr>
    </w:p>
    <w:p w14:paraId="3EDD1BD1" w14:textId="77777777" w:rsidR="003551DC" w:rsidRPr="003551DC" w:rsidRDefault="003551DC" w:rsidP="003551DC">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t>1. Привлечение внутренних заимствований:</w:t>
      </w:r>
    </w:p>
    <w:p w14:paraId="4380F42C"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5"/>
      </w:tblGrid>
      <w:tr w:rsidR="003551DC" w:rsidRPr="003551DC" w14:paraId="65FD0CB0" w14:textId="77777777" w:rsidTr="00DD54F8">
        <w:trPr>
          <w:trHeight w:val="800"/>
        </w:trPr>
        <w:tc>
          <w:tcPr>
            <w:tcW w:w="600" w:type="dxa"/>
            <w:tcBorders>
              <w:top w:val="single" w:sz="4" w:space="0" w:color="auto"/>
              <w:left w:val="single" w:sz="4" w:space="0" w:color="auto"/>
              <w:bottom w:val="single" w:sz="4" w:space="0" w:color="auto"/>
              <w:right w:val="single" w:sz="4" w:space="0" w:color="auto"/>
            </w:tcBorders>
            <w:hideMark/>
          </w:tcPr>
          <w:p w14:paraId="45240E4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N </w:t>
            </w:r>
            <w:r w:rsidRPr="003551DC">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14:paraId="1343BE6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14:paraId="28EBAF96" w14:textId="77777777" w:rsidR="003551DC" w:rsidRPr="003551DC" w:rsidRDefault="003551DC" w:rsidP="003551DC">
            <w:pPr>
              <w:widowControl w:val="0"/>
              <w:autoSpaceDE w:val="0"/>
              <w:autoSpaceDN w:val="0"/>
              <w:adjustRightInd w:val="0"/>
              <w:spacing w:after="0"/>
              <w:jc w:val="center"/>
              <w:rPr>
                <w:rFonts w:ascii="Times New Roman" w:hAnsi="Times New Roman" w:cs="Times New Roman"/>
                <w:sz w:val="24"/>
                <w:szCs w:val="24"/>
              </w:rPr>
            </w:pPr>
            <w:r w:rsidRPr="003551DC">
              <w:rPr>
                <w:rFonts w:ascii="Times New Roman" w:hAnsi="Times New Roman" w:cs="Times New Roman"/>
                <w:sz w:val="24"/>
                <w:szCs w:val="24"/>
              </w:rPr>
              <w:t>Объем привлечения</w:t>
            </w:r>
            <w:r w:rsidRPr="003551DC">
              <w:rPr>
                <w:rFonts w:ascii="Times New Roman" w:hAnsi="Times New Roman" w:cs="Times New Roman"/>
                <w:sz w:val="24"/>
                <w:szCs w:val="24"/>
              </w:rPr>
              <w:br/>
              <w:t xml:space="preserve"> средств в 2024</w:t>
            </w:r>
            <w:r w:rsidRPr="003551DC">
              <w:rPr>
                <w:rFonts w:ascii="Times New Roman" w:hAnsi="Times New Roman" w:cs="Times New Roman"/>
                <w:sz w:val="24"/>
                <w:szCs w:val="24"/>
              </w:rPr>
              <w:br/>
              <w:t xml:space="preserve">   году, рублей</w:t>
            </w:r>
          </w:p>
        </w:tc>
        <w:tc>
          <w:tcPr>
            <w:tcW w:w="1985" w:type="dxa"/>
            <w:tcBorders>
              <w:top w:val="single" w:sz="4" w:space="0" w:color="auto"/>
              <w:left w:val="single" w:sz="4" w:space="0" w:color="auto"/>
              <w:bottom w:val="single" w:sz="4" w:space="0" w:color="auto"/>
              <w:right w:val="single" w:sz="4" w:space="0" w:color="auto"/>
            </w:tcBorders>
            <w:hideMark/>
          </w:tcPr>
          <w:p w14:paraId="74BBDC3D" w14:textId="77777777" w:rsidR="003551DC" w:rsidRPr="003551DC" w:rsidRDefault="003551DC" w:rsidP="003551DC">
            <w:pPr>
              <w:widowControl w:val="0"/>
              <w:autoSpaceDE w:val="0"/>
              <w:autoSpaceDN w:val="0"/>
              <w:adjustRightInd w:val="0"/>
              <w:spacing w:after="0"/>
              <w:jc w:val="center"/>
              <w:rPr>
                <w:rFonts w:ascii="Times New Roman" w:hAnsi="Times New Roman" w:cs="Times New Roman"/>
                <w:sz w:val="24"/>
                <w:szCs w:val="24"/>
              </w:rPr>
            </w:pPr>
            <w:r w:rsidRPr="003551DC">
              <w:rPr>
                <w:rFonts w:ascii="Times New Roman" w:hAnsi="Times New Roman" w:cs="Times New Roman"/>
                <w:sz w:val="24"/>
                <w:szCs w:val="24"/>
              </w:rPr>
              <w:t>Объем привлечения</w:t>
            </w:r>
            <w:r w:rsidRPr="003551DC">
              <w:rPr>
                <w:rFonts w:ascii="Times New Roman" w:hAnsi="Times New Roman" w:cs="Times New Roman"/>
                <w:sz w:val="24"/>
                <w:szCs w:val="24"/>
              </w:rPr>
              <w:br/>
              <w:t xml:space="preserve"> средств в 2025</w:t>
            </w:r>
            <w:r w:rsidRPr="003551DC">
              <w:rPr>
                <w:rFonts w:ascii="Times New Roman" w:hAnsi="Times New Roman" w:cs="Times New Roman"/>
                <w:sz w:val="24"/>
                <w:szCs w:val="24"/>
              </w:rPr>
              <w:br/>
              <w:t xml:space="preserve">   году, рублей</w:t>
            </w:r>
          </w:p>
        </w:tc>
      </w:tr>
      <w:tr w:rsidR="003551DC" w:rsidRPr="003551DC" w14:paraId="0E8D476E" w14:textId="77777777" w:rsidTr="00DD54F8">
        <w:tc>
          <w:tcPr>
            <w:tcW w:w="600" w:type="dxa"/>
            <w:tcBorders>
              <w:top w:val="nil"/>
              <w:left w:val="single" w:sz="4" w:space="0" w:color="auto"/>
              <w:bottom w:val="single" w:sz="4" w:space="0" w:color="auto"/>
              <w:right w:val="single" w:sz="4" w:space="0" w:color="auto"/>
            </w:tcBorders>
            <w:hideMark/>
          </w:tcPr>
          <w:p w14:paraId="37DCB7F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14:paraId="298989FE"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14:paraId="1C7FAF44"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69737CF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6112D7B4" w14:textId="77777777" w:rsidTr="00DD54F8">
        <w:trPr>
          <w:trHeight w:val="400"/>
        </w:trPr>
        <w:tc>
          <w:tcPr>
            <w:tcW w:w="600" w:type="dxa"/>
            <w:tcBorders>
              <w:top w:val="nil"/>
              <w:left w:val="single" w:sz="4" w:space="0" w:color="auto"/>
              <w:bottom w:val="single" w:sz="4" w:space="0" w:color="auto"/>
              <w:right w:val="single" w:sz="4" w:space="0" w:color="auto"/>
            </w:tcBorders>
            <w:hideMark/>
          </w:tcPr>
          <w:p w14:paraId="5CF9EF9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14:paraId="7B689F1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Бюджетные кредиты от других бюджетов бюджетной     </w:t>
            </w:r>
            <w:r w:rsidRPr="003551DC">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14:paraId="77ACE4A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3ECD326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00978F57" w14:textId="77777777" w:rsidTr="00DD54F8">
        <w:tc>
          <w:tcPr>
            <w:tcW w:w="600" w:type="dxa"/>
            <w:tcBorders>
              <w:top w:val="nil"/>
              <w:left w:val="single" w:sz="4" w:space="0" w:color="auto"/>
              <w:bottom w:val="single" w:sz="4" w:space="0" w:color="auto"/>
              <w:right w:val="single" w:sz="4" w:space="0" w:color="auto"/>
            </w:tcBorders>
            <w:hideMark/>
          </w:tcPr>
          <w:p w14:paraId="2AEA092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14:paraId="6F6D10A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14:paraId="4625A6F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2D82738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44E4B76E" w14:textId="77777777" w:rsidTr="00DD54F8">
        <w:tc>
          <w:tcPr>
            <w:tcW w:w="600" w:type="dxa"/>
            <w:tcBorders>
              <w:top w:val="nil"/>
              <w:left w:val="single" w:sz="4" w:space="0" w:color="auto"/>
              <w:bottom w:val="single" w:sz="4" w:space="0" w:color="auto"/>
              <w:right w:val="single" w:sz="4" w:space="0" w:color="auto"/>
            </w:tcBorders>
          </w:tcPr>
          <w:p w14:paraId="5162A90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14:paraId="50FBB37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14:paraId="6320781A"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6FAC6D2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bl>
    <w:p w14:paraId="155DC26B"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14:paraId="48F832FA" w14:textId="77777777" w:rsidR="003551DC" w:rsidRPr="003551DC" w:rsidRDefault="003551DC" w:rsidP="003551DC">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t>2. Погашение внутренних заимствований:</w:t>
      </w:r>
    </w:p>
    <w:p w14:paraId="74C86BD2" w14:textId="77777777" w:rsidR="003551DC" w:rsidRPr="003551DC" w:rsidRDefault="003551DC" w:rsidP="003551D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4"/>
      </w:tblGrid>
      <w:tr w:rsidR="003551DC" w:rsidRPr="003551DC" w14:paraId="7DCFDFFC" w14:textId="77777777" w:rsidTr="00DD54F8">
        <w:trPr>
          <w:trHeight w:val="800"/>
        </w:trPr>
        <w:tc>
          <w:tcPr>
            <w:tcW w:w="600" w:type="dxa"/>
            <w:tcBorders>
              <w:top w:val="single" w:sz="4" w:space="0" w:color="auto"/>
              <w:left w:val="single" w:sz="4" w:space="0" w:color="auto"/>
              <w:bottom w:val="single" w:sz="4" w:space="0" w:color="auto"/>
              <w:right w:val="single" w:sz="4" w:space="0" w:color="auto"/>
            </w:tcBorders>
            <w:hideMark/>
          </w:tcPr>
          <w:p w14:paraId="47DD50A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N </w:t>
            </w:r>
            <w:r w:rsidRPr="003551DC">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14:paraId="106CBA38"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14:paraId="3630A0C1" w14:textId="77777777" w:rsidR="003551DC" w:rsidRPr="003551DC" w:rsidRDefault="003551DC" w:rsidP="003551DC">
            <w:pPr>
              <w:widowControl w:val="0"/>
              <w:autoSpaceDE w:val="0"/>
              <w:autoSpaceDN w:val="0"/>
              <w:adjustRightInd w:val="0"/>
              <w:spacing w:after="0"/>
              <w:jc w:val="center"/>
              <w:rPr>
                <w:rFonts w:ascii="Times New Roman" w:hAnsi="Times New Roman" w:cs="Times New Roman"/>
                <w:sz w:val="24"/>
                <w:szCs w:val="24"/>
              </w:rPr>
            </w:pPr>
            <w:r w:rsidRPr="003551DC">
              <w:rPr>
                <w:rFonts w:ascii="Times New Roman" w:hAnsi="Times New Roman" w:cs="Times New Roman"/>
                <w:sz w:val="24"/>
                <w:szCs w:val="24"/>
              </w:rPr>
              <w:t xml:space="preserve">Объем погашения </w:t>
            </w:r>
            <w:r w:rsidRPr="003551DC">
              <w:rPr>
                <w:rFonts w:ascii="Times New Roman" w:hAnsi="Times New Roman" w:cs="Times New Roman"/>
                <w:sz w:val="24"/>
                <w:szCs w:val="24"/>
              </w:rPr>
              <w:br/>
              <w:t xml:space="preserve"> средств в 2024</w:t>
            </w:r>
            <w:r w:rsidRPr="003551DC">
              <w:rPr>
                <w:rFonts w:ascii="Times New Roman" w:hAnsi="Times New Roman" w:cs="Times New Roman"/>
                <w:sz w:val="24"/>
                <w:szCs w:val="24"/>
              </w:rPr>
              <w:br/>
              <w:t xml:space="preserve">   году, рублей</w:t>
            </w:r>
          </w:p>
        </w:tc>
        <w:tc>
          <w:tcPr>
            <w:tcW w:w="1984" w:type="dxa"/>
            <w:tcBorders>
              <w:top w:val="single" w:sz="4" w:space="0" w:color="auto"/>
              <w:left w:val="single" w:sz="4" w:space="0" w:color="auto"/>
              <w:bottom w:val="single" w:sz="4" w:space="0" w:color="auto"/>
              <w:right w:val="single" w:sz="4" w:space="0" w:color="auto"/>
            </w:tcBorders>
            <w:hideMark/>
          </w:tcPr>
          <w:p w14:paraId="0293DE9D" w14:textId="77777777" w:rsidR="003551DC" w:rsidRPr="003551DC" w:rsidRDefault="003551DC" w:rsidP="003551DC">
            <w:pPr>
              <w:widowControl w:val="0"/>
              <w:autoSpaceDE w:val="0"/>
              <w:autoSpaceDN w:val="0"/>
              <w:adjustRightInd w:val="0"/>
              <w:spacing w:after="0"/>
              <w:jc w:val="center"/>
              <w:rPr>
                <w:rFonts w:ascii="Times New Roman" w:hAnsi="Times New Roman" w:cs="Times New Roman"/>
                <w:sz w:val="24"/>
                <w:szCs w:val="24"/>
              </w:rPr>
            </w:pPr>
            <w:r w:rsidRPr="003551DC">
              <w:rPr>
                <w:rFonts w:ascii="Times New Roman" w:hAnsi="Times New Roman" w:cs="Times New Roman"/>
                <w:sz w:val="24"/>
                <w:szCs w:val="24"/>
              </w:rPr>
              <w:t>Объем привлечения</w:t>
            </w:r>
            <w:r w:rsidRPr="003551DC">
              <w:rPr>
                <w:rFonts w:ascii="Times New Roman" w:hAnsi="Times New Roman" w:cs="Times New Roman"/>
                <w:sz w:val="24"/>
                <w:szCs w:val="24"/>
              </w:rPr>
              <w:br/>
              <w:t xml:space="preserve"> средств в 2025</w:t>
            </w:r>
            <w:r w:rsidRPr="003551DC">
              <w:rPr>
                <w:rFonts w:ascii="Times New Roman" w:hAnsi="Times New Roman" w:cs="Times New Roman"/>
                <w:sz w:val="24"/>
                <w:szCs w:val="24"/>
              </w:rPr>
              <w:br/>
              <w:t xml:space="preserve">   году, рублей</w:t>
            </w:r>
          </w:p>
        </w:tc>
      </w:tr>
      <w:tr w:rsidR="003551DC" w:rsidRPr="003551DC" w14:paraId="55715C2F" w14:textId="77777777" w:rsidTr="00DD54F8">
        <w:tc>
          <w:tcPr>
            <w:tcW w:w="600" w:type="dxa"/>
            <w:tcBorders>
              <w:top w:val="nil"/>
              <w:left w:val="single" w:sz="4" w:space="0" w:color="auto"/>
              <w:bottom w:val="single" w:sz="4" w:space="0" w:color="auto"/>
              <w:right w:val="single" w:sz="4" w:space="0" w:color="auto"/>
            </w:tcBorders>
            <w:hideMark/>
          </w:tcPr>
          <w:p w14:paraId="2AD0B42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14:paraId="239CBC8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14:paraId="4EF83D09"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244A678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60CADE75" w14:textId="77777777" w:rsidTr="00DD54F8">
        <w:trPr>
          <w:trHeight w:val="400"/>
        </w:trPr>
        <w:tc>
          <w:tcPr>
            <w:tcW w:w="600" w:type="dxa"/>
            <w:tcBorders>
              <w:top w:val="nil"/>
              <w:left w:val="single" w:sz="4" w:space="0" w:color="auto"/>
              <w:bottom w:val="single" w:sz="4" w:space="0" w:color="auto"/>
              <w:right w:val="single" w:sz="4" w:space="0" w:color="auto"/>
            </w:tcBorders>
            <w:hideMark/>
          </w:tcPr>
          <w:p w14:paraId="78EA6A3C"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14:paraId="53FA86F7"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Бюджетные кредиты от других бюджетов бюджетной     </w:t>
            </w:r>
            <w:r w:rsidRPr="003551DC">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14:paraId="4D18A5A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459784B5"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7454BF9F" w14:textId="77777777" w:rsidTr="00DD54F8">
        <w:tc>
          <w:tcPr>
            <w:tcW w:w="600" w:type="dxa"/>
            <w:tcBorders>
              <w:top w:val="nil"/>
              <w:left w:val="single" w:sz="4" w:space="0" w:color="auto"/>
              <w:bottom w:val="single" w:sz="4" w:space="0" w:color="auto"/>
              <w:right w:val="single" w:sz="4" w:space="0" w:color="auto"/>
            </w:tcBorders>
            <w:hideMark/>
          </w:tcPr>
          <w:p w14:paraId="61C50C0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14:paraId="5F6AC34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14:paraId="1DD3569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4FAE7F4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r w:rsidR="003551DC" w:rsidRPr="003551DC" w14:paraId="6CB48508" w14:textId="77777777" w:rsidTr="00DD54F8">
        <w:tc>
          <w:tcPr>
            <w:tcW w:w="600" w:type="dxa"/>
            <w:tcBorders>
              <w:top w:val="nil"/>
              <w:left w:val="single" w:sz="4" w:space="0" w:color="auto"/>
              <w:bottom w:val="single" w:sz="4" w:space="0" w:color="auto"/>
              <w:right w:val="single" w:sz="4" w:space="0" w:color="auto"/>
            </w:tcBorders>
          </w:tcPr>
          <w:p w14:paraId="72481CE3"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14:paraId="5389207B"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14:paraId="4EAFFDCD"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50A8899F"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bl>
    <w:p w14:paraId="64606FCD" w14:textId="77777777" w:rsidR="003551DC" w:rsidRPr="003551DC" w:rsidRDefault="003551DC" w:rsidP="003551DC">
      <w:pPr>
        <w:spacing w:line="240" w:lineRule="auto"/>
        <w:jc w:val="right"/>
        <w:rPr>
          <w:rFonts w:ascii="Times New Roman" w:hAnsi="Times New Roman" w:cs="Times New Roman"/>
          <w:sz w:val="24"/>
          <w:szCs w:val="24"/>
        </w:rPr>
      </w:pPr>
    </w:p>
    <w:p w14:paraId="62ADFAE4" w14:textId="77777777" w:rsidR="003551DC" w:rsidRPr="003551DC" w:rsidRDefault="003551DC" w:rsidP="003551DC">
      <w:pPr>
        <w:spacing w:line="240" w:lineRule="auto"/>
        <w:jc w:val="right"/>
        <w:rPr>
          <w:rFonts w:ascii="Times New Roman" w:hAnsi="Times New Roman" w:cs="Times New Roman"/>
          <w:sz w:val="24"/>
          <w:szCs w:val="24"/>
        </w:rPr>
      </w:pPr>
    </w:p>
    <w:p w14:paraId="477EDA7D" w14:textId="77777777" w:rsidR="003551DC" w:rsidRPr="003551DC" w:rsidRDefault="003551DC" w:rsidP="003551DC">
      <w:pPr>
        <w:spacing w:line="240" w:lineRule="auto"/>
        <w:jc w:val="right"/>
        <w:rPr>
          <w:rFonts w:ascii="Times New Roman" w:hAnsi="Times New Roman" w:cs="Times New Roman"/>
          <w:sz w:val="24"/>
          <w:szCs w:val="24"/>
        </w:rPr>
      </w:pPr>
    </w:p>
    <w:p w14:paraId="6890C932" w14:textId="77777777" w:rsidR="003551DC" w:rsidRPr="003551DC" w:rsidRDefault="003551DC" w:rsidP="003551DC">
      <w:pPr>
        <w:spacing w:line="240" w:lineRule="auto"/>
        <w:jc w:val="right"/>
        <w:rPr>
          <w:rFonts w:ascii="Times New Roman" w:hAnsi="Times New Roman" w:cs="Times New Roman"/>
          <w:sz w:val="24"/>
          <w:szCs w:val="24"/>
        </w:rPr>
      </w:pPr>
    </w:p>
    <w:p w14:paraId="15837090" w14:textId="77777777" w:rsidR="003551DC" w:rsidRPr="003551DC" w:rsidRDefault="003551DC" w:rsidP="003551DC">
      <w:pPr>
        <w:spacing w:line="240" w:lineRule="auto"/>
        <w:jc w:val="right"/>
        <w:rPr>
          <w:rFonts w:ascii="Times New Roman" w:hAnsi="Times New Roman" w:cs="Times New Roman"/>
          <w:sz w:val="24"/>
          <w:szCs w:val="24"/>
        </w:rPr>
      </w:pPr>
    </w:p>
    <w:p w14:paraId="730799B0" w14:textId="18C9C977" w:rsidR="003551DC" w:rsidRDefault="003551DC" w:rsidP="003551DC">
      <w:pPr>
        <w:spacing w:line="240" w:lineRule="auto"/>
        <w:jc w:val="right"/>
        <w:rPr>
          <w:rFonts w:ascii="Times New Roman" w:hAnsi="Times New Roman" w:cs="Times New Roman"/>
          <w:sz w:val="24"/>
          <w:szCs w:val="24"/>
        </w:rPr>
      </w:pPr>
    </w:p>
    <w:p w14:paraId="1042A024" w14:textId="77777777" w:rsidR="003551DC" w:rsidRPr="003551DC" w:rsidRDefault="003551DC" w:rsidP="003551DC">
      <w:pPr>
        <w:spacing w:line="240" w:lineRule="auto"/>
        <w:jc w:val="right"/>
        <w:rPr>
          <w:rFonts w:ascii="Times New Roman" w:hAnsi="Times New Roman" w:cs="Times New Roman"/>
          <w:sz w:val="24"/>
          <w:szCs w:val="24"/>
        </w:rPr>
      </w:pPr>
    </w:p>
    <w:p w14:paraId="059FF691"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15</w:t>
      </w:r>
    </w:p>
    <w:p w14:paraId="64C2D57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218335C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41B3ECF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771218FF"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39C8FD4B" w14:textId="77777777" w:rsidR="003551DC" w:rsidRPr="003551DC" w:rsidRDefault="003551DC" w:rsidP="003551DC">
      <w:pPr>
        <w:spacing w:line="240" w:lineRule="auto"/>
        <w:jc w:val="right"/>
        <w:rPr>
          <w:rFonts w:ascii="Times New Roman" w:hAnsi="Times New Roman" w:cs="Times New Roman"/>
          <w:sz w:val="18"/>
          <w:szCs w:val="18"/>
        </w:rPr>
      </w:pPr>
    </w:p>
    <w:p w14:paraId="6EAA0182"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Программа муниципальных гарантий</w:t>
      </w:r>
    </w:p>
    <w:p w14:paraId="0B08BB36"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МО  «Ворошневский сельсовет» Курского района Курской области</w:t>
      </w:r>
    </w:p>
    <w:p w14:paraId="6902B825"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 на 2023 год</w:t>
      </w:r>
    </w:p>
    <w:p w14:paraId="285F3FC1" w14:textId="77777777" w:rsidR="003551DC" w:rsidRPr="003551DC" w:rsidRDefault="003551DC" w:rsidP="003551DC">
      <w:pPr>
        <w:spacing w:line="240" w:lineRule="auto"/>
        <w:jc w:val="center"/>
        <w:rPr>
          <w:rFonts w:ascii="Times New Roman" w:hAnsi="Times New Roman" w:cs="Times New Roman"/>
          <w:sz w:val="18"/>
          <w:szCs w:val="18"/>
        </w:rPr>
      </w:pPr>
    </w:p>
    <w:p w14:paraId="691DA08F"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837"/>
        <w:gridCol w:w="1715"/>
        <w:gridCol w:w="1370"/>
        <w:gridCol w:w="1121"/>
        <w:gridCol w:w="1715"/>
        <w:gridCol w:w="1157"/>
      </w:tblGrid>
      <w:tr w:rsidR="003551DC" w:rsidRPr="003551DC" w14:paraId="6E284412" w14:textId="77777777" w:rsidTr="00DD54F8">
        <w:trPr>
          <w:trHeight w:val="1801"/>
        </w:trPr>
        <w:tc>
          <w:tcPr>
            <w:tcW w:w="655" w:type="dxa"/>
            <w:tcBorders>
              <w:top w:val="single" w:sz="4" w:space="0" w:color="auto"/>
              <w:left w:val="single" w:sz="4" w:space="0" w:color="auto"/>
              <w:bottom w:val="single" w:sz="4" w:space="0" w:color="auto"/>
              <w:right w:val="single" w:sz="4" w:space="0" w:color="auto"/>
            </w:tcBorders>
            <w:hideMark/>
          </w:tcPr>
          <w:p w14:paraId="30A578C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 п.п.</w:t>
            </w:r>
          </w:p>
        </w:tc>
        <w:tc>
          <w:tcPr>
            <w:tcW w:w="1837" w:type="dxa"/>
            <w:tcBorders>
              <w:top w:val="single" w:sz="4" w:space="0" w:color="auto"/>
              <w:left w:val="single" w:sz="4" w:space="0" w:color="auto"/>
              <w:bottom w:val="single" w:sz="4" w:space="0" w:color="auto"/>
              <w:right w:val="single" w:sz="4" w:space="0" w:color="auto"/>
            </w:tcBorders>
            <w:hideMark/>
          </w:tcPr>
          <w:p w14:paraId="571804B2"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Цель</w:t>
            </w:r>
          </w:p>
          <w:p w14:paraId="4F7911A8"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14:paraId="72A73092"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Наименование</w:t>
            </w:r>
          </w:p>
          <w:p w14:paraId="12FF4961"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14:paraId="66AEB6EC"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Сумма</w:t>
            </w:r>
          </w:p>
          <w:p w14:paraId="57AC6DC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гарантиро-вания,</w:t>
            </w:r>
          </w:p>
          <w:p w14:paraId="0CFC304E"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рублей</w:t>
            </w:r>
          </w:p>
        </w:tc>
        <w:tc>
          <w:tcPr>
            <w:tcW w:w="1121" w:type="dxa"/>
            <w:tcBorders>
              <w:top w:val="single" w:sz="4" w:space="0" w:color="auto"/>
              <w:left w:val="single" w:sz="4" w:space="0" w:color="auto"/>
              <w:bottom w:val="single" w:sz="4" w:space="0" w:color="auto"/>
              <w:right w:val="single" w:sz="4" w:space="0" w:color="auto"/>
            </w:tcBorders>
            <w:hideMark/>
          </w:tcPr>
          <w:p w14:paraId="41D5DEFA"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Наличие права</w:t>
            </w:r>
          </w:p>
          <w:p w14:paraId="44D7F0F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регрес</w:t>
            </w:r>
          </w:p>
          <w:p w14:paraId="2B440CE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сного</w:t>
            </w:r>
          </w:p>
          <w:p w14:paraId="6CAF8CD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требова</w:t>
            </w:r>
          </w:p>
          <w:p w14:paraId="25BC457E"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ния</w:t>
            </w:r>
          </w:p>
        </w:tc>
        <w:tc>
          <w:tcPr>
            <w:tcW w:w="1715" w:type="dxa"/>
            <w:tcBorders>
              <w:top w:val="single" w:sz="4" w:space="0" w:color="auto"/>
              <w:left w:val="single" w:sz="4" w:space="0" w:color="auto"/>
              <w:bottom w:val="single" w:sz="4" w:space="0" w:color="auto"/>
              <w:right w:val="single" w:sz="4" w:space="0" w:color="auto"/>
            </w:tcBorders>
            <w:hideMark/>
          </w:tcPr>
          <w:p w14:paraId="42C2BDA1"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Наименование</w:t>
            </w:r>
          </w:p>
          <w:p w14:paraId="43F18E9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14:paraId="24F76303"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Срок</w:t>
            </w:r>
          </w:p>
          <w:p w14:paraId="419E3A1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гарантии</w:t>
            </w:r>
          </w:p>
        </w:tc>
      </w:tr>
      <w:tr w:rsidR="003551DC" w:rsidRPr="003551DC" w14:paraId="031B28FD" w14:textId="77777777" w:rsidTr="00DD54F8">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14:paraId="19C8691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14:paraId="387374D6" w14:textId="77777777" w:rsidR="003551DC" w:rsidRPr="003551DC" w:rsidRDefault="003551DC" w:rsidP="003551DC">
            <w:pPr>
              <w:spacing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2</w:t>
            </w:r>
          </w:p>
          <w:p w14:paraId="40561068" w14:textId="77777777" w:rsidR="003551DC" w:rsidRPr="003551DC" w:rsidRDefault="003551DC" w:rsidP="003551DC">
            <w:pPr>
              <w:spacing w:line="240" w:lineRule="auto"/>
              <w:rPr>
                <w:rFonts w:ascii="Times New Roman" w:hAnsi="Times New Roman" w:cs="Times New Roman"/>
                <w:sz w:val="24"/>
                <w:szCs w:val="24"/>
              </w:rPr>
            </w:pPr>
          </w:p>
          <w:p w14:paraId="40C03761" w14:textId="77777777" w:rsidR="003551DC" w:rsidRPr="003551DC" w:rsidRDefault="003551DC" w:rsidP="003551DC">
            <w:pPr>
              <w:spacing w:line="240" w:lineRule="auto"/>
              <w:rPr>
                <w:rFonts w:ascii="Times New Roman" w:hAnsi="Times New Roman" w:cs="Times New Roman"/>
                <w:sz w:val="24"/>
                <w:szCs w:val="24"/>
              </w:rPr>
            </w:pPr>
          </w:p>
          <w:p w14:paraId="291956A9" w14:textId="77777777" w:rsidR="003551DC" w:rsidRPr="003551DC" w:rsidRDefault="003551DC" w:rsidP="003551DC">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14:paraId="4C1E63B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14:paraId="44E53B67"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14:paraId="2924ADE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14:paraId="7F30DF7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14:paraId="10FADDC9"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7</w:t>
            </w:r>
          </w:p>
        </w:tc>
      </w:tr>
      <w:tr w:rsidR="003551DC" w:rsidRPr="003551DC" w14:paraId="63D603C3" w14:textId="77777777" w:rsidTr="00DD54F8">
        <w:trPr>
          <w:trHeight w:hRule="exact" w:val="575"/>
        </w:trPr>
        <w:tc>
          <w:tcPr>
            <w:tcW w:w="655" w:type="dxa"/>
            <w:tcBorders>
              <w:top w:val="single" w:sz="4" w:space="0" w:color="auto"/>
              <w:left w:val="single" w:sz="4" w:space="0" w:color="auto"/>
              <w:bottom w:val="single" w:sz="4" w:space="0" w:color="auto"/>
              <w:right w:val="single" w:sz="4" w:space="0" w:color="auto"/>
            </w:tcBorders>
          </w:tcPr>
          <w:p w14:paraId="44001188" w14:textId="77777777" w:rsidR="003551DC" w:rsidRPr="003551DC" w:rsidRDefault="003551DC" w:rsidP="003551DC">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1AD5AE9" w14:textId="77777777" w:rsidR="003551DC" w:rsidRPr="003551DC" w:rsidRDefault="003551DC" w:rsidP="003551DC">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14:paraId="02857896" w14:textId="77777777" w:rsidR="003551DC" w:rsidRPr="003551DC" w:rsidRDefault="003551DC" w:rsidP="003551DC">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14:paraId="556FC119" w14:textId="77777777" w:rsidR="003551DC" w:rsidRPr="003551DC" w:rsidRDefault="003551DC" w:rsidP="003551DC">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3B4FB52D" w14:textId="77777777" w:rsidR="003551DC" w:rsidRPr="003551DC" w:rsidRDefault="003551DC" w:rsidP="003551DC">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14:paraId="7BE648B3" w14:textId="77777777" w:rsidR="003551DC" w:rsidRPr="003551DC" w:rsidRDefault="003551DC" w:rsidP="003551DC">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14:paraId="4C7FF490" w14:textId="77777777" w:rsidR="003551DC" w:rsidRPr="003551DC" w:rsidRDefault="003551DC" w:rsidP="003551DC">
            <w:pPr>
              <w:spacing w:line="240" w:lineRule="auto"/>
              <w:rPr>
                <w:rFonts w:ascii="Times New Roman" w:hAnsi="Times New Roman" w:cs="Times New Roman"/>
                <w:sz w:val="24"/>
                <w:szCs w:val="24"/>
              </w:rPr>
            </w:pPr>
          </w:p>
        </w:tc>
      </w:tr>
      <w:tr w:rsidR="003551DC" w:rsidRPr="003551DC" w14:paraId="19E29DA4" w14:textId="77777777" w:rsidTr="00DD54F8">
        <w:trPr>
          <w:trHeight w:val="549"/>
        </w:trPr>
        <w:tc>
          <w:tcPr>
            <w:tcW w:w="655" w:type="dxa"/>
            <w:tcBorders>
              <w:top w:val="single" w:sz="4" w:space="0" w:color="auto"/>
              <w:left w:val="single" w:sz="4" w:space="0" w:color="auto"/>
              <w:bottom w:val="single" w:sz="4" w:space="0" w:color="auto"/>
              <w:right w:val="single" w:sz="4" w:space="0" w:color="auto"/>
            </w:tcBorders>
          </w:tcPr>
          <w:p w14:paraId="245B4CAC" w14:textId="77777777" w:rsidR="003551DC" w:rsidRPr="003551DC" w:rsidRDefault="003551DC" w:rsidP="003551DC">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14:paraId="5D992D7C"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14:paraId="5872E76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14:paraId="4B254AB1"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14:paraId="70AF3912"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14:paraId="0D2D6067"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20D80272"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r>
    </w:tbl>
    <w:p w14:paraId="25C66855" w14:textId="77777777" w:rsidR="003551DC" w:rsidRPr="003551DC" w:rsidRDefault="003551DC" w:rsidP="003551DC">
      <w:pPr>
        <w:spacing w:line="240" w:lineRule="auto"/>
        <w:rPr>
          <w:rFonts w:ascii="Times New Roman" w:hAnsi="Times New Roman" w:cs="Times New Roman"/>
          <w:sz w:val="24"/>
          <w:szCs w:val="24"/>
        </w:rPr>
      </w:pPr>
    </w:p>
    <w:p w14:paraId="479D50D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 xml:space="preserve">1.Общий объем бюджетных ассигнований, предусмотренных на исполнение </w:t>
      </w:r>
    </w:p>
    <w:p w14:paraId="7933C270"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2022 году:</w:t>
      </w:r>
    </w:p>
    <w:p w14:paraId="51B73D92" w14:textId="77777777" w:rsidR="003551DC" w:rsidRPr="003551DC" w:rsidRDefault="003551DC" w:rsidP="003551DC">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51DC" w:rsidRPr="003551DC" w14:paraId="02C56BD0" w14:textId="77777777" w:rsidTr="00DD54F8">
        <w:tc>
          <w:tcPr>
            <w:tcW w:w="2500" w:type="pct"/>
            <w:tcBorders>
              <w:top w:val="single" w:sz="4" w:space="0" w:color="auto"/>
              <w:left w:val="single" w:sz="4" w:space="0" w:color="auto"/>
              <w:bottom w:val="single" w:sz="4" w:space="0" w:color="auto"/>
              <w:right w:val="single" w:sz="4" w:space="0" w:color="auto"/>
            </w:tcBorders>
            <w:hideMark/>
          </w:tcPr>
          <w:p w14:paraId="7DC1DFAE"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Исполнение муниципальных гарантий муниципального образования «Ворошневскийсельсовет»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14:paraId="11AF07A8"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3551DC" w:rsidRPr="003551DC" w14:paraId="615D3CF4" w14:textId="77777777" w:rsidTr="00DD54F8">
        <w:tc>
          <w:tcPr>
            <w:tcW w:w="2500" w:type="pct"/>
            <w:tcBorders>
              <w:top w:val="single" w:sz="4" w:space="0" w:color="auto"/>
              <w:left w:val="single" w:sz="4" w:space="0" w:color="auto"/>
              <w:bottom w:val="single" w:sz="4" w:space="0" w:color="auto"/>
              <w:right w:val="single" w:sz="4" w:space="0" w:color="auto"/>
            </w:tcBorders>
            <w:hideMark/>
          </w:tcPr>
          <w:p w14:paraId="6AC5AB6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14:paraId="3C4C9782"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0,0</w:t>
            </w:r>
          </w:p>
        </w:tc>
      </w:tr>
    </w:tbl>
    <w:p w14:paraId="50F8379A" w14:textId="77777777" w:rsidR="003551DC" w:rsidRPr="003551DC" w:rsidRDefault="003551DC" w:rsidP="003551DC">
      <w:pPr>
        <w:spacing w:line="240" w:lineRule="auto"/>
        <w:jc w:val="right"/>
        <w:rPr>
          <w:rFonts w:ascii="Times New Roman" w:hAnsi="Times New Roman" w:cs="Times New Roman"/>
          <w:sz w:val="24"/>
          <w:szCs w:val="24"/>
        </w:rPr>
      </w:pPr>
    </w:p>
    <w:p w14:paraId="5D79FC6A" w14:textId="77777777" w:rsidR="003551DC" w:rsidRPr="003551DC" w:rsidRDefault="003551DC" w:rsidP="003551DC">
      <w:pPr>
        <w:spacing w:line="240" w:lineRule="auto"/>
        <w:jc w:val="right"/>
        <w:rPr>
          <w:rFonts w:ascii="Times New Roman" w:hAnsi="Times New Roman" w:cs="Times New Roman"/>
          <w:sz w:val="24"/>
          <w:szCs w:val="24"/>
        </w:rPr>
      </w:pPr>
    </w:p>
    <w:p w14:paraId="2BD556CF" w14:textId="77777777" w:rsidR="003551DC" w:rsidRPr="003551DC" w:rsidRDefault="003551DC" w:rsidP="003551DC">
      <w:pPr>
        <w:spacing w:line="240" w:lineRule="auto"/>
        <w:jc w:val="right"/>
        <w:rPr>
          <w:rFonts w:ascii="Times New Roman" w:hAnsi="Times New Roman" w:cs="Times New Roman"/>
          <w:sz w:val="24"/>
          <w:szCs w:val="24"/>
        </w:rPr>
      </w:pPr>
    </w:p>
    <w:p w14:paraId="3270170C" w14:textId="77777777" w:rsidR="003551DC" w:rsidRPr="003551DC" w:rsidRDefault="003551DC" w:rsidP="003551DC">
      <w:pPr>
        <w:spacing w:line="240" w:lineRule="auto"/>
        <w:jc w:val="right"/>
        <w:rPr>
          <w:rFonts w:ascii="Times New Roman" w:hAnsi="Times New Roman" w:cs="Times New Roman"/>
          <w:sz w:val="24"/>
          <w:szCs w:val="24"/>
        </w:rPr>
      </w:pPr>
    </w:p>
    <w:p w14:paraId="1130E4A7" w14:textId="77777777" w:rsidR="003551DC" w:rsidRPr="003551DC" w:rsidRDefault="003551DC" w:rsidP="003551DC">
      <w:pPr>
        <w:spacing w:line="240" w:lineRule="auto"/>
        <w:jc w:val="right"/>
        <w:rPr>
          <w:rFonts w:ascii="Times New Roman" w:hAnsi="Times New Roman" w:cs="Times New Roman"/>
          <w:sz w:val="24"/>
          <w:szCs w:val="24"/>
        </w:rPr>
      </w:pPr>
    </w:p>
    <w:p w14:paraId="1BC0A47A" w14:textId="67064A9C" w:rsidR="003551DC" w:rsidRDefault="003551DC" w:rsidP="003551DC">
      <w:pPr>
        <w:spacing w:line="240" w:lineRule="auto"/>
        <w:jc w:val="right"/>
        <w:rPr>
          <w:rFonts w:ascii="Times New Roman" w:hAnsi="Times New Roman" w:cs="Times New Roman"/>
          <w:sz w:val="24"/>
          <w:szCs w:val="24"/>
        </w:rPr>
      </w:pPr>
    </w:p>
    <w:p w14:paraId="77693216" w14:textId="77777777" w:rsidR="003551DC" w:rsidRPr="003551DC" w:rsidRDefault="003551DC" w:rsidP="003551DC">
      <w:pPr>
        <w:spacing w:line="240" w:lineRule="auto"/>
        <w:jc w:val="right"/>
        <w:rPr>
          <w:rFonts w:ascii="Times New Roman" w:hAnsi="Times New Roman" w:cs="Times New Roman"/>
          <w:sz w:val="24"/>
          <w:szCs w:val="24"/>
        </w:rPr>
      </w:pPr>
    </w:p>
    <w:p w14:paraId="48728C93" w14:textId="77777777" w:rsidR="003551DC" w:rsidRPr="003551DC" w:rsidRDefault="003551DC" w:rsidP="003551DC">
      <w:pPr>
        <w:spacing w:line="240" w:lineRule="auto"/>
        <w:jc w:val="right"/>
        <w:rPr>
          <w:rFonts w:ascii="Times New Roman" w:hAnsi="Times New Roman" w:cs="Times New Roman"/>
          <w:sz w:val="24"/>
          <w:szCs w:val="24"/>
        </w:rPr>
      </w:pPr>
    </w:p>
    <w:p w14:paraId="6D87BC57"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16</w:t>
      </w:r>
    </w:p>
    <w:p w14:paraId="0B5146C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4813F20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40385B1F"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0C55EBEC"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72F12CEE" w14:textId="77777777" w:rsidR="003551DC" w:rsidRPr="003551DC" w:rsidRDefault="003551DC" w:rsidP="003551DC">
      <w:pPr>
        <w:spacing w:line="240" w:lineRule="auto"/>
        <w:jc w:val="right"/>
        <w:rPr>
          <w:rFonts w:ascii="Times New Roman" w:hAnsi="Times New Roman" w:cs="Times New Roman"/>
          <w:sz w:val="24"/>
          <w:szCs w:val="24"/>
        </w:rPr>
      </w:pPr>
    </w:p>
    <w:p w14:paraId="29559030"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5289404D"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Программа муниципальных гарантий</w:t>
      </w:r>
    </w:p>
    <w:p w14:paraId="7674B305"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 МО «Ворошневский сельсовет»  Курского района Курской области</w:t>
      </w:r>
    </w:p>
    <w:p w14:paraId="7604B9FA" w14:textId="77777777" w:rsidR="003551DC" w:rsidRPr="003551DC" w:rsidRDefault="003551DC" w:rsidP="003551DC">
      <w:pPr>
        <w:spacing w:after="0"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  на плановый период  2024 и 2025 годов</w:t>
      </w:r>
    </w:p>
    <w:p w14:paraId="2E5FB311" w14:textId="77777777" w:rsidR="003551DC" w:rsidRPr="003551DC" w:rsidRDefault="003551DC" w:rsidP="003551DC">
      <w:pPr>
        <w:spacing w:after="0" w:line="240" w:lineRule="auto"/>
        <w:jc w:val="center"/>
        <w:rPr>
          <w:rFonts w:ascii="Times New Roman" w:hAnsi="Times New Roman" w:cs="Times New Roman"/>
          <w:b/>
          <w:sz w:val="28"/>
          <w:szCs w:val="28"/>
        </w:rPr>
      </w:pPr>
    </w:p>
    <w:p w14:paraId="286567C6"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на 2024-2025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25"/>
        <w:gridCol w:w="1701"/>
        <w:gridCol w:w="1560"/>
        <w:gridCol w:w="1701"/>
        <w:gridCol w:w="1417"/>
        <w:gridCol w:w="816"/>
      </w:tblGrid>
      <w:tr w:rsidR="003551DC" w:rsidRPr="003551DC" w14:paraId="4AC24C98" w14:textId="77777777" w:rsidTr="00DD54F8">
        <w:tc>
          <w:tcPr>
            <w:tcW w:w="551" w:type="dxa"/>
            <w:tcBorders>
              <w:top w:val="single" w:sz="4" w:space="0" w:color="auto"/>
              <w:left w:val="single" w:sz="4" w:space="0" w:color="auto"/>
              <w:bottom w:val="single" w:sz="4" w:space="0" w:color="auto"/>
              <w:right w:val="single" w:sz="4" w:space="0" w:color="auto"/>
            </w:tcBorders>
            <w:hideMark/>
          </w:tcPr>
          <w:p w14:paraId="554ACD2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 п.п.</w:t>
            </w:r>
          </w:p>
        </w:tc>
        <w:tc>
          <w:tcPr>
            <w:tcW w:w="1825" w:type="dxa"/>
            <w:tcBorders>
              <w:top w:val="single" w:sz="4" w:space="0" w:color="auto"/>
              <w:left w:val="single" w:sz="4" w:space="0" w:color="auto"/>
              <w:bottom w:val="single" w:sz="4" w:space="0" w:color="auto"/>
              <w:right w:val="single" w:sz="4" w:space="0" w:color="auto"/>
            </w:tcBorders>
            <w:hideMark/>
          </w:tcPr>
          <w:p w14:paraId="31AE24AB"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Цель</w:t>
            </w:r>
          </w:p>
          <w:p w14:paraId="00C18E7D"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14:paraId="1C840723"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Наименова-ние</w:t>
            </w:r>
          </w:p>
          <w:p w14:paraId="10128643"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14:paraId="31B56E54"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Сумма</w:t>
            </w:r>
          </w:p>
          <w:p w14:paraId="18564E4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гарантиро-вания,</w:t>
            </w:r>
          </w:p>
          <w:p w14:paraId="42055C4F"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рублей</w:t>
            </w:r>
          </w:p>
        </w:tc>
        <w:tc>
          <w:tcPr>
            <w:tcW w:w="1701" w:type="dxa"/>
            <w:tcBorders>
              <w:top w:val="single" w:sz="4" w:space="0" w:color="auto"/>
              <w:left w:val="single" w:sz="4" w:space="0" w:color="auto"/>
              <w:bottom w:val="single" w:sz="4" w:space="0" w:color="auto"/>
              <w:right w:val="single" w:sz="4" w:space="0" w:color="auto"/>
            </w:tcBorders>
            <w:hideMark/>
          </w:tcPr>
          <w:p w14:paraId="62B31D79"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Наличие права</w:t>
            </w:r>
          </w:p>
          <w:p w14:paraId="0C7E9A27"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регрессного</w:t>
            </w:r>
          </w:p>
          <w:p w14:paraId="6FEC92E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14:paraId="61CD4FE2"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Наименова-ние</w:t>
            </w:r>
          </w:p>
          <w:p w14:paraId="1C7E7D8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14:paraId="3BA25127"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Срок</w:t>
            </w:r>
          </w:p>
          <w:p w14:paraId="5D1005FB"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гарантии</w:t>
            </w:r>
          </w:p>
        </w:tc>
      </w:tr>
      <w:tr w:rsidR="003551DC" w:rsidRPr="003551DC" w14:paraId="2FABBE2C" w14:textId="77777777" w:rsidTr="00DD54F8">
        <w:tc>
          <w:tcPr>
            <w:tcW w:w="551" w:type="dxa"/>
            <w:tcBorders>
              <w:top w:val="single" w:sz="4" w:space="0" w:color="auto"/>
              <w:left w:val="single" w:sz="4" w:space="0" w:color="auto"/>
              <w:bottom w:val="single" w:sz="4" w:space="0" w:color="auto"/>
              <w:right w:val="single" w:sz="4" w:space="0" w:color="auto"/>
            </w:tcBorders>
            <w:hideMark/>
          </w:tcPr>
          <w:p w14:paraId="1B0137F7"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14:paraId="18CCC2EB"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25E7017"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7BFED71A"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7A8EFBDA"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5A60D141"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14:paraId="4F489C94" w14:textId="77777777" w:rsidR="003551DC" w:rsidRPr="003551DC" w:rsidRDefault="003551DC" w:rsidP="003551DC">
            <w:pPr>
              <w:spacing w:line="240" w:lineRule="auto"/>
              <w:jc w:val="center"/>
              <w:rPr>
                <w:rFonts w:ascii="Times New Roman" w:hAnsi="Times New Roman" w:cs="Times New Roman"/>
                <w:sz w:val="24"/>
                <w:szCs w:val="24"/>
              </w:rPr>
            </w:pPr>
            <w:r w:rsidRPr="003551DC">
              <w:rPr>
                <w:rFonts w:ascii="Times New Roman" w:hAnsi="Times New Roman" w:cs="Times New Roman"/>
                <w:sz w:val="24"/>
                <w:szCs w:val="24"/>
              </w:rPr>
              <w:t>7</w:t>
            </w:r>
          </w:p>
        </w:tc>
      </w:tr>
      <w:tr w:rsidR="003551DC" w:rsidRPr="003551DC" w14:paraId="699F1279" w14:textId="77777777" w:rsidTr="00DD54F8">
        <w:tc>
          <w:tcPr>
            <w:tcW w:w="551" w:type="dxa"/>
            <w:tcBorders>
              <w:top w:val="single" w:sz="4" w:space="0" w:color="auto"/>
              <w:left w:val="single" w:sz="4" w:space="0" w:color="auto"/>
              <w:bottom w:val="single" w:sz="4" w:space="0" w:color="auto"/>
              <w:right w:val="single" w:sz="4" w:space="0" w:color="auto"/>
            </w:tcBorders>
          </w:tcPr>
          <w:p w14:paraId="6AAB60BE" w14:textId="77777777" w:rsidR="003551DC" w:rsidRPr="003551DC" w:rsidRDefault="003551DC" w:rsidP="003551DC">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4BAB5328" w14:textId="77777777" w:rsidR="003551DC" w:rsidRPr="003551DC" w:rsidRDefault="003551DC" w:rsidP="003551DC">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A20239" w14:textId="77777777" w:rsidR="003551DC" w:rsidRPr="003551DC" w:rsidRDefault="003551DC" w:rsidP="003551DC">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03BEC46" w14:textId="77777777" w:rsidR="003551DC" w:rsidRPr="003551DC" w:rsidRDefault="003551DC" w:rsidP="003551DC">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E3E94F" w14:textId="77777777" w:rsidR="003551DC" w:rsidRPr="003551DC" w:rsidRDefault="003551DC" w:rsidP="003551DC">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7A5828" w14:textId="77777777" w:rsidR="003551DC" w:rsidRPr="003551DC" w:rsidRDefault="003551DC" w:rsidP="003551DC">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794FC47" w14:textId="77777777" w:rsidR="003551DC" w:rsidRPr="003551DC" w:rsidRDefault="003551DC" w:rsidP="003551DC">
            <w:pPr>
              <w:spacing w:line="240" w:lineRule="auto"/>
              <w:rPr>
                <w:rFonts w:ascii="Times New Roman" w:hAnsi="Times New Roman" w:cs="Times New Roman"/>
                <w:sz w:val="24"/>
                <w:szCs w:val="24"/>
              </w:rPr>
            </w:pPr>
          </w:p>
        </w:tc>
      </w:tr>
      <w:tr w:rsidR="003551DC" w:rsidRPr="003551DC" w14:paraId="3D574F52" w14:textId="77777777" w:rsidTr="00DD54F8">
        <w:tc>
          <w:tcPr>
            <w:tcW w:w="551" w:type="dxa"/>
            <w:tcBorders>
              <w:top w:val="single" w:sz="4" w:space="0" w:color="auto"/>
              <w:left w:val="single" w:sz="4" w:space="0" w:color="auto"/>
              <w:bottom w:val="single" w:sz="4" w:space="0" w:color="auto"/>
              <w:right w:val="single" w:sz="4" w:space="0" w:color="auto"/>
            </w:tcBorders>
          </w:tcPr>
          <w:p w14:paraId="16948E44" w14:textId="77777777" w:rsidR="003551DC" w:rsidRPr="003551DC" w:rsidRDefault="003551DC" w:rsidP="003551DC">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5C22862A"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3381F3B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1B6E9F80" w14:textId="77777777" w:rsidR="003551DC" w:rsidRPr="003551DC" w:rsidRDefault="003551DC" w:rsidP="003551DC">
            <w:pPr>
              <w:widowControl w:val="0"/>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14:paraId="7DE9AEF0"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08E92B4C"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14:paraId="742EAAB1"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w:t>
            </w:r>
          </w:p>
        </w:tc>
      </w:tr>
    </w:tbl>
    <w:p w14:paraId="598AE2EA" w14:textId="77777777" w:rsidR="003551DC" w:rsidRPr="003551DC" w:rsidRDefault="003551DC" w:rsidP="003551DC">
      <w:pPr>
        <w:spacing w:line="240" w:lineRule="auto"/>
        <w:rPr>
          <w:rFonts w:ascii="Times New Roman" w:hAnsi="Times New Roman" w:cs="Times New Roman"/>
          <w:sz w:val="24"/>
          <w:szCs w:val="24"/>
        </w:rPr>
      </w:pPr>
    </w:p>
    <w:p w14:paraId="40301AF3"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 xml:space="preserve">1.Общий объем бюджетных ассигнований, предусмотренных на исполнение </w:t>
      </w:r>
    </w:p>
    <w:p w14:paraId="1086C45B" w14:textId="77777777" w:rsidR="003551DC" w:rsidRPr="003551DC" w:rsidRDefault="003551DC" w:rsidP="003551DC">
      <w:pPr>
        <w:spacing w:line="240" w:lineRule="auto"/>
        <w:rPr>
          <w:rFonts w:ascii="Times New Roman" w:hAnsi="Times New Roman" w:cs="Times New Roman"/>
          <w:sz w:val="24"/>
          <w:szCs w:val="24"/>
        </w:rPr>
      </w:pPr>
      <w:r w:rsidRPr="003551DC">
        <w:rPr>
          <w:rFonts w:ascii="Times New Roman" w:hAnsi="Times New Roman" w:cs="Times New Roman"/>
          <w:sz w:val="24"/>
          <w:szCs w:val="24"/>
        </w:rPr>
        <w:t>муниципальных гарантий муниципального образования «Ворошневский сельсовет» Курского района Курской области  по возможным гарантийным случаям, в 2024-2025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1"/>
        <w:gridCol w:w="2395"/>
      </w:tblGrid>
      <w:tr w:rsidR="003551DC" w:rsidRPr="003551DC" w14:paraId="2EAE864F" w14:textId="77777777" w:rsidTr="00DD54F8">
        <w:trPr>
          <w:trHeight w:val="2595"/>
        </w:trPr>
        <w:tc>
          <w:tcPr>
            <w:tcW w:w="2500" w:type="pct"/>
            <w:tcBorders>
              <w:top w:val="single" w:sz="4" w:space="0" w:color="auto"/>
              <w:left w:val="single" w:sz="4" w:space="0" w:color="auto"/>
              <w:bottom w:val="single" w:sz="4" w:space="0" w:color="auto"/>
              <w:right w:val="single" w:sz="4" w:space="0" w:color="auto"/>
            </w:tcBorders>
            <w:hideMark/>
          </w:tcPr>
          <w:p w14:paraId="1D27960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Исполнение муниципальных гарантий муниципального образования «Ворошневский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14:paraId="12B247A8"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 xml:space="preserve">Объем бюджетных ассигнований </w:t>
            </w:r>
          </w:p>
          <w:p w14:paraId="5C73C0B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на исполнение гарантий по возможным</w:t>
            </w:r>
          </w:p>
          <w:p w14:paraId="5FB4E74C"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 гарантийным случаям в</w:t>
            </w:r>
          </w:p>
          <w:p w14:paraId="3A1A3F01"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2024 году, рублей</w:t>
            </w:r>
          </w:p>
        </w:tc>
        <w:tc>
          <w:tcPr>
            <w:tcW w:w="1251" w:type="pct"/>
            <w:tcBorders>
              <w:top w:val="single" w:sz="4" w:space="0" w:color="auto"/>
              <w:left w:val="single" w:sz="4" w:space="0" w:color="auto"/>
              <w:bottom w:val="single" w:sz="4" w:space="0" w:color="auto"/>
              <w:right w:val="single" w:sz="4" w:space="0" w:color="auto"/>
            </w:tcBorders>
            <w:hideMark/>
          </w:tcPr>
          <w:p w14:paraId="1BEFCE86" w14:textId="77777777" w:rsidR="003551DC" w:rsidRPr="003551DC" w:rsidRDefault="003551DC" w:rsidP="003551DC">
            <w:pPr>
              <w:spacing w:after="0" w:line="240" w:lineRule="auto"/>
              <w:rPr>
                <w:rFonts w:ascii="Times New Roman" w:eastAsia="Times New Roman" w:hAnsi="Times New Roman" w:cs="Times New Roman"/>
                <w:sz w:val="24"/>
                <w:szCs w:val="24"/>
              </w:rPr>
            </w:pPr>
            <w:r w:rsidRPr="003551DC">
              <w:rPr>
                <w:rFonts w:ascii="Times New Roman" w:hAnsi="Times New Roman" w:cs="Times New Roman"/>
                <w:sz w:val="24"/>
                <w:szCs w:val="24"/>
              </w:rPr>
              <w:t xml:space="preserve">Объем бюджетных ассигнований </w:t>
            </w:r>
          </w:p>
          <w:p w14:paraId="59D2B741"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на исполнение гарантий по возможным</w:t>
            </w:r>
          </w:p>
          <w:p w14:paraId="03CD2AE2"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 xml:space="preserve"> гарантийным случаям в</w:t>
            </w:r>
          </w:p>
          <w:p w14:paraId="70F2D3A6"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2025 году, рублей</w:t>
            </w:r>
          </w:p>
        </w:tc>
      </w:tr>
      <w:tr w:rsidR="003551DC" w:rsidRPr="003551DC" w14:paraId="6FDAD7DE" w14:textId="77777777" w:rsidTr="00DD54F8">
        <w:tc>
          <w:tcPr>
            <w:tcW w:w="2500" w:type="pct"/>
            <w:tcBorders>
              <w:top w:val="single" w:sz="4" w:space="0" w:color="auto"/>
              <w:left w:val="single" w:sz="4" w:space="0" w:color="auto"/>
              <w:bottom w:val="single" w:sz="4" w:space="0" w:color="auto"/>
              <w:right w:val="single" w:sz="4" w:space="0" w:color="auto"/>
            </w:tcBorders>
            <w:hideMark/>
          </w:tcPr>
          <w:p w14:paraId="78635A0A"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14:paraId="16822D91"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0,0</w:t>
            </w:r>
          </w:p>
        </w:tc>
        <w:tc>
          <w:tcPr>
            <w:tcW w:w="1251" w:type="pct"/>
            <w:tcBorders>
              <w:top w:val="single" w:sz="4" w:space="0" w:color="auto"/>
              <w:left w:val="single" w:sz="4" w:space="0" w:color="auto"/>
              <w:bottom w:val="single" w:sz="4" w:space="0" w:color="auto"/>
              <w:right w:val="single" w:sz="4" w:space="0" w:color="auto"/>
            </w:tcBorders>
            <w:hideMark/>
          </w:tcPr>
          <w:p w14:paraId="1B1AD7F0"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0,0</w:t>
            </w:r>
          </w:p>
        </w:tc>
      </w:tr>
    </w:tbl>
    <w:p w14:paraId="39985D01" w14:textId="77777777" w:rsidR="003551DC" w:rsidRPr="003551DC" w:rsidRDefault="003551DC" w:rsidP="003551DC">
      <w:pPr>
        <w:spacing w:line="240" w:lineRule="auto"/>
        <w:jc w:val="right"/>
        <w:rPr>
          <w:rFonts w:ascii="Times New Roman" w:hAnsi="Times New Roman" w:cs="Times New Roman"/>
          <w:sz w:val="28"/>
          <w:szCs w:val="28"/>
        </w:rPr>
      </w:pPr>
    </w:p>
    <w:p w14:paraId="2534C4DC" w14:textId="77777777" w:rsidR="003551DC" w:rsidRPr="003551DC" w:rsidRDefault="003551DC" w:rsidP="003551DC">
      <w:pPr>
        <w:spacing w:line="240" w:lineRule="auto"/>
        <w:jc w:val="right"/>
        <w:rPr>
          <w:rFonts w:ascii="Times New Roman" w:hAnsi="Times New Roman" w:cs="Times New Roman"/>
          <w:sz w:val="28"/>
          <w:szCs w:val="28"/>
        </w:rPr>
      </w:pPr>
    </w:p>
    <w:p w14:paraId="7470E90F" w14:textId="77777777" w:rsidR="003551DC" w:rsidRPr="003551DC" w:rsidRDefault="003551DC" w:rsidP="003551DC">
      <w:pPr>
        <w:spacing w:line="240" w:lineRule="auto"/>
        <w:jc w:val="right"/>
        <w:rPr>
          <w:rFonts w:ascii="Times New Roman" w:hAnsi="Times New Roman" w:cs="Times New Roman"/>
          <w:sz w:val="28"/>
          <w:szCs w:val="28"/>
        </w:rPr>
      </w:pPr>
    </w:p>
    <w:p w14:paraId="2AA9ED0C" w14:textId="77777777" w:rsidR="003551DC" w:rsidRPr="003551DC" w:rsidRDefault="003551DC" w:rsidP="003551DC">
      <w:pPr>
        <w:spacing w:line="240" w:lineRule="auto"/>
        <w:jc w:val="right"/>
        <w:rPr>
          <w:rFonts w:ascii="Times New Roman" w:hAnsi="Times New Roman" w:cs="Times New Roman"/>
          <w:sz w:val="28"/>
          <w:szCs w:val="28"/>
        </w:rPr>
      </w:pPr>
    </w:p>
    <w:p w14:paraId="53F79DEE" w14:textId="77777777" w:rsidR="003551DC" w:rsidRPr="003551DC" w:rsidRDefault="003551DC" w:rsidP="003551DC">
      <w:pPr>
        <w:spacing w:line="240" w:lineRule="auto"/>
        <w:jc w:val="right"/>
        <w:rPr>
          <w:rFonts w:ascii="Times New Roman" w:hAnsi="Times New Roman" w:cs="Times New Roman"/>
          <w:sz w:val="24"/>
          <w:szCs w:val="24"/>
        </w:rPr>
      </w:pPr>
    </w:p>
    <w:p w14:paraId="5D72929E" w14:textId="77777777" w:rsidR="003551DC" w:rsidRPr="003551DC" w:rsidRDefault="003551DC" w:rsidP="003551DC">
      <w:pPr>
        <w:spacing w:line="240" w:lineRule="auto"/>
        <w:rPr>
          <w:rFonts w:ascii="Times New Roman" w:hAnsi="Times New Roman" w:cs="Times New Roman"/>
          <w:sz w:val="24"/>
          <w:szCs w:val="24"/>
        </w:rPr>
      </w:pPr>
    </w:p>
    <w:p w14:paraId="0F6FAB77"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17</w:t>
      </w:r>
    </w:p>
    <w:p w14:paraId="4A11B59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246F648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606F60C2"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574864D2"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4693AFBB"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2AC97D44"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Верхний предел</w:t>
      </w:r>
    </w:p>
    <w:p w14:paraId="0ED75580" w14:textId="77777777" w:rsidR="003551DC" w:rsidRPr="003551DC" w:rsidRDefault="003551DC" w:rsidP="003551DC">
      <w:pPr>
        <w:spacing w:after="0" w:line="240" w:lineRule="auto"/>
        <w:jc w:val="center"/>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муниципального внутреннего долга МО «Ворошневский сельсовет» Курского района Курской области</w:t>
      </w:r>
    </w:p>
    <w:p w14:paraId="75F7C10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3CB505DB"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07AE7402"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Единица измерения: рублей</w:t>
      </w:r>
    </w:p>
    <w:p w14:paraId="4AA53536" w14:textId="77777777" w:rsidR="003551DC" w:rsidRPr="003551DC" w:rsidRDefault="003551DC" w:rsidP="003551DC">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3551DC" w:rsidRPr="003551DC" w14:paraId="57F8446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73335"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442E2"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Виды долговых</w:t>
            </w:r>
          </w:p>
          <w:p w14:paraId="0336AEA6"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6C1E9"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40D9FCE9"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05C84B64"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2023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0FF83"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715729AA"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37E6604F"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2024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992CA"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36510BED"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5E4353F2"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2025 года</w:t>
            </w:r>
          </w:p>
        </w:tc>
      </w:tr>
      <w:tr w:rsidR="003551DC" w:rsidRPr="003551DC" w14:paraId="17CBCE53"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4126E"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3F3F5"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2CA5C"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9E26B"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00925"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31AD41D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6FFA0"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95CD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A808A"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1FF78"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26BC6"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3235278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42781"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C5B8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F1CF6"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6CC94"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320FB"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39AA49D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97667"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00E89"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A4B53"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899C7"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02CFA"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430322D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E85FB"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6CAB8"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BDB33"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EBCC"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6DAC3"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64B4D76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B5356" w14:textId="77777777" w:rsidR="003551DC" w:rsidRPr="003551DC" w:rsidRDefault="003551DC" w:rsidP="003551DC">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8F8E9"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1E75A"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51FF8"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306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bl>
    <w:p w14:paraId="08B93071"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4384093C" w14:textId="77777777" w:rsidR="003551DC" w:rsidRPr="003551DC" w:rsidRDefault="003551DC" w:rsidP="003551DC">
      <w:pPr>
        <w:spacing w:line="240" w:lineRule="auto"/>
        <w:jc w:val="right"/>
        <w:rPr>
          <w:rFonts w:ascii="Times New Roman" w:hAnsi="Times New Roman" w:cs="Times New Roman"/>
          <w:sz w:val="28"/>
          <w:szCs w:val="28"/>
        </w:rPr>
      </w:pPr>
    </w:p>
    <w:p w14:paraId="3B6326C0" w14:textId="77777777" w:rsidR="003551DC" w:rsidRPr="003551DC" w:rsidRDefault="003551DC" w:rsidP="003551DC">
      <w:pPr>
        <w:spacing w:line="240" w:lineRule="auto"/>
        <w:jc w:val="right"/>
        <w:rPr>
          <w:rFonts w:ascii="Times New Roman" w:hAnsi="Times New Roman" w:cs="Times New Roman"/>
          <w:sz w:val="28"/>
          <w:szCs w:val="28"/>
        </w:rPr>
      </w:pPr>
    </w:p>
    <w:p w14:paraId="65D2796D" w14:textId="77777777" w:rsidR="003551DC" w:rsidRPr="003551DC" w:rsidRDefault="003551DC" w:rsidP="003551DC">
      <w:pPr>
        <w:spacing w:line="240" w:lineRule="auto"/>
        <w:jc w:val="right"/>
        <w:rPr>
          <w:rFonts w:ascii="Times New Roman" w:hAnsi="Times New Roman" w:cs="Times New Roman"/>
          <w:sz w:val="28"/>
          <w:szCs w:val="28"/>
        </w:rPr>
      </w:pPr>
    </w:p>
    <w:p w14:paraId="56893718" w14:textId="77777777" w:rsidR="003551DC" w:rsidRPr="003551DC" w:rsidRDefault="003551DC" w:rsidP="003551DC">
      <w:pPr>
        <w:spacing w:line="240" w:lineRule="auto"/>
        <w:jc w:val="right"/>
        <w:rPr>
          <w:rFonts w:ascii="Times New Roman" w:hAnsi="Times New Roman" w:cs="Times New Roman"/>
          <w:sz w:val="28"/>
          <w:szCs w:val="28"/>
        </w:rPr>
      </w:pPr>
    </w:p>
    <w:p w14:paraId="69136E28" w14:textId="77777777" w:rsidR="003551DC" w:rsidRPr="003551DC" w:rsidRDefault="003551DC" w:rsidP="003551DC">
      <w:pPr>
        <w:spacing w:line="240" w:lineRule="auto"/>
        <w:jc w:val="right"/>
        <w:rPr>
          <w:rFonts w:ascii="Times New Roman" w:hAnsi="Times New Roman" w:cs="Times New Roman"/>
          <w:sz w:val="28"/>
          <w:szCs w:val="28"/>
        </w:rPr>
      </w:pPr>
    </w:p>
    <w:p w14:paraId="2975D797" w14:textId="77777777" w:rsidR="003551DC" w:rsidRPr="003551DC" w:rsidRDefault="003551DC" w:rsidP="003551DC">
      <w:pPr>
        <w:spacing w:line="240" w:lineRule="auto"/>
        <w:jc w:val="right"/>
        <w:rPr>
          <w:rFonts w:ascii="Times New Roman" w:hAnsi="Times New Roman" w:cs="Times New Roman"/>
          <w:sz w:val="28"/>
          <w:szCs w:val="28"/>
        </w:rPr>
      </w:pPr>
    </w:p>
    <w:p w14:paraId="28DC7447" w14:textId="77777777" w:rsidR="003551DC" w:rsidRPr="003551DC" w:rsidRDefault="003551DC" w:rsidP="003551DC">
      <w:pPr>
        <w:spacing w:line="240" w:lineRule="auto"/>
        <w:jc w:val="right"/>
        <w:rPr>
          <w:rFonts w:ascii="Times New Roman" w:hAnsi="Times New Roman" w:cs="Times New Roman"/>
          <w:sz w:val="28"/>
          <w:szCs w:val="28"/>
        </w:rPr>
      </w:pPr>
    </w:p>
    <w:p w14:paraId="2C659904"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18</w:t>
      </w:r>
    </w:p>
    <w:p w14:paraId="50AC0465"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72317DA4"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6FADEC72"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0F50ACF3"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125461B0" w14:textId="77777777" w:rsidR="003551DC" w:rsidRPr="003551DC" w:rsidRDefault="003551DC" w:rsidP="003551DC"/>
    <w:p w14:paraId="4A346924" w14:textId="77777777" w:rsidR="003551DC" w:rsidRPr="003551DC" w:rsidRDefault="003551DC" w:rsidP="003551DC">
      <w:pPr>
        <w:jc w:val="center"/>
        <w:rPr>
          <w:rFonts w:ascii="Times New Roman" w:hAnsi="Times New Roman" w:cs="Times New Roman"/>
          <w:b/>
          <w:sz w:val="28"/>
          <w:szCs w:val="28"/>
        </w:rPr>
      </w:pPr>
      <w:r w:rsidRPr="003551DC">
        <w:rPr>
          <w:rFonts w:ascii="Times New Roman" w:eastAsia="Times New Roman" w:hAnsi="Times New Roman"/>
          <w:b/>
          <w:sz w:val="28"/>
          <w:szCs w:val="28"/>
        </w:rPr>
        <w:t xml:space="preserve">Методика расчета </w:t>
      </w:r>
      <w:r w:rsidRPr="003551DC">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57B25980"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осуществляющего функции по переданным полномочиям, на осуществление внутреннего муниципального финансового контроля  рассчитывается по формуле:</w:t>
      </w:r>
    </w:p>
    <w:p w14:paraId="70207204"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Омбт = N х Чнп ,</w:t>
      </w:r>
    </w:p>
    <w:p w14:paraId="27C30096"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где: Омбт – размер межбюджетных трансфертов на осуществление  полномочий поселения на осуществление внутреннего муниципального финансового контроля;</w:t>
      </w:r>
    </w:p>
    <w:p w14:paraId="7EFA3B27"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затраты местного бюджета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60BC3E01"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N = Sфр:Чнп</w:t>
      </w:r>
    </w:p>
    <w:p w14:paraId="30A38980"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lastRenderedPageBreak/>
        <w:t>где: Sфр - сумма  расходов местного бюджета  на содержание в год работников, непосредственно осуществляющих функции по переданным полномочиям за предыдущий финансовый год.</w:t>
      </w:r>
    </w:p>
    <w:p w14:paraId="0CDEC4E0"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Чнп – численность населения поселения.  Численность определяется по  данным статистики на 1 января.</w:t>
      </w:r>
    </w:p>
    <w:p w14:paraId="593382E4" w14:textId="77777777" w:rsidR="003551DC" w:rsidRPr="003551DC" w:rsidRDefault="003551DC" w:rsidP="003551DC">
      <w:pPr>
        <w:jc w:val="both"/>
        <w:rPr>
          <w:rFonts w:ascii="Times New Roman" w:hAnsi="Times New Roman" w:cs="Times New Roman"/>
          <w:sz w:val="28"/>
          <w:szCs w:val="28"/>
        </w:rPr>
      </w:pPr>
    </w:p>
    <w:p w14:paraId="2831438A" w14:textId="77777777" w:rsidR="003551DC" w:rsidRPr="003551DC" w:rsidRDefault="003551DC" w:rsidP="003551DC">
      <w:pPr>
        <w:jc w:val="both"/>
        <w:rPr>
          <w:rFonts w:ascii="Times New Roman" w:hAnsi="Times New Roman" w:cs="Times New Roman"/>
          <w:sz w:val="28"/>
          <w:szCs w:val="28"/>
        </w:rPr>
      </w:pPr>
    </w:p>
    <w:p w14:paraId="04F8CF64" w14:textId="77777777" w:rsidR="003551DC" w:rsidRPr="003551DC" w:rsidRDefault="003551DC" w:rsidP="003551DC">
      <w:pPr>
        <w:jc w:val="both"/>
        <w:rPr>
          <w:rFonts w:ascii="Times New Roman" w:hAnsi="Times New Roman" w:cs="Times New Roman"/>
          <w:sz w:val="28"/>
          <w:szCs w:val="28"/>
        </w:rPr>
      </w:pPr>
    </w:p>
    <w:p w14:paraId="5838E307"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w:t>
      </w:r>
    </w:p>
    <w:tbl>
      <w:tblPr>
        <w:tblW w:w="9500" w:type="dxa"/>
        <w:tblInd w:w="93" w:type="dxa"/>
        <w:tblLook w:val="04A0" w:firstRow="1" w:lastRow="0" w:firstColumn="1" w:lastColumn="0" w:noHBand="0" w:noVBand="1"/>
      </w:tblPr>
      <w:tblGrid>
        <w:gridCol w:w="1140"/>
        <w:gridCol w:w="3380"/>
        <w:gridCol w:w="1920"/>
        <w:gridCol w:w="1016"/>
        <w:gridCol w:w="2100"/>
      </w:tblGrid>
      <w:tr w:rsidR="003551DC" w:rsidRPr="003551DC" w14:paraId="2275F44A" w14:textId="77777777" w:rsidTr="00DD54F8">
        <w:trPr>
          <w:trHeight w:val="255"/>
        </w:trPr>
        <w:tc>
          <w:tcPr>
            <w:tcW w:w="9500" w:type="dxa"/>
            <w:gridSpan w:val="5"/>
            <w:tcBorders>
              <w:top w:val="nil"/>
              <w:left w:val="nil"/>
              <w:bottom w:val="nil"/>
              <w:right w:val="nil"/>
            </w:tcBorders>
            <w:shd w:val="clear" w:color="auto" w:fill="auto"/>
            <w:noWrap/>
            <w:vAlign w:val="bottom"/>
            <w:hideMark/>
          </w:tcPr>
          <w:p w14:paraId="196A6A1F"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 xml:space="preserve">Расчет по переданным полномочиям по внутреннему муниципальному контролю на 2023 год </w:t>
            </w:r>
          </w:p>
        </w:tc>
      </w:tr>
      <w:tr w:rsidR="003551DC" w:rsidRPr="003551DC" w14:paraId="6FECCED3" w14:textId="77777777" w:rsidTr="00DD54F8">
        <w:trPr>
          <w:trHeight w:val="255"/>
        </w:trPr>
        <w:tc>
          <w:tcPr>
            <w:tcW w:w="1140" w:type="dxa"/>
            <w:tcBorders>
              <w:top w:val="nil"/>
              <w:left w:val="nil"/>
              <w:bottom w:val="nil"/>
              <w:right w:val="nil"/>
            </w:tcBorders>
            <w:shd w:val="clear" w:color="auto" w:fill="auto"/>
            <w:noWrap/>
            <w:vAlign w:val="bottom"/>
            <w:hideMark/>
          </w:tcPr>
          <w:p w14:paraId="22298A3C"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6260" w:type="dxa"/>
            <w:gridSpan w:val="3"/>
            <w:tcBorders>
              <w:top w:val="nil"/>
              <w:left w:val="nil"/>
              <w:bottom w:val="nil"/>
              <w:right w:val="nil"/>
            </w:tcBorders>
            <w:shd w:val="clear" w:color="auto" w:fill="auto"/>
            <w:noWrap/>
            <w:vAlign w:val="bottom"/>
            <w:hideMark/>
          </w:tcPr>
          <w:p w14:paraId="2EA8E0FC"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МО "Ворошневский сельсовет" Курского района</w:t>
            </w:r>
          </w:p>
        </w:tc>
        <w:tc>
          <w:tcPr>
            <w:tcW w:w="2100" w:type="dxa"/>
            <w:tcBorders>
              <w:top w:val="nil"/>
              <w:left w:val="nil"/>
              <w:bottom w:val="nil"/>
              <w:right w:val="nil"/>
            </w:tcBorders>
            <w:shd w:val="clear" w:color="auto" w:fill="auto"/>
            <w:noWrap/>
            <w:vAlign w:val="bottom"/>
            <w:hideMark/>
          </w:tcPr>
          <w:p w14:paraId="1FCBFE70"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r>
      <w:tr w:rsidR="003551DC" w:rsidRPr="003551DC" w14:paraId="086C89EB" w14:textId="77777777" w:rsidTr="00DD54F8">
        <w:trPr>
          <w:trHeight w:val="255"/>
        </w:trPr>
        <w:tc>
          <w:tcPr>
            <w:tcW w:w="1140" w:type="dxa"/>
            <w:tcBorders>
              <w:top w:val="nil"/>
              <w:left w:val="nil"/>
              <w:bottom w:val="nil"/>
              <w:right w:val="nil"/>
            </w:tcBorders>
            <w:shd w:val="clear" w:color="auto" w:fill="auto"/>
            <w:noWrap/>
            <w:vAlign w:val="bottom"/>
            <w:hideMark/>
          </w:tcPr>
          <w:p w14:paraId="6AC76112"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3380" w:type="dxa"/>
            <w:tcBorders>
              <w:top w:val="nil"/>
              <w:left w:val="nil"/>
              <w:bottom w:val="nil"/>
              <w:right w:val="nil"/>
            </w:tcBorders>
            <w:shd w:val="clear" w:color="auto" w:fill="auto"/>
            <w:noWrap/>
            <w:vAlign w:val="bottom"/>
            <w:hideMark/>
          </w:tcPr>
          <w:p w14:paraId="7DE3E972"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tc>
        <w:tc>
          <w:tcPr>
            <w:tcW w:w="1920" w:type="dxa"/>
            <w:tcBorders>
              <w:top w:val="nil"/>
              <w:left w:val="nil"/>
              <w:bottom w:val="nil"/>
              <w:right w:val="nil"/>
            </w:tcBorders>
            <w:shd w:val="clear" w:color="auto" w:fill="auto"/>
            <w:noWrap/>
            <w:vAlign w:val="bottom"/>
            <w:hideMark/>
          </w:tcPr>
          <w:p w14:paraId="2B7FA8A3"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tc>
        <w:tc>
          <w:tcPr>
            <w:tcW w:w="960" w:type="dxa"/>
            <w:tcBorders>
              <w:top w:val="nil"/>
              <w:left w:val="nil"/>
              <w:bottom w:val="nil"/>
              <w:right w:val="nil"/>
            </w:tcBorders>
            <w:shd w:val="clear" w:color="auto" w:fill="auto"/>
            <w:noWrap/>
            <w:vAlign w:val="bottom"/>
            <w:hideMark/>
          </w:tcPr>
          <w:p w14:paraId="5B75302F"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tc>
        <w:tc>
          <w:tcPr>
            <w:tcW w:w="2100" w:type="dxa"/>
            <w:tcBorders>
              <w:top w:val="nil"/>
              <w:left w:val="nil"/>
              <w:bottom w:val="nil"/>
              <w:right w:val="nil"/>
            </w:tcBorders>
            <w:shd w:val="clear" w:color="auto" w:fill="auto"/>
            <w:noWrap/>
            <w:vAlign w:val="bottom"/>
            <w:hideMark/>
          </w:tcPr>
          <w:p w14:paraId="39C6530A"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r>
      <w:tr w:rsidR="003551DC" w:rsidRPr="003551DC" w14:paraId="65E45764" w14:textId="77777777" w:rsidTr="00DD54F8">
        <w:trPr>
          <w:trHeight w:val="255"/>
        </w:trPr>
        <w:tc>
          <w:tcPr>
            <w:tcW w:w="1140" w:type="dxa"/>
            <w:tcBorders>
              <w:top w:val="nil"/>
              <w:left w:val="nil"/>
              <w:bottom w:val="nil"/>
              <w:right w:val="nil"/>
            </w:tcBorders>
            <w:shd w:val="clear" w:color="auto" w:fill="auto"/>
            <w:noWrap/>
            <w:vAlign w:val="bottom"/>
            <w:hideMark/>
          </w:tcPr>
          <w:p w14:paraId="46F3A355"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380" w:type="dxa"/>
            <w:tcBorders>
              <w:top w:val="nil"/>
              <w:left w:val="nil"/>
              <w:bottom w:val="nil"/>
              <w:right w:val="nil"/>
            </w:tcBorders>
            <w:shd w:val="clear" w:color="auto" w:fill="auto"/>
            <w:noWrap/>
            <w:vAlign w:val="bottom"/>
            <w:hideMark/>
          </w:tcPr>
          <w:p w14:paraId="0BCDDF1B"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73F4BF82"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63E0FB"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05BAAF51"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r w:rsidR="003551DC" w:rsidRPr="003551DC" w14:paraId="0D2AA9A8" w14:textId="77777777" w:rsidTr="00DD54F8">
        <w:trPr>
          <w:trHeight w:val="144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948A"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п/п</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14:paraId="18C41341"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5236308"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Численность жителей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99AE926"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Сумма на 2023 год, руб.</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6EF15F8"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Норматив</w:t>
            </w:r>
          </w:p>
        </w:tc>
      </w:tr>
      <w:tr w:rsidR="003551DC" w:rsidRPr="003551DC" w14:paraId="09459D52" w14:textId="77777777" w:rsidTr="00DD54F8">
        <w:trPr>
          <w:trHeight w:val="37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8BB4E59"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14:paraId="04B98EA4"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14:paraId="5DA1E90A"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4507</w:t>
            </w:r>
          </w:p>
        </w:tc>
        <w:tc>
          <w:tcPr>
            <w:tcW w:w="960" w:type="dxa"/>
            <w:tcBorders>
              <w:top w:val="nil"/>
              <w:left w:val="nil"/>
              <w:bottom w:val="single" w:sz="4" w:space="0" w:color="auto"/>
              <w:right w:val="single" w:sz="4" w:space="0" w:color="auto"/>
            </w:tcBorders>
            <w:shd w:val="clear" w:color="auto" w:fill="auto"/>
            <w:noWrap/>
            <w:vAlign w:val="bottom"/>
            <w:hideMark/>
          </w:tcPr>
          <w:p w14:paraId="27761F11"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39 283,00</w:t>
            </w:r>
          </w:p>
        </w:tc>
        <w:tc>
          <w:tcPr>
            <w:tcW w:w="2100" w:type="dxa"/>
            <w:tcBorders>
              <w:top w:val="nil"/>
              <w:left w:val="nil"/>
              <w:bottom w:val="single" w:sz="4" w:space="0" w:color="auto"/>
              <w:right w:val="single" w:sz="4" w:space="0" w:color="auto"/>
            </w:tcBorders>
            <w:shd w:val="clear" w:color="auto" w:fill="auto"/>
            <w:noWrap/>
            <w:vAlign w:val="bottom"/>
            <w:hideMark/>
          </w:tcPr>
          <w:p w14:paraId="7992A15E"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 </w:t>
            </w:r>
          </w:p>
        </w:tc>
      </w:tr>
      <w:tr w:rsidR="003551DC" w:rsidRPr="003551DC" w14:paraId="4127CA78" w14:textId="77777777" w:rsidTr="00DD54F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B1042B"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r w:rsidRPr="003551DC">
              <w:rPr>
                <w:rFonts w:ascii="Times New Roman" w:eastAsia="Times New Roman" w:hAnsi="Times New Roman" w:cs="Times New Roman"/>
                <w:b/>
                <w:bCs/>
                <w:sz w:val="20"/>
                <w:szCs w:val="20"/>
              </w:rPr>
              <w:t>ИТОГО</w:t>
            </w:r>
          </w:p>
        </w:tc>
        <w:tc>
          <w:tcPr>
            <w:tcW w:w="3380" w:type="dxa"/>
            <w:tcBorders>
              <w:top w:val="nil"/>
              <w:left w:val="nil"/>
              <w:bottom w:val="single" w:sz="4" w:space="0" w:color="auto"/>
              <w:right w:val="single" w:sz="4" w:space="0" w:color="auto"/>
            </w:tcBorders>
            <w:shd w:val="clear" w:color="auto" w:fill="auto"/>
            <w:noWrap/>
            <w:vAlign w:val="bottom"/>
            <w:hideMark/>
          </w:tcPr>
          <w:p w14:paraId="77F9B3FE" w14:textId="77777777" w:rsidR="003551DC" w:rsidRPr="003551DC" w:rsidRDefault="003551DC" w:rsidP="003551DC">
            <w:pPr>
              <w:spacing w:after="0" w:line="240" w:lineRule="auto"/>
              <w:rPr>
                <w:rFonts w:ascii="Times New Roman" w:eastAsia="Times New Roman" w:hAnsi="Times New Roman" w:cs="Times New Roman"/>
                <w:b/>
                <w:bCs/>
                <w:sz w:val="20"/>
                <w:szCs w:val="20"/>
              </w:rPr>
            </w:pPr>
            <w:r w:rsidRPr="003551DC">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17B1753"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eastAsia="Times New Roman" w:hAnsi="Times New Roman" w:cs="Times New Roman"/>
                <w:bCs/>
                <w:sz w:val="20"/>
                <w:szCs w:val="20"/>
              </w:rPr>
              <w:t>4507</w:t>
            </w:r>
          </w:p>
        </w:tc>
        <w:tc>
          <w:tcPr>
            <w:tcW w:w="960" w:type="dxa"/>
            <w:tcBorders>
              <w:top w:val="nil"/>
              <w:left w:val="nil"/>
              <w:bottom w:val="single" w:sz="4" w:space="0" w:color="auto"/>
              <w:right w:val="single" w:sz="4" w:space="0" w:color="auto"/>
            </w:tcBorders>
            <w:shd w:val="clear" w:color="auto" w:fill="auto"/>
            <w:noWrap/>
            <w:vAlign w:val="bottom"/>
            <w:hideMark/>
          </w:tcPr>
          <w:p w14:paraId="2A3AB554"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39 283,00</w:t>
            </w:r>
          </w:p>
        </w:tc>
        <w:tc>
          <w:tcPr>
            <w:tcW w:w="2100" w:type="dxa"/>
            <w:tcBorders>
              <w:top w:val="nil"/>
              <w:left w:val="nil"/>
              <w:bottom w:val="single" w:sz="4" w:space="0" w:color="auto"/>
              <w:right w:val="single" w:sz="4" w:space="0" w:color="auto"/>
            </w:tcBorders>
            <w:shd w:val="clear" w:color="auto" w:fill="auto"/>
            <w:noWrap/>
            <w:vAlign w:val="bottom"/>
            <w:hideMark/>
          </w:tcPr>
          <w:p w14:paraId="294B19C1"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eastAsia="Times New Roman" w:hAnsi="Times New Roman" w:cs="Times New Roman"/>
                <w:bCs/>
                <w:sz w:val="20"/>
                <w:szCs w:val="20"/>
              </w:rPr>
              <w:t>8,71599733747</w:t>
            </w:r>
          </w:p>
        </w:tc>
      </w:tr>
    </w:tbl>
    <w:p w14:paraId="2E8F30C4" w14:textId="77777777" w:rsidR="003551DC" w:rsidRPr="003551DC" w:rsidRDefault="003551DC" w:rsidP="003551DC"/>
    <w:p w14:paraId="464E9A82" w14:textId="77777777" w:rsidR="003551DC" w:rsidRPr="003551DC" w:rsidRDefault="003551DC" w:rsidP="003551DC">
      <w:pPr>
        <w:spacing w:line="240" w:lineRule="auto"/>
        <w:jc w:val="right"/>
        <w:rPr>
          <w:rFonts w:ascii="Times New Roman" w:hAnsi="Times New Roman" w:cs="Times New Roman"/>
          <w:sz w:val="28"/>
          <w:szCs w:val="28"/>
        </w:rPr>
      </w:pPr>
    </w:p>
    <w:p w14:paraId="508A35C2" w14:textId="77777777" w:rsidR="003551DC" w:rsidRPr="003551DC" w:rsidRDefault="003551DC" w:rsidP="003551DC">
      <w:pPr>
        <w:spacing w:line="240" w:lineRule="auto"/>
        <w:jc w:val="right"/>
        <w:rPr>
          <w:rFonts w:ascii="Times New Roman" w:hAnsi="Times New Roman" w:cs="Times New Roman"/>
          <w:sz w:val="28"/>
          <w:szCs w:val="28"/>
        </w:rPr>
      </w:pPr>
    </w:p>
    <w:p w14:paraId="613D26B8" w14:textId="77777777" w:rsidR="003551DC" w:rsidRPr="003551DC" w:rsidRDefault="003551DC" w:rsidP="003551DC">
      <w:pPr>
        <w:spacing w:line="240" w:lineRule="auto"/>
        <w:jc w:val="right"/>
        <w:rPr>
          <w:rFonts w:ascii="Times New Roman" w:hAnsi="Times New Roman" w:cs="Times New Roman"/>
          <w:sz w:val="28"/>
          <w:szCs w:val="28"/>
        </w:rPr>
      </w:pPr>
    </w:p>
    <w:p w14:paraId="0203597B" w14:textId="77777777" w:rsidR="003551DC" w:rsidRPr="003551DC" w:rsidRDefault="003551DC" w:rsidP="003551DC">
      <w:pPr>
        <w:spacing w:line="240" w:lineRule="auto"/>
        <w:jc w:val="right"/>
        <w:rPr>
          <w:rFonts w:ascii="Times New Roman" w:hAnsi="Times New Roman" w:cs="Times New Roman"/>
          <w:sz w:val="28"/>
          <w:szCs w:val="28"/>
        </w:rPr>
      </w:pPr>
    </w:p>
    <w:p w14:paraId="558C8818" w14:textId="77777777" w:rsidR="003551DC" w:rsidRPr="003551DC" w:rsidRDefault="003551DC" w:rsidP="003551DC">
      <w:pPr>
        <w:spacing w:line="240" w:lineRule="auto"/>
        <w:jc w:val="right"/>
        <w:rPr>
          <w:rFonts w:ascii="Times New Roman" w:hAnsi="Times New Roman" w:cs="Times New Roman"/>
          <w:sz w:val="28"/>
          <w:szCs w:val="28"/>
        </w:rPr>
      </w:pPr>
    </w:p>
    <w:p w14:paraId="0B4DD458" w14:textId="77777777" w:rsidR="003551DC" w:rsidRPr="003551DC" w:rsidRDefault="003551DC" w:rsidP="003551DC">
      <w:pPr>
        <w:spacing w:line="240" w:lineRule="auto"/>
        <w:jc w:val="right"/>
        <w:rPr>
          <w:rFonts w:ascii="Times New Roman" w:hAnsi="Times New Roman" w:cs="Times New Roman"/>
          <w:sz w:val="28"/>
          <w:szCs w:val="28"/>
        </w:rPr>
      </w:pPr>
    </w:p>
    <w:p w14:paraId="43D7F35C" w14:textId="77777777" w:rsidR="003551DC" w:rsidRPr="003551DC" w:rsidRDefault="003551DC" w:rsidP="003551DC">
      <w:pPr>
        <w:spacing w:line="240" w:lineRule="auto"/>
        <w:jc w:val="right"/>
        <w:rPr>
          <w:rFonts w:ascii="Times New Roman" w:hAnsi="Times New Roman" w:cs="Times New Roman"/>
          <w:sz w:val="28"/>
          <w:szCs w:val="28"/>
        </w:rPr>
      </w:pPr>
    </w:p>
    <w:p w14:paraId="4E9FDD86" w14:textId="77777777" w:rsidR="003551DC" w:rsidRPr="003551DC" w:rsidRDefault="003551DC" w:rsidP="003551DC">
      <w:pPr>
        <w:spacing w:line="240" w:lineRule="auto"/>
        <w:jc w:val="right"/>
        <w:rPr>
          <w:rFonts w:ascii="Times New Roman" w:hAnsi="Times New Roman" w:cs="Times New Roman"/>
          <w:sz w:val="28"/>
          <w:szCs w:val="28"/>
        </w:rPr>
      </w:pPr>
    </w:p>
    <w:p w14:paraId="660233FF" w14:textId="77777777" w:rsidR="003551DC" w:rsidRPr="003551DC" w:rsidRDefault="003551DC" w:rsidP="003551DC">
      <w:pPr>
        <w:spacing w:line="240" w:lineRule="auto"/>
        <w:jc w:val="right"/>
        <w:rPr>
          <w:rFonts w:ascii="Times New Roman" w:hAnsi="Times New Roman" w:cs="Times New Roman"/>
          <w:sz w:val="28"/>
          <w:szCs w:val="28"/>
        </w:rPr>
      </w:pPr>
    </w:p>
    <w:p w14:paraId="7D91A110" w14:textId="77777777" w:rsidR="003551DC" w:rsidRPr="003551DC" w:rsidRDefault="003551DC" w:rsidP="003551DC">
      <w:pPr>
        <w:spacing w:line="240" w:lineRule="auto"/>
        <w:jc w:val="right"/>
        <w:rPr>
          <w:rFonts w:ascii="Times New Roman" w:hAnsi="Times New Roman" w:cs="Times New Roman"/>
          <w:sz w:val="28"/>
          <w:szCs w:val="28"/>
        </w:rPr>
      </w:pPr>
    </w:p>
    <w:p w14:paraId="56DCE470" w14:textId="77777777" w:rsidR="003551DC" w:rsidRPr="003551DC" w:rsidRDefault="003551DC" w:rsidP="003551DC">
      <w:pPr>
        <w:spacing w:line="240" w:lineRule="auto"/>
        <w:jc w:val="right"/>
        <w:rPr>
          <w:rFonts w:ascii="Times New Roman" w:hAnsi="Times New Roman" w:cs="Times New Roman"/>
          <w:sz w:val="28"/>
          <w:szCs w:val="28"/>
        </w:rPr>
      </w:pPr>
    </w:p>
    <w:p w14:paraId="73347FD1" w14:textId="77777777" w:rsidR="003551DC" w:rsidRPr="003551DC" w:rsidRDefault="003551DC" w:rsidP="003551DC">
      <w:pPr>
        <w:spacing w:line="240" w:lineRule="auto"/>
        <w:jc w:val="right"/>
        <w:rPr>
          <w:rFonts w:ascii="Times New Roman" w:hAnsi="Times New Roman" w:cs="Times New Roman"/>
          <w:sz w:val="28"/>
          <w:szCs w:val="28"/>
        </w:rPr>
      </w:pPr>
    </w:p>
    <w:p w14:paraId="40185AAE" w14:textId="77777777" w:rsidR="003551DC" w:rsidRPr="003551DC" w:rsidRDefault="003551DC" w:rsidP="003551DC">
      <w:pPr>
        <w:spacing w:line="240" w:lineRule="auto"/>
        <w:jc w:val="right"/>
        <w:rPr>
          <w:rFonts w:ascii="Times New Roman" w:hAnsi="Times New Roman" w:cs="Times New Roman"/>
          <w:sz w:val="28"/>
          <w:szCs w:val="28"/>
        </w:rPr>
      </w:pPr>
    </w:p>
    <w:p w14:paraId="015B9277" w14:textId="77777777" w:rsidR="003551DC" w:rsidRPr="003551DC" w:rsidRDefault="003551DC" w:rsidP="003551DC">
      <w:pPr>
        <w:spacing w:line="240" w:lineRule="auto"/>
        <w:jc w:val="right"/>
        <w:rPr>
          <w:rFonts w:ascii="Times New Roman" w:hAnsi="Times New Roman" w:cs="Times New Roman"/>
          <w:sz w:val="28"/>
          <w:szCs w:val="28"/>
        </w:rPr>
      </w:pPr>
    </w:p>
    <w:p w14:paraId="310E9D1F" w14:textId="77777777" w:rsidR="003551DC" w:rsidRPr="003551DC" w:rsidRDefault="003551DC" w:rsidP="003551DC">
      <w:pPr>
        <w:spacing w:line="240" w:lineRule="auto"/>
        <w:jc w:val="right"/>
        <w:rPr>
          <w:rFonts w:ascii="Times New Roman" w:hAnsi="Times New Roman" w:cs="Times New Roman"/>
          <w:sz w:val="28"/>
          <w:szCs w:val="28"/>
        </w:rPr>
      </w:pPr>
    </w:p>
    <w:p w14:paraId="18AE8974" w14:textId="19B37A05" w:rsidR="003551DC" w:rsidRDefault="003551DC" w:rsidP="003551DC">
      <w:pPr>
        <w:spacing w:line="240" w:lineRule="auto"/>
        <w:jc w:val="right"/>
        <w:rPr>
          <w:rFonts w:ascii="Times New Roman" w:hAnsi="Times New Roman" w:cs="Times New Roman"/>
          <w:sz w:val="28"/>
          <w:szCs w:val="28"/>
        </w:rPr>
      </w:pPr>
    </w:p>
    <w:p w14:paraId="155CC765" w14:textId="235A1C4D" w:rsidR="003551DC" w:rsidRDefault="003551DC" w:rsidP="003551DC">
      <w:pPr>
        <w:spacing w:line="240" w:lineRule="auto"/>
        <w:jc w:val="right"/>
        <w:rPr>
          <w:rFonts w:ascii="Times New Roman" w:hAnsi="Times New Roman" w:cs="Times New Roman"/>
          <w:sz w:val="28"/>
          <w:szCs w:val="28"/>
        </w:rPr>
      </w:pPr>
    </w:p>
    <w:p w14:paraId="52FC68B3" w14:textId="77777777" w:rsidR="003551DC" w:rsidRPr="003551DC" w:rsidRDefault="003551DC" w:rsidP="003551DC">
      <w:pPr>
        <w:spacing w:line="240" w:lineRule="auto"/>
        <w:jc w:val="right"/>
        <w:rPr>
          <w:rFonts w:ascii="Times New Roman" w:hAnsi="Times New Roman" w:cs="Times New Roman"/>
          <w:sz w:val="28"/>
          <w:szCs w:val="28"/>
        </w:rPr>
      </w:pPr>
    </w:p>
    <w:p w14:paraId="7ADBE84A" w14:textId="77777777" w:rsidR="003551DC" w:rsidRPr="003551DC" w:rsidRDefault="003551DC" w:rsidP="003551DC">
      <w:pPr>
        <w:spacing w:line="240" w:lineRule="auto"/>
        <w:jc w:val="right"/>
        <w:rPr>
          <w:rFonts w:ascii="Times New Roman" w:hAnsi="Times New Roman" w:cs="Times New Roman"/>
          <w:sz w:val="28"/>
          <w:szCs w:val="28"/>
          <w:lang w:val="en-US"/>
        </w:rPr>
      </w:pPr>
    </w:p>
    <w:p w14:paraId="616B4977"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19</w:t>
      </w:r>
    </w:p>
    <w:p w14:paraId="6BEE5616"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 Решению Собрания депутатов  Ворошневского сельсовета</w:t>
      </w:r>
    </w:p>
    <w:p w14:paraId="31696D80"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Курского района Курской области «О бюджете муниципального</w:t>
      </w:r>
    </w:p>
    <w:p w14:paraId="349A835E"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2023 год и на плановый период 2024 и 2025 годов»</w:t>
      </w:r>
    </w:p>
    <w:p w14:paraId="2507A5E5" w14:textId="77777777" w:rsidR="007862B5" w:rsidRPr="003551DC" w:rsidRDefault="007862B5" w:rsidP="007862B5">
      <w:pPr>
        <w:spacing w:after="0" w:line="240" w:lineRule="auto"/>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sidRPr="003551DC">
        <w:rPr>
          <w:rFonts w:ascii="Times New Roman" w:eastAsia="Times New Roman" w:hAnsi="Times New Roman" w:cs="Times New Roman"/>
          <w:sz w:val="28"/>
          <w:szCs w:val="28"/>
        </w:rPr>
        <w:t xml:space="preserve">.12.2022 г. № </w:t>
      </w:r>
      <w:r>
        <w:rPr>
          <w:rFonts w:ascii="Times New Roman" w:eastAsia="Times New Roman" w:hAnsi="Times New Roman" w:cs="Times New Roman"/>
          <w:sz w:val="28"/>
          <w:szCs w:val="28"/>
        </w:rPr>
        <w:t>22-7-4</w:t>
      </w:r>
    </w:p>
    <w:p w14:paraId="113E00EC" w14:textId="77777777" w:rsidR="003551DC" w:rsidRPr="003551DC" w:rsidRDefault="003551DC" w:rsidP="003551DC"/>
    <w:p w14:paraId="12B60932" w14:textId="77777777" w:rsidR="003551DC" w:rsidRPr="003551DC" w:rsidRDefault="003551DC" w:rsidP="003551DC">
      <w:pPr>
        <w:jc w:val="center"/>
        <w:rPr>
          <w:rFonts w:ascii="Times New Roman" w:hAnsi="Times New Roman" w:cs="Times New Roman"/>
          <w:b/>
          <w:sz w:val="28"/>
          <w:szCs w:val="28"/>
        </w:rPr>
      </w:pPr>
      <w:r w:rsidRPr="003551DC">
        <w:rPr>
          <w:rFonts w:ascii="Times New Roman" w:eastAsia="Times New Roman" w:hAnsi="Times New Roman"/>
          <w:b/>
          <w:sz w:val="28"/>
          <w:szCs w:val="28"/>
        </w:rPr>
        <w:t xml:space="preserve">Методика расчета </w:t>
      </w:r>
      <w:r w:rsidRPr="003551DC">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14:paraId="6C8B8420"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Объем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осуществляющего функции по переданным полномочиям, на осуществление  внешнего муниципального финансового контроля  рассчитывается по формуле:</w:t>
      </w:r>
    </w:p>
    <w:p w14:paraId="3F58ABF9"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Омбт = N х Чнп,</w:t>
      </w:r>
    </w:p>
    <w:p w14:paraId="47CA3C1C"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3470D10B"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14:paraId="671068C9"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N = Sфр:Чнп</w:t>
      </w:r>
    </w:p>
    <w:p w14:paraId="7B90E665"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lastRenderedPageBreak/>
        <w:t>где: Sфр - сумма расходов на содержание в год работников, непосредственно осуществляющих функции по переданным полномочиям за предыдущий финансовый год.</w:t>
      </w:r>
    </w:p>
    <w:p w14:paraId="00E3A8CE"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Чнп – численность населения поселения. Численность определяется на основе статистических данных на 1 января.</w:t>
      </w:r>
    </w:p>
    <w:p w14:paraId="38CFA0E8"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рассчитывается ежегодно.</w:t>
      </w:r>
    </w:p>
    <w:tbl>
      <w:tblPr>
        <w:tblW w:w="9559" w:type="dxa"/>
        <w:tblInd w:w="93" w:type="dxa"/>
        <w:tblLook w:val="04A0" w:firstRow="1" w:lastRow="0" w:firstColumn="1" w:lastColumn="0" w:noHBand="0" w:noVBand="1"/>
      </w:tblPr>
      <w:tblGrid>
        <w:gridCol w:w="944"/>
        <w:gridCol w:w="3412"/>
        <w:gridCol w:w="2215"/>
        <w:gridCol w:w="1662"/>
        <w:gridCol w:w="1341"/>
      </w:tblGrid>
      <w:tr w:rsidR="003551DC" w:rsidRPr="003551DC" w14:paraId="164CDF1C" w14:textId="77777777" w:rsidTr="00DD54F8">
        <w:trPr>
          <w:trHeight w:val="255"/>
        </w:trPr>
        <w:tc>
          <w:tcPr>
            <w:tcW w:w="9559" w:type="dxa"/>
            <w:gridSpan w:val="5"/>
            <w:tcBorders>
              <w:top w:val="nil"/>
              <w:left w:val="nil"/>
              <w:bottom w:val="nil"/>
              <w:right w:val="nil"/>
            </w:tcBorders>
            <w:shd w:val="clear" w:color="auto" w:fill="auto"/>
            <w:noWrap/>
            <w:vAlign w:val="bottom"/>
            <w:hideMark/>
          </w:tcPr>
          <w:p w14:paraId="105CB55C"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p w14:paraId="4FA63787"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p w14:paraId="36AD1D38"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p>
          <w:p w14:paraId="2A46CBC1" w14:textId="77777777" w:rsidR="003551DC" w:rsidRPr="003551DC" w:rsidRDefault="003551DC" w:rsidP="003551DC">
            <w:pPr>
              <w:spacing w:after="0" w:line="240" w:lineRule="auto"/>
              <w:rPr>
                <w:rFonts w:ascii="Times New Roman" w:eastAsia="Times New Roman" w:hAnsi="Times New Roman" w:cs="Times New Roman"/>
                <w:b/>
                <w:bCs/>
                <w:sz w:val="28"/>
                <w:szCs w:val="28"/>
              </w:rPr>
            </w:pPr>
          </w:p>
          <w:p w14:paraId="79037FDB"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Расчет по переданным полномочиям по внешнему муниципальному контролю на 2023 год</w:t>
            </w:r>
          </w:p>
        </w:tc>
      </w:tr>
      <w:tr w:rsidR="003551DC" w:rsidRPr="003551DC" w14:paraId="188815AA" w14:textId="77777777" w:rsidTr="00DD54F8">
        <w:trPr>
          <w:trHeight w:val="255"/>
        </w:trPr>
        <w:tc>
          <w:tcPr>
            <w:tcW w:w="944" w:type="dxa"/>
            <w:tcBorders>
              <w:top w:val="nil"/>
              <w:left w:val="nil"/>
              <w:bottom w:val="nil"/>
              <w:right w:val="nil"/>
            </w:tcBorders>
            <w:shd w:val="clear" w:color="auto" w:fill="auto"/>
            <w:noWrap/>
            <w:vAlign w:val="bottom"/>
            <w:hideMark/>
          </w:tcPr>
          <w:p w14:paraId="1E17F40A"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7289" w:type="dxa"/>
            <w:gridSpan w:val="3"/>
            <w:tcBorders>
              <w:top w:val="nil"/>
              <w:left w:val="nil"/>
              <w:bottom w:val="nil"/>
              <w:right w:val="nil"/>
            </w:tcBorders>
            <w:shd w:val="clear" w:color="auto" w:fill="auto"/>
            <w:noWrap/>
            <w:vAlign w:val="bottom"/>
            <w:hideMark/>
          </w:tcPr>
          <w:p w14:paraId="17F9E652"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b/>
                <w:bCs/>
                <w:sz w:val="28"/>
                <w:szCs w:val="28"/>
              </w:rPr>
              <w:t>МО "Ворошневский сельсовет" Курского района</w:t>
            </w:r>
          </w:p>
        </w:tc>
        <w:tc>
          <w:tcPr>
            <w:tcW w:w="1326" w:type="dxa"/>
            <w:tcBorders>
              <w:top w:val="nil"/>
              <w:left w:val="nil"/>
              <w:bottom w:val="nil"/>
              <w:right w:val="nil"/>
            </w:tcBorders>
            <w:shd w:val="clear" w:color="auto" w:fill="auto"/>
            <w:noWrap/>
            <w:vAlign w:val="bottom"/>
            <w:hideMark/>
          </w:tcPr>
          <w:p w14:paraId="6905A497"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r>
      <w:tr w:rsidR="003551DC" w:rsidRPr="003551DC" w14:paraId="4E10E5FE" w14:textId="77777777" w:rsidTr="00DD54F8">
        <w:trPr>
          <w:trHeight w:val="255"/>
        </w:trPr>
        <w:tc>
          <w:tcPr>
            <w:tcW w:w="944" w:type="dxa"/>
            <w:tcBorders>
              <w:top w:val="nil"/>
              <w:left w:val="nil"/>
              <w:bottom w:val="nil"/>
              <w:right w:val="nil"/>
            </w:tcBorders>
            <w:shd w:val="clear" w:color="auto" w:fill="auto"/>
            <w:noWrap/>
            <w:vAlign w:val="bottom"/>
            <w:hideMark/>
          </w:tcPr>
          <w:p w14:paraId="37B3E84F"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3412" w:type="dxa"/>
            <w:tcBorders>
              <w:top w:val="nil"/>
              <w:left w:val="nil"/>
              <w:bottom w:val="nil"/>
              <w:right w:val="nil"/>
            </w:tcBorders>
            <w:shd w:val="clear" w:color="auto" w:fill="auto"/>
            <w:noWrap/>
            <w:vAlign w:val="bottom"/>
            <w:hideMark/>
          </w:tcPr>
          <w:p w14:paraId="0BE3F878"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2215" w:type="dxa"/>
            <w:tcBorders>
              <w:top w:val="nil"/>
              <w:left w:val="nil"/>
              <w:bottom w:val="nil"/>
              <w:right w:val="nil"/>
            </w:tcBorders>
            <w:shd w:val="clear" w:color="auto" w:fill="auto"/>
            <w:noWrap/>
            <w:vAlign w:val="bottom"/>
            <w:hideMark/>
          </w:tcPr>
          <w:p w14:paraId="43BFB7EF"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1662" w:type="dxa"/>
            <w:tcBorders>
              <w:top w:val="nil"/>
              <w:left w:val="nil"/>
              <w:bottom w:val="nil"/>
              <w:right w:val="nil"/>
            </w:tcBorders>
            <w:shd w:val="clear" w:color="auto" w:fill="auto"/>
            <w:noWrap/>
            <w:vAlign w:val="bottom"/>
            <w:hideMark/>
          </w:tcPr>
          <w:p w14:paraId="2D002956"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c>
          <w:tcPr>
            <w:tcW w:w="1326" w:type="dxa"/>
            <w:tcBorders>
              <w:top w:val="nil"/>
              <w:left w:val="nil"/>
              <w:bottom w:val="nil"/>
              <w:right w:val="nil"/>
            </w:tcBorders>
            <w:shd w:val="clear" w:color="auto" w:fill="auto"/>
            <w:noWrap/>
            <w:vAlign w:val="bottom"/>
            <w:hideMark/>
          </w:tcPr>
          <w:p w14:paraId="7A3E9617" w14:textId="77777777" w:rsidR="003551DC" w:rsidRPr="003551DC" w:rsidRDefault="003551DC" w:rsidP="003551DC">
            <w:pPr>
              <w:spacing w:after="0" w:line="240" w:lineRule="auto"/>
              <w:jc w:val="center"/>
              <w:rPr>
                <w:rFonts w:ascii="Times New Roman" w:eastAsia="Times New Roman" w:hAnsi="Times New Roman" w:cs="Times New Roman"/>
                <w:b/>
                <w:bCs/>
                <w:sz w:val="20"/>
                <w:szCs w:val="20"/>
              </w:rPr>
            </w:pPr>
          </w:p>
        </w:tc>
      </w:tr>
      <w:tr w:rsidR="003551DC" w:rsidRPr="003551DC" w14:paraId="4A3106A6" w14:textId="77777777" w:rsidTr="00DD54F8">
        <w:trPr>
          <w:trHeight w:val="255"/>
        </w:trPr>
        <w:tc>
          <w:tcPr>
            <w:tcW w:w="944" w:type="dxa"/>
            <w:tcBorders>
              <w:top w:val="nil"/>
              <w:left w:val="nil"/>
              <w:bottom w:val="nil"/>
              <w:right w:val="nil"/>
            </w:tcBorders>
            <w:shd w:val="clear" w:color="auto" w:fill="auto"/>
            <w:noWrap/>
            <w:vAlign w:val="bottom"/>
            <w:hideMark/>
          </w:tcPr>
          <w:p w14:paraId="79542201"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14:paraId="2BA96D50"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1DD34DBD"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4E59FD90"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14:paraId="6D61561A"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r w:rsidR="003551DC" w:rsidRPr="003551DC" w14:paraId="169DCEDB" w14:textId="77777777" w:rsidTr="00DD54F8">
        <w:trPr>
          <w:trHeight w:val="144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8FB06"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п/п</w:t>
            </w:r>
          </w:p>
        </w:tc>
        <w:tc>
          <w:tcPr>
            <w:tcW w:w="3412" w:type="dxa"/>
            <w:tcBorders>
              <w:top w:val="single" w:sz="4" w:space="0" w:color="auto"/>
              <w:left w:val="nil"/>
              <w:bottom w:val="single" w:sz="4" w:space="0" w:color="auto"/>
              <w:right w:val="single" w:sz="4" w:space="0" w:color="auto"/>
            </w:tcBorders>
            <w:shd w:val="clear" w:color="auto" w:fill="auto"/>
            <w:vAlign w:val="bottom"/>
            <w:hideMark/>
          </w:tcPr>
          <w:p w14:paraId="00230487"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МО "Ворошневский сельсовет"</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14:paraId="5A715F5F"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Численность жителей</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14:paraId="4A649F6C"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Сумма на 2022 год, руб.</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144C748"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eastAsia="Times New Roman" w:hAnsi="Times New Roman" w:cs="Times New Roman"/>
                <w:bCs/>
                <w:sz w:val="24"/>
                <w:szCs w:val="24"/>
              </w:rPr>
              <w:t>Норматив</w:t>
            </w:r>
          </w:p>
        </w:tc>
      </w:tr>
      <w:tr w:rsidR="003551DC" w:rsidRPr="003551DC" w14:paraId="50238CE3" w14:textId="77777777" w:rsidTr="00DD54F8">
        <w:trPr>
          <w:trHeight w:val="37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F1555CA"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1</w:t>
            </w:r>
          </w:p>
        </w:tc>
        <w:tc>
          <w:tcPr>
            <w:tcW w:w="3412" w:type="dxa"/>
            <w:tcBorders>
              <w:top w:val="nil"/>
              <w:left w:val="nil"/>
              <w:bottom w:val="single" w:sz="4" w:space="0" w:color="auto"/>
              <w:right w:val="single" w:sz="4" w:space="0" w:color="auto"/>
            </w:tcBorders>
            <w:shd w:val="clear" w:color="auto" w:fill="auto"/>
            <w:vAlign w:val="bottom"/>
            <w:hideMark/>
          </w:tcPr>
          <w:p w14:paraId="308902FF"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Ворошневский сельсовет </w:t>
            </w:r>
          </w:p>
        </w:tc>
        <w:tc>
          <w:tcPr>
            <w:tcW w:w="2215" w:type="dxa"/>
            <w:tcBorders>
              <w:top w:val="nil"/>
              <w:left w:val="nil"/>
              <w:bottom w:val="single" w:sz="4" w:space="0" w:color="auto"/>
              <w:right w:val="single" w:sz="4" w:space="0" w:color="auto"/>
            </w:tcBorders>
            <w:shd w:val="clear" w:color="auto" w:fill="auto"/>
            <w:noWrap/>
            <w:vAlign w:val="bottom"/>
            <w:hideMark/>
          </w:tcPr>
          <w:p w14:paraId="1344B799"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4507</w:t>
            </w:r>
          </w:p>
        </w:tc>
        <w:tc>
          <w:tcPr>
            <w:tcW w:w="1662" w:type="dxa"/>
            <w:tcBorders>
              <w:top w:val="nil"/>
              <w:left w:val="nil"/>
              <w:bottom w:val="single" w:sz="4" w:space="0" w:color="auto"/>
              <w:right w:val="single" w:sz="4" w:space="0" w:color="auto"/>
            </w:tcBorders>
            <w:shd w:val="clear" w:color="auto" w:fill="auto"/>
            <w:noWrap/>
            <w:vAlign w:val="bottom"/>
            <w:hideMark/>
          </w:tcPr>
          <w:p w14:paraId="4E441C95"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46 443,00</w:t>
            </w:r>
          </w:p>
        </w:tc>
        <w:tc>
          <w:tcPr>
            <w:tcW w:w="1326" w:type="dxa"/>
            <w:tcBorders>
              <w:top w:val="nil"/>
              <w:left w:val="nil"/>
              <w:bottom w:val="single" w:sz="4" w:space="0" w:color="auto"/>
              <w:right w:val="single" w:sz="4" w:space="0" w:color="auto"/>
            </w:tcBorders>
            <w:shd w:val="clear" w:color="auto" w:fill="auto"/>
            <w:noWrap/>
            <w:vAlign w:val="bottom"/>
            <w:hideMark/>
          </w:tcPr>
          <w:p w14:paraId="26095C38"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p>
        </w:tc>
      </w:tr>
      <w:tr w:rsidR="003551DC" w:rsidRPr="003551DC" w14:paraId="61E6FAD9" w14:textId="77777777" w:rsidTr="00DD54F8">
        <w:trPr>
          <w:trHeight w:val="25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7EE0B14F"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eastAsia="Times New Roman" w:hAnsi="Times New Roman" w:cs="Times New Roman"/>
                <w:bCs/>
                <w:sz w:val="20"/>
                <w:szCs w:val="20"/>
              </w:rPr>
              <w:t>ИТОГО</w:t>
            </w:r>
          </w:p>
        </w:tc>
        <w:tc>
          <w:tcPr>
            <w:tcW w:w="3412" w:type="dxa"/>
            <w:tcBorders>
              <w:top w:val="nil"/>
              <w:left w:val="nil"/>
              <w:bottom w:val="single" w:sz="4" w:space="0" w:color="auto"/>
              <w:right w:val="single" w:sz="4" w:space="0" w:color="auto"/>
            </w:tcBorders>
            <w:shd w:val="clear" w:color="auto" w:fill="auto"/>
            <w:noWrap/>
            <w:vAlign w:val="bottom"/>
            <w:hideMark/>
          </w:tcPr>
          <w:p w14:paraId="0CFF2388" w14:textId="77777777" w:rsidR="003551DC" w:rsidRPr="003551DC" w:rsidRDefault="003551DC" w:rsidP="003551DC">
            <w:pPr>
              <w:spacing w:after="0" w:line="240" w:lineRule="auto"/>
              <w:rPr>
                <w:rFonts w:ascii="Times New Roman" w:eastAsia="Times New Roman" w:hAnsi="Times New Roman" w:cs="Times New Roman"/>
                <w:bCs/>
                <w:sz w:val="20"/>
                <w:szCs w:val="20"/>
              </w:rPr>
            </w:pPr>
            <w:r w:rsidRPr="003551DC">
              <w:rPr>
                <w:rFonts w:ascii="Times New Roman" w:eastAsia="Times New Roman" w:hAnsi="Times New Roman" w:cs="Times New Roman"/>
                <w:bCs/>
                <w:sz w:val="20"/>
                <w:szCs w:val="20"/>
              </w:rPr>
              <w:t> </w:t>
            </w:r>
          </w:p>
        </w:tc>
        <w:tc>
          <w:tcPr>
            <w:tcW w:w="2215" w:type="dxa"/>
            <w:tcBorders>
              <w:top w:val="nil"/>
              <w:left w:val="nil"/>
              <w:bottom w:val="single" w:sz="4" w:space="0" w:color="auto"/>
              <w:right w:val="single" w:sz="4" w:space="0" w:color="auto"/>
            </w:tcBorders>
            <w:shd w:val="clear" w:color="auto" w:fill="auto"/>
            <w:noWrap/>
            <w:vAlign w:val="bottom"/>
            <w:hideMark/>
          </w:tcPr>
          <w:p w14:paraId="3302C763"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eastAsia="Times New Roman" w:hAnsi="Times New Roman" w:cs="Times New Roman"/>
                <w:bCs/>
                <w:sz w:val="20"/>
                <w:szCs w:val="20"/>
              </w:rPr>
              <w:t>4507</w:t>
            </w:r>
          </w:p>
        </w:tc>
        <w:tc>
          <w:tcPr>
            <w:tcW w:w="1662" w:type="dxa"/>
            <w:tcBorders>
              <w:top w:val="nil"/>
              <w:left w:val="nil"/>
              <w:bottom w:val="single" w:sz="4" w:space="0" w:color="auto"/>
              <w:right w:val="single" w:sz="4" w:space="0" w:color="auto"/>
            </w:tcBorders>
            <w:shd w:val="clear" w:color="auto" w:fill="auto"/>
            <w:noWrap/>
            <w:vAlign w:val="bottom"/>
            <w:hideMark/>
          </w:tcPr>
          <w:p w14:paraId="0CA7F689"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eastAsia="Times New Roman" w:hAnsi="Times New Roman" w:cs="Times New Roman"/>
                <w:sz w:val="20"/>
                <w:szCs w:val="20"/>
              </w:rPr>
              <w:t>46 443,00</w:t>
            </w:r>
          </w:p>
        </w:tc>
        <w:tc>
          <w:tcPr>
            <w:tcW w:w="1326" w:type="dxa"/>
            <w:tcBorders>
              <w:top w:val="nil"/>
              <w:left w:val="nil"/>
              <w:bottom w:val="single" w:sz="4" w:space="0" w:color="auto"/>
              <w:right w:val="single" w:sz="4" w:space="0" w:color="auto"/>
            </w:tcBorders>
            <w:shd w:val="clear" w:color="auto" w:fill="auto"/>
            <w:noWrap/>
            <w:vAlign w:val="bottom"/>
            <w:hideMark/>
          </w:tcPr>
          <w:p w14:paraId="22A9A9E2" w14:textId="77777777" w:rsidR="003551DC" w:rsidRPr="003551DC" w:rsidRDefault="003551DC" w:rsidP="003551DC">
            <w:pPr>
              <w:spacing w:after="0" w:line="240" w:lineRule="auto"/>
              <w:jc w:val="center"/>
              <w:rPr>
                <w:rFonts w:ascii="Times New Roman" w:eastAsia="Times New Roman" w:hAnsi="Times New Roman" w:cs="Times New Roman"/>
                <w:bCs/>
                <w:sz w:val="18"/>
                <w:szCs w:val="18"/>
              </w:rPr>
            </w:pPr>
            <w:r w:rsidRPr="003551DC">
              <w:rPr>
                <w:rFonts w:ascii="Times New Roman" w:eastAsia="Times New Roman" w:hAnsi="Times New Roman" w:cs="Times New Roman"/>
                <w:bCs/>
                <w:sz w:val="18"/>
                <w:szCs w:val="18"/>
              </w:rPr>
              <w:t>10,3046372309</w:t>
            </w:r>
          </w:p>
        </w:tc>
      </w:tr>
      <w:tr w:rsidR="003551DC" w:rsidRPr="003551DC" w14:paraId="5CD4C5FB" w14:textId="77777777" w:rsidTr="00DD54F8">
        <w:trPr>
          <w:trHeight w:val="255"/>
        </w:trPr>
        <w:tc>
          <w:tcPr>
            <w:tcW w:w="944" w:type="dxa"/>
            <w:tcBorders>
              <w:top w:val="nil"/>
              <w:left w:val="nil"/>
              <w:bottom w:val="nil"/>
              <w:right w:val="nil"/>
            </w:tcBorders>
            <w:shd w:val="clear" w:color="auto" w:fill="auto"/>
            <w:noWrap/>
            <w:vAlign w:val="bottom"/>
            <w:hideMark/>
          </w:tcPr>
          <w:p w14:paraId="75323610"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14:paraId="2250FED9"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184D8833"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16EDD4C"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14:paraId="452CA578"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bl>
    <w:p w14:paraId="69BC22C5" w14:textId="77777777" w:rsidR="003551DC" w:rsidRPr="003551DC" w:rsidRDefault="003551DC" w:rsidP="003551DC">
      <w:pPr>
        <w:jc w:val="center"/>
        <w:rPr>
          <w:b/>
          <w:sz w:val="28"/>
          <w:szCs w:val="28"/>
        </w:rPr>
      </w:pPr>
    </w:p>
    <w:p w14:paraId="718ED1AE" w14:textId="77777777" w:rsidR="003551DC" w:rsidRPr="003551DC" w:rsidRDefault="003551DC" w:rsidP="003551DC">
      <w:pPr>
        <w:jc w:val="center"/>
        <w:rPr>
          <w:b/>
          <w:sz w:val="28"/>
          <w:szCs w:val="28"/>
        </w:rPr>
      </w:pPr>
    </w:p>
    <w:p w14:paraId="0F0EF28E" w14:textId="77777777" w:rsidR="003551DC" w:rsidRPr="003551DC" w:rsidRDefault="003551DC" w:rsidP="003551DC">
      <w:pPr>
        <w:jc w:val="center"/>
        <w:rPr>
          <w:b/>
          <w:sz w:val="28"/>
          <w:szCs w:val="28"/>
        </w:rPr>
      </w:pPr>
    </w:p>
    <w:p w14:paraId="4B7BEC41" w14:textId="77777777" w:rsidR="003551DC" w:rsidRPr="003551DC" w:rsidRDefault="003551DC" w:rsidP="003551DC">
      <w:pPr>
        <w:jc w:val="center"/>
        <w:rPr>
          <w:b/>
          <w:sz w:val="28"/>
          <w:szCs w:val="28"/>
        </w:rPr>
      </w:pPr>
    </w:p>
    <w:p w14:paraId="6C235C11" w14:textId="77777777" w:rsidR="003551DC" w:rsidRPr="003551DC" w:rsidRDefault="003551DC" w:rsidP="003551DC">
      <w:pPr>
        <w:jc w:val="center"/>
        <w:rPr>
          <w:b/>
          <w:sz w:val="28"/>
          <w:szCs w:val="28"/>
        </w:rPr>
      </w:pPr>
    </w:p>
    <w:p w14:paraId="238FEBF1" w14:textId="77777777" w:rsidR="003551DC" w:rsidRPr="003551DC" w:rsidRDefault="003551DC" w:rsidP="003551DC">
      <w:pPr>
        <w:jc w:val="center"/>
        <w:rPr>
          <w:b/>
          <w:sz w:val="28"/>
          <w:szCs w:val="28"/>
        </w:rPr>
      </w:pPr>
    </w:p>
    <w:p w14:paraId="635B4874" w14:textId="77777777" w:rsidR="003551DC" w:rsidRPr="003551DC" w:rsidRDefault="003551DC" w:rsidP="003551DC">
      <w:pPr>
        <w:jc w:val="center"/>
        <w:rPr>
          <w:b/>
          <w:sz w:val="28"/>
          <w:szCs w:val="28"/>
        </w:rPr>
      </w:pPr>
    </w:p>
    <w:p w14:paraId="3FF7640E" w14:textId="77777777" w:rsidR="003551DC" w:rsidRPr="003551DC" w:rsidRDefault="003551DC" w:rsidP="003551DC">
      <w:pPr>
        <w:jc w:val="center"/>
        <w:rPr>
          <w:b/>
          <w:sz w:val="28"/>
          <w:szCs w:val="28"/>
        </w:rPr>
      </w:pPr>
    </w:p>
    <w:p w14:paraId="10C645BB" w14:textId="77777777" w:rsidR="003551DC" w:rsidRPr="003551DC" w:rsidRDefault="003551DC" w:rsidP="003551DC">
      <w:pPr>
        <w:jc w:val="center"/>
        <w:rPr>
          <w:b/>
          <w:sz w:val="28"/>
          <w:szCs w:val="28"/>
        </w:rPr>
      </w:pPr>
    </w:p>
    <w:p w14:paraId="216DC5D7" w14:textId="77777777" w:rsidR="003551DC" w:rsidRPr="003551DC" w:rsidRDefault="003551DC" w:rsidP="003551DC">
      <w:pPr>
        <w:jc w:val="center"/>
        <w:rPr>
          <w:b/>
          <w:sz w:val="28"/>
          <w:szCs w:val="28"/>
        </w:rPr>
      </w:pPr>
    </w:p>
    <w:p w14:paraId="0B4B97B5" w14:textId="77777777" w:rsidR="003551DC" w:rsidRPr="003551DC" w:rsidRDefault="003551DC" w:rsidP="003551DC">
      <w:pPr>
        <w:jc w:val="center"/>
        <w:rPr>
          <w:b/>
          <w:sz w:val="28"/>
          <w:szCs w:val="28"/>
        </w:rPr>
      </w:pPr>
    </w:p>
    <w:p w14:paraId="6E07C2FB" w14:textId="77777777" w:rsidR="003551DC" w:rsidRPr="003551DC" w:rsidRDefault="003551DC" w:rsidP="003551DC">
      <w:pPr>
        <w:jc w:val="center"/>
        <w:rPr>
          <w:b/>
          <w:sz w:val="28"/>
          <w:szCs w:val="28"/>
        </w:rPr>
      </w:pPr>
    </w:p>
    <w:p w14:paraId="3AD01B48" w14:textId="77777777" w:rsidR="003551DC" w:rsidRPr="003551DC" w:rsidRDefault="003551DC" w:rsidP="003551DC">
      <w:pPr>
        <w:jc w:val="center"/>
        <w:rPr>
          <w:b/>
          <w:sz w:val="28"/>
          <w:szCs w:val="28"/>
        </w:rPr>
      </w:pPr>
    </w:p>
    <w:p w14:paraId="5CB37BFC" w14:textId="77777777" w:rsidR="003551DC" w:rsidRPr="003551DC" w:rsidRDefault="003551DC" w:rsidP="003551DC">
      <w:pPr>
        <w:jc w:val="center"/>
        <w:rPr>
          <w:b/>
          <w:sz w:val="28"/>
          <w:szCs w:val="28"/>
        </w:rPr>
      </w:pPr>
    </w:p>
    <w:p w14:paraId="6CA862C9" w14:textId="77777777" w:rsidR="003551DC" w:rsidRPr="003551DC" w:rsidRDefault="003551DC" w:rsidP="003551DC">
      <w:pPr>
        <w:jc w:val="center"/>
        <w:rPr>
          <w:b/>
          <w:sz w:val="28"/>
          <w:szCs w:val="28"/>
        </w:rPr>
      </w:pPr>
    </w:p>
    <w:p w14:paraId="12E2BCF9" w14:textId="77777777" w:rsidR="003551DC" w:rsidRPr="003551DC" w:rsidRDefault="003551DC" w:rsidP="003551DC">
      <w:pPr>
        <w:jc w:val="center"/>
        <w:rPr>
          <w:b/>
          <w:sz w:val="28"/>
          <w:szCs w:val="28"/>
        </w:rPr>
      </w:pPr>
    </w:p>
    <w:p w14:paraId="1F784AFD" w14:textId="77777777" w:rsidR="003551DC" w:rsidRPr="003551DC" w:rsidRDefault="003551DC" w:rsidP="003551DC">
      <w:pPr>
        <w:jc w:val="center"/>
        <w:rPr>
          <w:b/>
          <w:sz w:val="28"/>
          <w:szCs w:val="28"/>
        </w:rPr>
      </w:pPr>
    </w:p>
    <w:p w14:paraId="64E19E08" w14:textId="77777777" w:rsidR="003551DC" w:rsidRPr="003551DC" w:rsidRDefault="003551DC" w:rsidP="003551DC">
      <w:pPr>
        <w:jc w:val="center"/>
        <w:rPr>
          <w:b/>
          <w:sz w:val="28"/>
          <w:szCs w:val="28"/>
        </w:rPr>
      </w:pPr>
    </w:p>
    <w:p w14:paraId="3E7875BE" w14:textId="77777777" w:rsidR="003551DC" w:rsidRPr="003551DC" w:rsidRDefault="003551DC" w:rsidP="003551DC">
      <w:pPr>
        <w:spacing w:line="240" w:lineRule="auto"/>
        <w:jc w:val="right"/>
        <w:rPr>
          <w:rFonts w:ascii="Times New Roman" w:hAnsi="Times New Roman" w:cs="Times New Roman"/>
          <w:sz w:val="24"/>
          <w:szCs w:val="24"/>
        </w:rPr>
      </w:pPr>
    </w:p>
    <w:p w14:paraId="2E49D5E3" w14:textId="77777777" w:rsidR="003551DC" w:rsidRPr="003551DC" w:rsidRDefault="003551DC" w:rsidP="003551DC">
      <w:pPr>
        <w:spacing w:line="240" w:lineRule="auto"/>
        <w:jc w:val="right"/>
        <w:rPr>
          <w:rFonts w:ascii="Times New Roman" w:hAnsi="Times New Roman" w:cs="Times New Roman"/>
          <w:sz w:val="24"/>
          <w:szCs w:val="24"/>
        </w:rPr>
      </w:pPr>
    </w:p>
    <w:p w14:paraId="619F3377" w14:textId="77777777" w:rsidR="003551DC" w:rsidRPr="003551DC" w:rsidRDefault="003551DC" w:rsidP="003551DC">
      <w:pPr>
        <w:spacing w:line="240" w:lineRule="auto"/>
        <w:jc w:val="right"/>
        <w:rPr>
          <w:rFonts w:ascii="Times New Roman" w:hAnsi="Times New Roman" w:cs="Times New Roman"/>
          <w:sz w:val="24"/>
          <w:szCs w:val="24"/>
        </w:rPr>
      </w:pPr>
      <w:r w:rsidRPr="003551DC">
        <w:rPr>
          <w:rFonts w:ascii="Times New Roman" w:hAnsi="Times New Roman" w:cs="Times New Roman"/>
          <w:sz w:val="24"/>
          <w:szCs w:val="24"/>
        </w:rPr>
        <w:t>Приложение № 20</w:t>
      </w:r>
    </w:p>
    <w:p w14:paraId="33863971"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 Решению Собрания депутатов  Ворошневского сельсовета</w:t>
      </w:r>
    </w:p>
    <w:p w14:paraId="3F567C64"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Курского района Курской области «О бюджете муниципального</w:t>
      </w:r>
    </w:p>
    <w:p w14:paraId="73EEE815" w14:textId="77777777" w:rsidR="003551DC" w:rsidRPr="003551DC" w:rsidRDefault="003551DC" w:rsidP="003551DC">
      <w:pPr>
        <w:spacing w:after="0" w:line="240" w:lineRule="auto"/>
        <w:jc w:val="righ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 образования «Ворошневский сельсовет» Курского района Курской области на 2023 год и на плановый период 2024 и 2025 годов»</w:t>
      </w:r>
    </w:p>
    <w:p w14:paraId="3173FDD6" w14:textId="77777777" w:rsidR="007862B5" w:rsidRPr="007862B5" w:rsidRDefault="007862B5" w:rsidP="007862B5">
      <w:pPr>
        <w:spacing w:after="0" w:line="240" w:lineRule="auto"/>
        <w:jc w:val="right"/>
        <w:rPr>
          <w:rFonts w:ascii="Times New Roman" w:eastAsia="Times New Roman" w:hAnsi="Times New Roman" w:cs="Times New Roman"/>
          <w:sz w:val="24"/>
          <w:szCs w:val="24"/>
        </w:rPr>
      </w:pPr>
      <w:r w:rsidRPr="007862B5">
        <w:rPr>
          <w:rFonts w:ascii="Times New Roman" w:eastAsia="Times New Roman" w:hAnsi="Times New Roman" w:cs="Times New Roman"/>
          <w:sz w:val="24"/>
          <w:szCs w:val="24"/>
        </w:rPr>
        <w:t>от 22.12.2022 г. № 22-7-4</w:t>
      </w:r>
    </w:p>
    <w:p w14:paraId="562D8D12" w14:textId="77777777" w:rsidR="003551DC" w:rsidRPr="003551DC" w:rsidRDefault="003551DC" w:rsidP="003551DC">
      <w:pPr>
        <w:jc w:val="center"/>
        <w:rPr>
          <w:rFonts w:ascii="Times New Roman" w:hAnsi="Times New Roman" w:cs="Times New Roman"/>
          <w:b/>
          <w:sz w:val="24"/>
          <w:szCs w:val="24"/>
        </w:rPr>
      </w:pPr>
    </w:p>
    <w:p w14:paraId="2C89DE55"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t>Объем межбюджетных трансфертов, получаемых из других бюджетов бюджетной системы Российской Федерации на 2023 год и на плановый период 2024 и 2025 годов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3122"/>
        <w:gridCol w:w="1480"/>
        <w:gridCol w:w="1417"/>
        <w:gridCol w:w="1418"/>
      </w:tblGrid>
      <w:tr w:rsidR="003551DC" w:rsidRPr="003551DC" w14:paraId="04C2C702" w14:textId="77777777" w:rsidTr="00DD54F8">
        <w:trPr>
          <w:trHeight w:val="928"/>
        </w:trPr>
        <w:tc>
          <w:tcPr>
            <w:tcW w:w="2770" w:type="dxa"/>
            <w:tcBorders>
              <w:top w:val="single" w:sz="4" w:space="0" w:color="auto"/>
              <w:left w:val="single" w:sz="4" w:space="0" w:color="auto"/>
              <w:bottom w:val="single" w:sz="4" w:space="0" w:color="auto"/>
              <w:right w:val="single" w:sz="4" w:space="0" w:color="auto"/>
            </w:tcBorders>
            <w:vAlign w:val="center"/>
            <w:hideMark/>
          </w:tcPr>
          <w:p w14:paraId="402320D8" w14:textId="77777777" w:rsidR="003551DC" w:rsidRPr="003551DC" w:rsidRDefault="003551DC" w:rsidP="003551DC">
            <w:pPr>
              <w:spacing w:after="0"/>
              <w:ind w:left="-108" w:right="-250"/>
              <w:jc w:val="center"/>
              <w:rPr>
                <w:rFonts w:ascii="Times New Roman" w:hAnsi="Times New Roman" w:cs="Times New Roman"/>
                <w:b/>
                <w:bCs/>
              </w:rPr>
            </w:pPr>
            <w:r w:rsidRPr="003551DC">
              <w:rPr>
                <w:rFonts w:ascii="Times New Roman" w:hAnsi="Times New Roman" w:cs="Times New Roman"/>
                <w:b/>
                <w:bCs/>
              </w:rPr>
              <w:t>Код бюджетной классификации Российской Федерации</w:t>
            </w:r>
          </w:p>
        </w:tc>
        <w:tc>
          <w:tcPr>
            <w:tcW w:w="3122" w:type="dxa"/>
            <w:tcBorders>
              <w:top w:val="single" w:sz="4" w:space="0" w:color="auto"/>
              <w:left w:val="single" w:sz="4" w:space="0" w:color="auto"/>
              <w:bottom w:val="single" w:sz="4" w:space="0" w:color="auto"/>
              <w:right w:val="single" w:sz="4" w:space="0" w:color="auto"/>
            </w:tcBorders>
            <w:vAlign w:val="center"/>
            <w:hideMark/>
          </w:tcPr>
          <w:p w14:paraId="1EAFE0A1" w14:textId="77777777" w:rsidR="003551DC" w:rsidRPr="003551DC" w:rsidRDefault="003551DC" w:rsidP="003551DC">
            <w:pPr>
              <w:spacing w:after="0"/>
              <w:jc w:val="center"/>
              <w:rPr>
                <w:rFonts w:ascii="Times New Roman" w:hAnsi="Times New Roman" w:cs="Times New Roman"/>
                <w:b/>
                <w:bCs/>
              </w:rPr>
            </w:pPr>
            <w:r w:rsidRPr="003551DC">
              <w:rPr>
                <w:rFonts w:ascii="Times New Roman" w:hAnsi="Times New Roman" w:cs="Times New Roman"/>
                <w:b/>
                <w:bCs/>
              </w:rPr>
              <w:t>Наименование доходов</w:t>
            </w:r>
          </w:p>
        </w:tc>
        <w:tc>
          <w:tcPr>
            <w:tcW w:w="1480" w:type="dxa"/>
            <w:tcBorders>
              <w:top w:val="single" w:sz="4" w:space="0" w:color="auto"/>
              <w:left w:val="single" w:sz="4" w:space="0" w:color="auto"/>
              <w:bottom w:val="single" w:sz="4" w:space="0" w:color="auto"/>
              <w:right w:val="single" w:sz="4" w:space="0" w:color="auto"/>
            </w:tcBorders>
            <w:hideMark/>
          </w:tcPr>
          <w:p w14:paraId="5C493204"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Сумма на</w:t>
            </w:r>
          </w:p>
          <w:p w14:paraId="7F109FC3"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2023 год, руб.</w:t>
            </w:r>
          </w:p>
        </w:tc>
        <w:tc>
          <w:tcPr>
            <w:tcW w:w="1417" w:type="dxa"/>
            <w:tcBorders>
              <w:top w:val="single" w:sz="4" w:space="0" w:color="auto"/>
              <w:left w:val="single" w:sz="4" w:space="0" w:color="auto"/>
              <w:bottom w:val="single" w:sz="4" w:space="0" w:color="auto"/>
              <w:right w:val="single" w:sz="4" w:space="0" w:color="auto"/>
            </w:tcBorders>
            <w:hideMark/>
          </w:tcPr>
          <w:p w14:paraId="3BCDF3A7"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Сумма на</w:t>
            </w:r>
          </w:p>
          <w:p w14:paraId="6709123A"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2024 год,</w:t>
            </w:r>
          </w:p>
          <w:p w14:paraId="620D1CA0"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14:paraId="2C1012FF"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Сумма на</w:t>
            </w:r>
          </w:p>
          <w:p w14:paraId="7FB5978D"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2025 год,</w:t>
            </w:r>
          </w:p>
          <w:p w14:paraId="7483F108" w14:textId="77777777" w:rsidR="003551DC" w:rsidRPr="003551DC" w:rsidRDefault="003551DC" w:rsidP="003551DC">
            <w:pPr>
              <w:spacing w:after="0"/>
              <w:rPr>
                <w:rFonts w:ascii="Times New Roman" w:hAnsi="Times New Roman" w:cs="Times New Roman"/>
                <w:b/>
                <w:lang w:eastAsia="en-US"/>
              </w:rPr>
            </w:pPr>
            <w:r w:rsidRPr="003551DC">
              <w:rPr>
                <w:rFonts w:ascii="Times New Roman" w:hAnsi="Times New Roman" w:cs="Times New Roman"/>
                <w:b/>
                <w:lang w:eastAsia="en-US"/>
              </w:rPr>
              <w:t>руб.</w:t>
            </w:r>
          </w:p>
        </w:tc>
      </w:tr>
      <w:tr w:rsidR="003551DC" w:rsidRPr="003551DC" w14:paraId="0155DC2D"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3F593805" w14:textId="77777777" w:rsidR="003551DC" w:rsidRPr="003551DC" w:rsidRDefault="003551DC" w:rsidP="003551DC">
            <w:pPr>
              <w:rPr>
                <w:rFonts w:ascii="Times New Roman" w:hAnsi="Times New Roman" w:cs="Times New Roman"/>
                <w:b/>
                <w:snapToGrid w:val="0"/>
                <w:lang w:eastAsia="en-US"/>
              </w:rPr>
            </w:pPr>
            <w:r w:rsidRPr="003551DC">
              <w:rPr>
                <w:rFonts w:ascii="Times New Roman" w:hAnsi="Times New Roman" w:cs="Times New Roman"/>
                <w:b/>
                <w:snapToGrid w:val="0"/>
                <w:lang w:eastAsia="en-US"/>
              </w:rPr>
              <w:t>2 00 00000 00 0000 000</w:t>
            </w:r>
          </w:p>
        </w:tc>
        <w:tc>
          <w:tcPr>
            <w:tcW w:w="3122" w:type="dxa"/>
            <w:tcBorders>
              <w:top w:val="single" w:sz="4" w:space="0" w:color="auto"/>
              <w:left w:val="single" w:sz="4" w:space="0" w:color="auto"/>
              <w:bottom w:val="single" w:sz="4" w:space="0" w:color="auto"/>
              <w:right w:val="single" w:sz="4" w:space="0" w:color="auto"/>
            </w:tcBorders>
            <w:hideMark/>
          </w:tcPr>
          <w:p w14:paraId="5CC6FCAB" w14:textId="77777777" w:rsidR="003551DC" w:rsidRPr="003551DC" w:rsidRDefault="003551DC" w:rsidP="003551DC">
            <w:pPr>
              <w:rPr>
                <w:rFonts w:ascii="Times New Roman" w:hAnsi="Times New Roman" w:cs="Times New Roman"/>
                <w:b/>
                <w:snapToGrid w:val="0"/>
                <w:lang w:eastAsia="en-US"/>
              </w:rPr>
            </w:pPr>
            <w:r w:rsidRPr="003551DC">
              <w:rPr>
                <w:rFonts w:ascii="Times New Roman" w:hAnsi="Times New Roman" w:cs="Times New Roman"/>
                <w:b/>
                <w:snapToGrid w:val="0"/>
                <w:lang w:eastAsia="en-US"/>
              </w:rPr>
              <w:t>БЕЗВОЗМЕЗДНЫЕ ПОСТУПЛЕНИЯ</w:t>
            </w:r>
          </w:p>
        </w:tc>
        <w:tc>
          <w:tcPr>
            <w:tcW w:w="1480" w:type="dxa"/>
            <w:tcBorders>
              <w:top w:val="single" w:sz="4" w:space="0" w:color="auto"/>
              <w:left w:val="single" w:sz="4" w:space="0" w:color="auto"/>
              <w:bottom w:val="single" w:sz="4" w:space="0" w:color="auto"/>
              <w:right w:val="single" w:sz="4" w:space="0" w:color="auto"/>
            </w:tcBorders>
            <w:vAlign w:val="center"/>
            <w:hideMark/>
          </w:tcPr>
          <w:p w14:paraId="58D818B1" w14:textId="77777777" w:rsidR="003551DC" w:rsidRPr="003551DC" w:rsidRDefault="003551DC" w:rsidP="003551DC">
            <w:pPr>
              <w:spacing w:after="0"/>
              <w:jc w:val="center"/>
              <w:rPr>
                <w:rFonts w:ascii="Times New Roman" w:hAnsi="Times New Roman" w:cs="Times New Roman"/>
                <w:b/>
              </w:rPr>
            </w:pPr>
            <w:r w:rsidRPr="003551DC">
              <w:rPr>
                <w:rFonts w:ascii="Times New Roman" w:hAnsi="Times New Roman" w:cs="Times New Roman"/>
                <w:b/>
              </w:rPr>
              <w:t>4 829 462,00</w:t>
            </w:r>
          </w:p>
        </w:tc>
        <w:tc>
          <w:tcPr>
            <w:tcW w:w="1417" w:type="dxa"/>
            <w:tcBorders>
              <w:top w:val="single" w:sz="4" w:space="0" w:color="auto"/>
              <w:left w:val="single" w:sz="4" w:space="0" w:color="auto"/>
              <w:bottom w:val="single" w:sz="4" w:space="0" w:color="auto"/>
              <w:right w:val="single" w:sz="4" w:space="0" w:color="auto"/>
            </w:tcBorders>
            <w:vAlign w:val="center"/>
          </w:tcPr>
          <w:p w14:paraId="75381FB4" w14:textId="77777777" w:rsidR="003551DC" w:rsidRPr="003551DC" w:rsidRDefault="003551DC" w:rsidP="003551DC">
            <w:pPr>
              <w:jc w:val="center"/>
              <w:rPr>
                <w:rFonts w:ascii="Times New Roman" w:hAnsi="Times New Roman" w:cs="Times New Roman"/>
                <w:b/>
              </w:rPr>
            </w:pPr>
            <w:r w:rsidRPr="003551DC">
              <w:rPr>
                <w:rFonts w:ascii="Times New Roman" w:hAnsi="Times New Roman" w:cs="Times New Roman"/>
                <w:b/>
              </w:rPr>
              <w:t>2 812 038,00</w:t>
            </w:r>
          </w:p>
        </w:tc>
        <w:tc>
          <w:tcPr>
            <w:tcW w:w="1418" w:type="dxa"/>
            <w:tcBorders>
              <w:top w:val="single" w:sz="4" w:space="0" w:color="auto"/>
              <w:left w:val="single" w:sz="4" w:space="0" w:color="auto"/>
              <w:bottom w:val="single" w:sz="4" w:space="0" w:color="auto"/>
              <w:right w:val="single" w:sz="4" w:space="0" w:color="auto"/>
            </w:tcBorders>
            <w:vAlign w:val="center"/>
          </w:tcPr>
          <w:p w14:paraId="052541B1" w14:textId="77777777" w:rsidR="003551DC" w:rsidRPr="003551DC" w:rsidRDefault="003551DC" w:rsidP="003551DC">
            <w:pPr>
              <w:jc w:val="center"/>
              <w:rPr>
                <w:rFonts w:ascii="Times New Roman" w:hAnsi="Times New Roman" w:cs="Times New Roman"/>
                <w:b/>
              </w:rPr>
            </w:pPr>
            <w:r w:rsidRPr="003551DC">
              <w:rPr>
                <w:rFonts w:ascii="Times New Roman" w:hAnsi="Times New Roman" w:cs="Times New Roman"/>
                <w:b/>
              </w:rPr>
              <w:t>2 619 965,00</w:t>
            </w:r>
          </w:p>
        </w:tc>
      </w:tr>
      <w:tr w:rsidR="003551DC" w:rsidRPr="003551DC" w14:paraId="4B8BABD3"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55EC58A7"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2 02 00000 00 0000 000</w:t>
            </w:r>
          </w:p>
        </w:tc>
        <w:tc>
          <w:tcPr>
            <w:tcW w:w="3122" w:type="dxa"/>
            <w:tcBorders>
              <w:top w:val="single" w:sz="4" w:space="0" w:color="auto"/>
              <w:left w:val="single" w:sz="4" w:space="0" w:color="auto"/>
              <w:bottom w:val="single" w:sz="4" w:space="0" w:color="auto"/>
              <w:right w:val="single" w:sz="4" w:space="0" w:color="auto"/>
            </w:tcBorders>
            <w:hideMark/>
          </w:tcPr>
          <w:p w14:paraId="6711E23F" w14:textId="77777777" w:rsidR="003551DC" w:rsidRPr="003551DC" w:rsidRDefault="003551DC" w:rsidP="003551DC">
            <w:pPr>
              <w:jc w:val="both"/>
              <w:rPr>
                <w:rFonts w:ascii="Times New Roman" w:hAnsi="Times New Roman" w:cs="Times New Roman"/>
                <w:snapToGrid w:val="0"/>
                <w:lang w:eastAsia="en-US"/>
              </w:rPr>
            </w:pPr>
            <w:r w:rsidRPr="003551DC">
              <w:rPr>
                <w:rFonts w:ascii="Times New Roman" w:hAnsi="Times New Roman" w:cs="Times New Roman"/>
                <w:snapToGrid w:val="0"/>
                <w:lang w:eastAsia="en-US"/>
              </w:rPr>
              <w:t>Безвозмездные поступления от других бюджетов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4217F8D"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4 829 462,00</w:t>
            </w:r>
          </w:p>
        </w:tc>
        <w:tc>
          <w:tcPr>
            <w:tcW w:w="1417" w:type="dxa"/>
            <w:tcBorders>
              <w:top w:val="single" w:sz="4" w:space="0" w:color="auto"/>
              <w:left w:val="single" w:sz="4" w:space="0" w:color="auto"/>
              <w:bottom w:val="single" w:sz="4" w:space="0" w:color="auto"/>
              <w:right w:val="single" w:sz="4" w:space="0" w:color="auto"/>
            </w:tcBorders>
            <w:vAlign w:val="center"/>
          </w:tcPr>
          <w:p w14:paraId="042716F3"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2 812 038,00</w:t>
            </w:r>
          </w:p>
        </w:tc>
        <w:tc>
          <w:tcPr>
            <w:tcW w:w="1418" w:type="dxa"/>
            <w:tcBorders>
              <w:top w:val="single" w:sz="4" w:space="0" w:color="auto"/>
              <w:left w:val="single" w:sz="4" w:space="0" w:color="auto"/>
              <w:bottom w:val="single" w:sz="4" w:space="0" w:color="auto"/>
              <w:right w:val="single" w:sz="4" w:space="0" w:color="auto"/>
            </w:tcBorders>
            <w:vAlign w:val="center"/>
          </w:tcPr>
          <w:p w14:paraId="6AA809C5"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2 619 965,00</w:t>
            </w:r>
          </w:p>
        </w:tc>
      </w:tr>
      <w:tr w:rsidR="003551DC" w:rsidRPr="003551DC" w14:paraId="6518E5B1"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484B8EA6"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2 02 10000 00 0000 150</w:t>
            </w:r>
          </w:p>
        </w:tc>
        <w:tc>
          <w:tcPr>
            <w:tcW w:w="3122" w:type="dxa"/>
            <w:tcBorders>
              <w:top w:val="single" w:sz="4" w:space="0" w:color="auto"/>
              <w:left w:val="single" w:sz="4" w:space="0" w:color="auto"/>
              <w:bottom w:val="single" w:sz="4" w:space="0" w:color="auto"/>
              <w:right w:val="single" w:sz="4" w:space="0" w:color="auto"/>
            </w:tcBorders>
            <w:hideMark/>
          </w:tcPr>
          <w:p w14:paraId="15AC5DB5" w14:textId="77777777" w:rsidR="003551DC" w:rsidRPr="003551DC" w:rsidRDefault="003551DC" w:rsidP="003551DC">
            <w:pPr>
              <w:autoSpaceDE w:val="0"/>
              <w:autoSpaceDN w:val="0"/>
              <w:adjustRightInd w:val="0"/>
              <w:jc w:val="both"/>
              <w:rPr>
                <w:rFonts w:ascii="Times New Roman" w:hAnsi="Times New Roman" w:cs="Times New Roman"/>
                <w:snapToGrid w:val="0"/>
                <w:lang w:eastAsia="en-US"/>
              </w:rPr>
            </w:pPr>
            <w:r w:rsidRPr="003551DC">
              <w:rPr>
                <w:rFonts w:ascii="Times New Roman" w:hAnsi="Times New Roman" w:cs="Times New Roman"/>
              </w:rPr>
              <w:t>Дотации бюджетам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14:paraId="1093B5B5"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2 895 143,00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EA923"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2 518 774,00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B6907"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2 316 114,00</w:t>
            </w:r>
          </w:p>
        </w:tc>
      </w:tr>
      <w:tr w:rsidR="003551DC" w:rsidRPr="003551DC" w14:paraId="6356C282"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0730A154"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2 02 16001 00 0000 150</w:t>
            </w:r>
          </w:p>
        </w:tc>
        <w:tc>
          <w:tcPr>
            <w:tcW w:w="3122" w:type="dxa"/>
            <w:tcBorders>
              <w:top w:val="single" w:sz="4" w:space="0" w:color="auto"/>
              <w:left w:val="single" w:sz="4" w:space="0" w:color="auto"/>
              <w:bottom w:val="single" w:sz="4" w:space="0" w:color="auto"/>
              <w:right w:val="single" w:sz="4" w:space="0" w:color="auto"/>
            </w:tcBorders>
            <w:hideMark/>
          </w:tcPr>
          <w:p w14:paraId="6FA9D347" w14:textId="77777777" w:rsidR="003551DC" w:rsidRPr="003551DC" w:rsidRDefault="003551DC" w:rsidP="003551DC">
            <w:pPr>
              <w:jc w:val="both"/>
              <w:rPr>
                <w:rFonts w:ascii="Times New Roman" w:hAnsi="Times New Roman" w:cs="Times New Roman"/>
                <w:snapToGrid w:val="0"/>
                <w:lang w:eastAsia="en-US"/>
              </w:rPr>
            </w:pPr>
            <w:r w:rsidRPr="003551DC">
              <w:rPr>
                <w:rFonts w:ascii="Times New Roman" w:hAnsi="Times New Roman" w:cs="Times New Roman"/>
                <w:snapToGrid w:val="0"/>
                <w:lang w:eastAsia="en-US"/>
              </w:rPr>
              <w:t>Дотации на выравнивание бюджетной обеспеченности муниципальных районов, городских округов с внутригородским делением</w:t>
            </w:r>
          </w:p>
        </w:tc>
        <w:tc>
          <w:tcPr>
            <w:tcW w:w="1480" w:type="dxa"/>
            <w:tcBorders>
              <w:top w:val="single" w:sz="4" w:space="0" w:color="auto"/>
              <w:left w:val="single" w:sz="4" w:space="0" w:color="auto"/>
              <w:bottom w:val="single" w:sz="4" w:space="0" w:color="auto"/>
              <w:right w:val="single" w:sz="4" w:space="0" w:color="auto"/>
            </w:tcBorders>
            <w:vAlign w:val="center"/>
            <w:hideMark/>
          </w:tcPr>
          <w:p w14:paraId="611B3ABC"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2 895 143,00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92685"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2 518 774,00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7AF8F"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2 316 114,00</w:t>
            </w:r>
          </w:p>
        </w:tc>
      </w:tr>
      <w:tr w:rsidR="003551DC" w:rsidRPr="003551DC" w14:paraId="4DC15414" w14:textId="77777777" w:rsidTr="00DD54F8">
        <w:trPr>
          <w:trHeight w:val="470"/>
        </w:trPr>
        <w:tc>
          <w:tcPr>
            <w:tcW w:w="2770" w:type="dxa"/>
            <w:tcBorders>
              <w:top w:val="single" w:sz="4" w:space="0" w:color="auto"/>
              <w:left w:val="single" w:sz="4" w:space="0" w:color="auto"/>
              <w:bottom w:val="single" w:sz="4" w:space="0" w:color="auto"/>
              <w:right w:val="single" w:sz="4" w:space="0" w:color="auto"/>
            </w:tcBorders>
            <w:hideMark/>
          </w:tcPr>
          <w:p w14:paraId="1270F2F6"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2 02 16001 10 0000 150</w:t>
            </w:r>
          </w:p>
        </w:tc>
        <w:tc>
          <w:tcPr>
            <w:tcW w:w="3122" w:type="dxa"/>
            <w:tcBorders>
              <w:top w:val="single" w:sz="4" w:space="0" w:color="auto"/>
              <w:left w:val="single" w:sz="4" w:space="0" w:color="auto"/>
              <w:bottom w:val="single" w:sz="4" w:space="0" w:color="auto"/>
              <w:right w:val="single" w:sz="4" w:space="0" w:color="auto"/>
            </w:tcBorders>
            <w:hideMark/>
          </w:tcPr>
          <w:p w14:paraId="122572E7" w14:textId="77777777" w:rsidR="003551DC" w:rsidRPr="003551DC" w:rsidRDefault="003551DC" w:rsidP="003551DC">
            <w:pPr>
              <w:jc w:val="both"/>
              <w:rPr>
                <w:rFonts w:ascii="Times New Roman" w:hAnsi="Times New Roman" w:cs="Times New Roman"/>
                <w:snapToGrid w:val="0"/>
                <w:lang w:eastAsia="en-US"/>
              </w:rPr>
            </w:pPr>
            <w:r w:rsidRPr="003551DC">
              <w:rPr>
                <w:rFonts w:ascii="Times New Roman" w:hAnsi="Times New Roman" w:cs="Times New Roman"/>
                <w:snapToGrid w:val="0"/>
                <w:lang w:eastAsia="en-US"/>
              </w:rPr>
              <w:t>Дотации бюджетам сельских поселений на выравнивание бюджетной обеспеченности из бюджетов муниципальных районов</w:t>
            </w:r>
          </w:p>
        </w:tc>
        <w:tc>
          <w:tcPr>
            <w:tcW w:w="1480" w:type="dxa"/>
            <w:tcBorders>
              <w:top w:val="single" w:sz="4" w:space="0" w:color="auto"/>
              <w:left w:val="single" w:sz="4" w:space="0" w:color="auto"/>
              <w:bottom w:val="single" w:sz="4" w:space="0" w:color="auto"/>
              <w:right w:val="single" w:sz="4" w:space="0" w:color="auto"/>
            </w:tcBorders>
            <w:vAlign w:val="center"/>
            <w:hideMark/>
          </w:tcPr>
          <w:p w14:paraId="41B5CFD9"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2 895 143,00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3A00E"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rPr>
              <w:t>2 518 774,00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02C53"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rPr>
              <w:t>2 316 114,00</w:t>
            </w:r>
          </w:p>
        </w:tc>
      </w:tr>
      <w:tr w:rsidR="003551DC" w:rsidRPr="003551DC" w14:paraId="26FC0AF1" w14:textId="77777777" w:rsidTr="00DD54F8">
        <w:tc>
          <w:tcPr>
            <w:tcW w:w="2770" w:type="dxa"/>
            <w:tcBorders>
              <w:top w:val="single" w:sz="4" w:space="0" w:color="auto"/>
              <w:left w:val="single" w:sz="4" w:space="0" w:color="auto"/>
              <w:bottom w:val="single" w:sz="4" w:space="0" w:color="auto"/>
              <w:right w:val="single" w:sz="4" w:space="0" w:color="auto"/>
            </w:tcBorders>
          </w:tcPr>
          <w:p w14:paraId="0CC35AB6"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2 02 20000 00 0000 150</w:t>
            </w:r>
          </w:p>
        </w:tc>
        <w:tc>
          <w:tcPr>
            <w:tcW w:w="3122" w:type="dxa"/>
            <w:tcBorders>
              <w:top w:val="single" w:sz="4" w:space="0" w:color="auto"/>
              <w:left w:val="single" w:sz="4" w:space="0" w:color="auto"/>
              <w:bottom w:val="single" w:sz="4" w:space="0" w:color="auto"/>
              <w:right w:val="single" w:sz="4" w:space="0" w:color="auto"/>
            </w:tcBorders>
          </w:tcPr>
          <w:p w14:paraId="3D7BAA9F" w14:textId="77777777" w:rsidR="003551DC" w:rsidRPr="003551DC" w:rsidRDefault="003551DC" w:rsidP="003551DC">
            <w:pPr>
              <w:autoSpaceDE w:val="0"/>
              <w:autoSpaceDN w:val="0"/>
              <w:adjustRightInd w:val="0"/>
              <w:jc w:val="both"/>
              <w:rPr>
                <w:rFonts w:ascii="Times New Roman" w:hAnsi="Times New Roman" w:cs="Times New Roman"/>
              </w:rPr>
            </w:pPr>
            <w:r w:rsidRPr="003551DC">
              <w:rPr>
                <w:rFonts w:ascii="Times New Roman" w:hAnsi="Times New Roman" w:cs="Times New Roman"/>
              </w:rPr>
              <w:t xml:space="preserve">Субсидии бюджетам бюджетной системы </w:t>
            </w:r>
            <w:r w:rsidRPr="003551DC">
              <w:rPr>
                <w:rFonts w:ascii="Times New Roman" w:hAnsi="Times New Roman" w:cs="Times New Roman"/>
              </w:rPr>
              <w:lastRenderedPageBreak/>
              <w:t>Российской Федерации (межбюджетные субсидии)</w:t>
            </w:r>
          </w:p>
        </w:tc>
        <w:tc>
          <w:tcPr>
            <w:tcW w:w="1480" w:type="dxa"/>
            <w:tcBorders>
              <w:top w:val="single" w:sz="4" w:space="0" w:color="auto"/>
              <w:left w:val="single" w:sz="4" w:space="0" w:color="auto"/>
              <w:bottom w:val="single" w:sz="4" w:space="0" w:color="auto"/>
              <w:right w:val="single" w:sz="4" w:space="0" w:color="auto"/>
            </w:tcBorders>
            <w:vAlign w:val="center"/>
          </w:tcPr>
          <w:p w14:paraId="4C4D5992" w14:textId="77777777" w:rsidR="003551DC" w:rsidRPr="003551DC" w:rsidRDefault="003551DC" w:rsidP="003551DC">
            <w:pPr>
              <w:jc w:val="center"/>
              <w:rPr>
                <w:rFonts w:ascii="Times New Roman" w:hAnsi="Times New Roman" w:cs="Times New Roman"/>
              </w:rPr>
            </w:pPr>
          </w:p>
          <w:p w14:paraId="4E721EA3"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lastRenderedPageBreak/>
              <w:t>1 604 002,00</w:t>
            </w:r>
          </w:p>
        </w:tc>
        <w:tc>
          <w:tcPr>
            <w:tcW w:w="1417" w:type="dxa"/>
            <w:tcBorders>
              <w:top w:val="single" w:sz="4" w:space="0" w:color="auto"/>
              <w:left w:val="single" w:sz="4" w:space="0" w:color="auto"/>
              <w:bottom w:val="single" w:sz="4" w:space="0" w:color="auto"/>
              <w:right w:val="single" w:sz="4" w:space="0" w:color="auto"/>
            </w:tcBorders>
            <w:vAlign w:val="center"/>
          </w:tcPr>
          <w:p w14:paraId="0B0E42F0"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lastRenderedPageBreak/>
              <w:t>0,00</w:t>
            </w:r>
          </w:p>
        </w:tc>
        <w:tc>
          <w:tcPr>
            <w:tcW w:w="1418" w:type="dxa"/>
            <w:tcBorders>
              <w:top w:val="single" w:sz="4" w:space="0" w:color="auto"/>
              <w:left w:val="single" w:sz="4" w:space="0" w:color="auto"/>
              <w:bottom w:val="single" w:sz="4" w:space="0" w:color="auto"/>
              <w:right w:val="single" w:sz="4" w:space="0" w:color="auto"/>
            </w:tcBorders>
            <w:vAlign w:val="center"/>
          </w:tcPr>
          <w:p w14:paraId="3D2A9DFF"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53199585" w14:textId="77777777" w:rsidTr="00DD54F8">
        <w:tc>
          <w:tcPr>
            <w:tcW w:w="2770" w:type="dxa"/>
            <w:tcBorders>
              <w:top w:val="single" w:sz="4" w:space="0" w:color="auto"/>
              <w:left w:val="single" w:sz="4" w:space="0" w:color="auto"/>
              <w:bottom w:val="single" w:sz="4" w:space="0" w:color="auto"/>
              <w:right w:val="single" w:sz="4" w:space="0" w:color="auto"/>
            </w:tcBorders>
          </w:tcPr>
          <w:p w14:paraId="2E3C8815"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2 02 25555 00 0000 150</w:t>
            </w:r>
          </w:p>
        </w:tc>
        <w:tc>
          <w:tcPr>
            <w:tcW w:w="3122" w:type="dxa"/>
            <w:tcBorders>
              <w:top w:val="single" w:sz="4" w:space="0" w:color="auto"/>
              <w:left w:val="single" w:sz="4" w:space="0" w:color="auto"/>
              <w:bottom w:val="single" w:sz="4" w:space="0" w:color="auto"/>
              <w:right w:val="single" w:sz="4" w:space="0" w:color="auto"/>
            </w:tcBorders>
          </w:tcPr>
          <w:p w14:paraId="633D60DF" w14:textId="77777777" w:rsidR="003551DC" w:rsidRPr="003551DC" w:rsidRDefault="003551DC" w:rsidP="003551DC">
            <w:pPr>
              <w:autoSpaceDE w:val="0"/>
              <w:autoSpaceDN w:val="0"/>
              <w:adjustRightInd w:val="0"/>
              <w:jc w:val="both"/>
              <w:rPr>
                <w:rFonts w:ascii="Times New Roman" w:hAnsi="Times New Roman" w:cs="Times New Roman"/>
              </w:rPr>
            </w:pPr>
            <w:r w:rsidRPr="003551DC">
              <w:rPr>
                <w:rFonts w:ascii="Times New Roman" w:hAnsi="Times New Roman" w:cs="Times New Roman"/>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80" w:type="dxa"/>
            <w:tcBorders>
              <w:top w:val="single" w:sz="4" w:space="0" w:color="auto"/>
              <w:left w:val="single" w:sz="4" w:space="0" w:color="auto"/>
              <w:bottom w:val="single" w:sz="4" w:space="0" w:color="auto"/>
              <w:right w:val="single" w:sz="4" w:space="0" w:color="auto"/>
            </w:tcBorders>
            <w:vAlign w:val="center"/>
          </w:tcPr>
          <w:p w14:paraId="44BA43A5" w14:textId="77777777" w:rsidR="003551DC" w:rsidRPr="003551DC" w:rsidRDefault="003551DC" w:rsidP="003551DC">
            <w:pPr>
              <w:jc w:val="center"/>
              <w:rPr>
                <w:rFonts w:ascii="Times New Roman" w:hAnsi="Times New Roman" w:cs="Times New Roman"/>
              </w:rPr>
            </w:pPr>
          </w:p>
          <w:p w14:paraId="38C1FBB7" w14:textId="77777777" w:rsidR="003551DC" w:rsidRPr="003551DC" w:rsidRDefault="003551DC" w:rsidP="003551DC">
            <w:pPr>
              <w:jc w:val="center"/>
              <w:rPr>
                <w:rFonts w:ascii="Times New Roman" w:hAnsi="Times New Roman" w:cs="Times New Roman"/>
              </w:rPr>
            </w:pPr>
          </w:p>
          <w:p w14:paraId="04E26F1B"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1 604 002,00</w:t>
            </w:r>
          </w:p>
        </w:tc>
        <w:tc>
          <w:tcPr>
            <w:tcW w:w="1417" w:type="dxa"/>
            <w:tcBorders>
              <w:top w:val="single" w:sz="4" w:space="0" w:color="auto"/>
              <w:left w:val="single" w:sz="4" w:space="0" w:color="auto"/>
              <w:bottom w:val="single" w:sz="4" w:space="0" w:color="auto"/>
              <w:right w:val="single" w:sz="4" w:space="0" w:color="auto"/>
            </w:tcBorders>
            <w:vAlign w:val="center"/>
          </w:tcPr>
          <w:p w14:paraId="7DCD0731"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D99DF55"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26468291" w14:textId="77777777" w:rsidTr="00DD54F8">
        <w:tc>
          <w:tcPr>
            <w:tcW w:w="2770" w:type="dxa"/>
            <w:tcBorders>
              <w:top w:val="single" w:sz="4" w:space="0" w:color="auto"/>
              <w:left w:val="single" w:sz="4" w:space="0" w:color="auto"/>
              <w:bottom w:val="single" w:sz="4" w:space="0" w:color="auto"/>
              <w:right w:val="single" w:sz="4" w:space="0" w:color="auto"/>
            </w:tcBorders>
          </w:tcPr>
          <w:p w14:paraId="178A00C3"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2 02 25555 10 0000 150</w:t>
            </w:r>
          </w:p>
        </w:tc>
        <w:tc>
          <w:tcPr>
            <w:tcW w:w="3122" w:type="dxa"/>
            <w:tcBorders>
              <w:top w:val="single" w:sz="4" w:space="0" w:color="auto"/>
              <w:left w:val="single" w:sz="4" w:space="0" w:color="auto"/>
              <w:bottom w:val="single" w:sz="4" w:space="0" w:color="auto"/>
              <w:right w:val="single" w:sz="4" w:space="0" w:color="auto"/>
            </w:tcBorders>
          </w:tcPr>
          <w:p w14:paraId="244BEC78" w14:textId="77777777" w:rsidR="003551DC" w:rsidRPr="003551DC" w:rsidRDefault="003551DC" w:rsidP="003551DC">
            <w:pPr>
              <w:autoSpaceDE w:val="0"/>
              <w:autoSpaceDN w:val="0"/>
              <w:adjustRightInd w:val="0"/>
              <w:jc w:val="both"/>
              <w:rPr>
                <w:rFonts w:ascii="Times New Roman" w:hAnsi="Times New Roman" w:cs="Times New Roman"/>
              </w:rPr>
            </w:pPr>
            <w:r w:rsidRPr="003551DC">
              <w:rPr>
                <w:rFonts w:ascii="Times New Roman" w:hAnsi="Times New Roman" w:cs="Times New Roman"/>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80" w:type="dxa"/>
            <w:tcBorders>
              <w:top w:val="single" w:sz="4" w:space="0" w:color="auto"/>
              <w:left w:val="single" w:sz="4" w:space="0" w:color="auto"/>
              <w:bottom w:val="single" w:sz="4" w:space="0" w:color="auto"/>
              <w:right w:val="single" w:sz="4" w:space="0" w:color="auto"/>
            </w:tcBorders>
            <w:vAlign w:val="center"/>
          </w:tcPr>
          <w:p w14:paraId="0FBB70D8"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1 604 002,00</w:t>
            </w:r>
          </w:p>
        </w:tc>
        <w:tc>
          <w:tcPr>
            <w:tcW w:w="1417" w:type="dxa"/>
            <w:tcBorders>
              <w:top w:val="single" w:sz="4" w:space="0" w:color="auto"/>
              <w:left w:val="single" w:sz="4" w:space="0" w:color="auto"/>
              <w:bottom w:val="single" w:sz="4" w:space="0" w:color="auto"/>
              <w:right w:val="single" w:sz="4" w:space="0" w:color="auto"/>
            </w:tcBorders>
            <w:vAlign w:val="center"/>
          </w:tcPr>
          <w:p w14:paraId="24E4B941"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5A3C196"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50580E99"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7A0BBDE1"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2 02 30000 00 0000 150</w:t>
            </w:r>
          </w:p>
        </w:tc>
        <w:tc>
          <w:tcPr>
            <w:tcW w:w="3122" w:type="dxa"/>
            <w:tcBorders>
              <w:top w:val="single" w:sz="4" w:space="0" w:color="auto"/>
              <w:left w:val="single" w:sz="4" w:space="0" w:color="auto"/>
              <w:bottom w:val="single" w:sz="4" w:space="0" w:color="auto"/>
              <w:right w:val="single" w:sz="4" w:space="0" w:color="auto"/>
            </w:tcBorders>
            <w:hideMark/>
          </w:tcPr>
          <w:p w14:paraId="2F804C56" w14:textId="77777777" w:rsidR="003551DC" w:rsidRPr="003551DC" w:rsidRDefault="003551DC" w:rsidP="003551DC">
            <w:pPr>
              <w:autoSpaceDE w:val="0"/>
              <w:autoSpaceDN w:val="0"/>
              <w:adjustRightInd w:val="0"/>
              <w:jc w:val="both"/>
              <w:rPr>
                <w:rFonts w:ascii="Times New Roman" w:hAnsi="Times New Roman" w:cs="Times New Roman"/>
                <w:snapToGrid w:val="0"/>
                <w:lang w:eastAsia="en-US"/>
              </w:rPr>
            </w:pPr>
            <w:r w:rsidRPr="003551DC">
              <w:rPr>
                <w:rFonts w:ascii="Times New Roman" w:hAnsi="Times New Roman" w:cs="Times New Roman"/>
              </w:rPr>
              <w:t>Субвенции бюджетам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14:paraId="67FD52C9" w14:textId="77777777" w:rsidR="003551DC" w:rsidRPr="003551DC" w:rsidRDefault="003551DC" w:rsidP="003551DC">
            <w:pPr>
              <w:spacing w:after="0"/>
              <w:jc w:val="center"/>
              <w:rPr>
                <w:rFonts w:ascii="Times New Roman" w:hAnsi="Times New Roman" w:cs="Times New Roman"/>
              </w:rPr>
            </w:pPr>
          </w:p>
          <w:p w14:paraId="7C5DD729" w14:textId="77777777" w:rsidR="003551DC" w:rsidRPr="003551DC" w:rsidRDefault="003551DC" w:rsidP="003551DC">
            <w:pPr>
              <w:spacing w:after="0"/>
              <w:rPr>
                <w:rFonts w:ascii="Times New Roman" w:hAnsi="Times New Roman" w:cs="Times New Roman"/>
              </w:rPr>
            </w:pPr>
            <w:r w:rsidRPr="003551DC">
              <w:rPr>
                <w:rFonts w:ascii="Times New Roman" w:hAnsi="Times New Roman" w:cs="Times New Roman"/>
              </w:rPr>
              <w:t>280 317,00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4408C" w14:textId="77777777" w:rsidR="003551DC" w:rsidRPr="003551DC" w:rsidRDefault="003551DC" w:rsidP="003551DC">
            <w:pPr>
              <w:jc w:val="center"/>
              <w:rPr>
                <w:rFonts w:ascii="Times New Roman" w:hAnsi="Times New Roman" w:cs="Times New Roman"/>
              </w:rPr>
            </w:pPr>
          </w:p>
          <w:p w14:paraId="1EFD100E"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293 264,00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DB0B7" w14:textId="77777777" w:rsidR="003551DC" w:rsidRPr="003551DC" w:rsidRDefault="003551DC" w:rsidP="003551DC">
            <w:pPr>
              <w:jc w:val="center"/>
              <w:rPr>
                <w:rFonts w:ascii="Times New Roman" w:hAnsi="Times New Roman" w:cs="Times New Roman"/>
              </w:rPr>
            </w:pPr>
          </w:p>
          <w:p w14:paraId="3E514F32"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303 851,00</w:t>
            </w:r>
          </w:p>
        </w:tc>
      </w:tr>
      <w:tr w:rsidR="003551DC" w:rsidRPr="003551DC" w14:paraId="44D0B473"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5D34F0D3"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2 02 35118 00 0000 150</w:t>
            </w:r>
          </w:p>
        </w:tc>
        <w:tc>
          <w:tcPr>
            <w:tcW w:w="3122" w:type="dxa"/>
            <w:tcBorders>
              <w:top w:val="single" w:sz="4" w:space="0" w:color="auto"/>
              <w:left w:val="single" w:sz="4" w:space="0" w:color="auto"/>
              <w:bottom w:val="single" w:sz="4" w:space="0" w:color="auto"/>
              <w:right w:val="single" w:sz="4" w:space="0" w:color="auto"/>
            </w:tcBorders>
            <w:hideMark/>
          </w:tcPr>
          <w:p w14:paraId="5307C869" w14:textId="77777777" w:rsidR="003551DC" w:rsidRPr="003551DC" w:rsidRDefault="003551DC" w:rsidP="003551DC">
            <w:pPr>
              <w:jc w:val="both"/>
              <w:rPr>
                <w:rFonts w:ascii="Times New Roman" w:hAnsi="Times New Roman" w:cs="Times New Roman"/>
                <w:snapToGrid w:val="0"/>
                <w:lang w:eastAsia="en-US"/>
              </w:rPr>
            </w:pPr>
            <w:r w:rsidRPr="003551DC">
              <w:rPr>
                <w:rFonts w:ascii="Times New Roman" w:hAnsi="Times New Roman" w:cs="Times New Roman"/>
                <w:snapToGrid w:val="0"/>
                <w:lang w:eastAsia="en-US"/>
              </w:rPr>
              <w:t>Субвенции бюджетам на осуществление первичного воинского учета на территориях, где отсутствуют военные комиссариаты</w:t>
            </w:r>
          </w:p>
        </w:tc>
        <w:tc>
          <w:tcPr>
            <w:tcW w:w="1480" w:type="dxa"/>
            <w:tcBorders>
              <w:top w:val="single" w:sz="4" w:space="0" w:color="auto"/>
              <w:left w:val="single" w:sz="4" w:space="0" w:color="auto"/>
              <w:bottom w:val="single" w:sz="4" w:space="0" w:color="auto"/>
              <w:right w:val="single" w:sz="4" w:space="0" w:color="auto"/>
            </w:tcBorders>
            <w:vAlign w:val="center"/>
            <w:hideMark/>
          </w:tcPr>
          <w:p w14:paraId="6CA0445A" w14:textId="77777777" w:rsidR="003551DC" w:rsidRPr="003551DC" w:rsidRDefault="003551DC" w:rsidP="003551DC">
            <w:pPr>
              <w:spacing w:after="0"/>
              <w:jc w:val="center"/>
              <w:rPr>
                <w:rFonts w:ascii="Times New Roman" w:hAnsi="Times New Roman" w:cs="Times New Roman"/>
              </w:rPr>
            </w:pPr>
          </w:p>
          <w:p w14:paraId="5B6B133A" w14:textId="77777777" w:rsidR="003551DC" w:rsidRPr="003551DC" w:rsidRDefault="003551DC" w:rsidP="003551DC">
            <w:pPr>
              <w:spacing w:after="0"/>
              <w:jc w:val="center"/>
              <w:rPr>
                <w:rFonts w:ascii="Times New Roman" w:hAnsi="Times New Roman" w:cs="Times New Roman"/>
              </w:rPr>
            </w:pPr>
          </w:p>
          <w:p w14:paraId="35CD6C84"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280 317,00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8D2A1" w14:textId="77777777" w:rsidR="003551DC" w:rsidRPr="003551DC" w:rsidRDefault="003551DC" w:rsidP="003551DC">
            <w:pPr>
              <w:jc w:val="center"/>
              <w:rPr>
                <w:rFonts w:ascii="Times New Roman" w:hAnsi="Times New Roman" w:cs="Times New Roman"/>
              </w:rPr>
            </w:pPr>
          </w:p>
          <w:p w14:paraId="474539B0"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293 264,00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2EE8D" w14:textId="77777777" w:rsidR="003551DC" w:rsidRPr="003551DC" w:rsidRDefault="003551DC" w:rsidP="003551DC">
            <w:pPr>
              <w:jc w:val="center"/>
              <w:rPr>
                <w:rFonts w:ascii="Times New Roman" w:hAnsi="Times New Roman" w:cs="Times New Roman"/>
              </w:rPr>
            </w:pPr>
          </w:p>
          <w:p w14:paraId="62467A5A"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303 851,00</w:t>
            </w:r>
          </w:p>
        </w:tc>
      </w:tr>
      <w:tr w:rsidR="003551DC" w:rsidRPr="003551DC" w14:paraId="7F6EBE00" w14:textId="77777777" w:rsidTr="00DD54F8">
        <w:tc>
          <w:tcPr>
            <w:tcW w:w="2770" w:type="dxa"/>
            <w:tcBorders>
              <w:top w:val="single" w:sz="4" w:space="0" w:color="auto"/>
              <w:left w:val="single" w:sz="4" w:space="0" w:color="auto"/>
              <w:bottom w:val="single" w:sz="4" w:space="0" w:color="auto"/>
              <w:right w:val="single" w:sz="4" w:space="0" w:color="auto"/>
            </w:tcBorders>
            <w:hideMark/>
          </w:tcPr>
          <w:p w14:paraId="15A76CE2" w14:textId="77777777" w:rsidR="003551DC" w:rsidRPr="003551DC" w:rsidRDefault="003551DC" w:rsidP="003551DC">
            <w:pPr>
              <w:rPr>
                <w:rFonts w:ascii="Times New Roman" w:hAnsi="Times New Roman" w:cs="Times New Roman"/>
                <w:snapToGrid w:val="0"/>
                <w:lang w:eastAsia="en-US"/>
              </w:rPr>
            </w:pPr>
            <w:r w:rsidRPr="003551DC">
              <w:rPr>
                <w:rFonts w:ascii="Times New Roman" w:hAnsi="Times New Roman" w:cs="Times New Roman"/>
                <w:snapToGrid w:val="0"/>
                <w:lang w:eastAsia="en-US"/>
              </w:rPr>
              <w:t>2 02 35118 10 0000 150</w:t>
            </w:r>
          </w:p>
        </w:tc>
        <w:tc>
          <w:tcPr>
            <w:tcW w:w="3122" w:type="dxa"/>
            <w:tcBorders>
              <w:top w:val="single" w:sz="4" w:space="0" w:color="auto"/>
              <w:left w:val="single" w:sz="4" w:space="0" w:color="auto"/>
              <w:bottom w:val="single" w:sz="4" w:space="0" w:color="auto"/>
              <w:right w:val="single" w:sz="4" w:space="0" w:color="auto"/>
            </w:tcBorders>
            <w:hideMark/>
          </w:tcPr>
          <w:p w14:paraId="5308CA0E" w14:textId="77777777" w:rsidR="003551DC" w:rsidRPr="003551DC" w:rsidRDefault="003551DC" w:rsidP="003551DC">
            <w:pPr>
              <w:jc w:val="both"/>
              <w:rPr>
                <w:rFonts w:ascii="Times New Roman" w:hAnsi="Times New Roman" w:cs="Times New Roman"/>
                <w:snapToGrid w:val="0"/>
                <w:lang w:eastAsia="en-US"/>
              </w:rPr>
            </w:pPr>
            <w:r w:rsidRPr="003551DC">
              <w:rPr>
                <w:rFonts w:ascii="Times New Roman" w:hAnsi="Times New Roman" w:cs="Times New Roman"/>
                <w:snapToGrid w:val="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0" w:type="dxa"/>
            <w:tcBorders>
              <w:top w:val="single" w:sz="4" w:space="0" w:color="auto"/>
              <w:left w:val="single" w:sz="4" w:space="0" w:color="auto"/>
              <w:bottom w:val="single" w:sz="4" w:space="0" w:color="auto"/>
              <w:right w:val="single" w:sz="4" w:space="0" w:color="auto"/>
            </w:tcBorders>
            <w:vAlign w:val="center"/>
            <w:hideMark/>
          </w:tcPr>
          <w:p w14:paraId="133C5E85" w14:textId="77777777" w:rsidR="003551DC" w:rsidRPr="003551DC" w:rsidRDefault="003551DC" w:rsidP="003551DC">
            <w:pPr>
              <w:spacing w:after="0"/>
              <w:jc w:val="center"/>
              <w:rPr>
                <w:rFonts w:ascii="Times New Roman" w:hAnsi="Times New Roman" w:cs="Times New Roman"/>
              </w:rPr>
            </w:pPr>
          </w:p>
          <w:p w14:paraId="0E02C938" w14:textId="77777777" w:rsidR="003551DC" w:rsidRPr="003551DC" w:rsidRDefault="003551DC" w:rsidP="003551DC">
            <w:pPr>
              <w:spacing w:after="0"/>
              <w:jc w:val="center"/>
              <w:rPr>
                <w:rFonts w:ascii="Times New Roman" w:hAnsi="Times New Roman" w:cs="Times New Roman"/>
              </w:rPr>
            </w:pPr>
          </w:p>
          <w:p w14:paraId="1BEE25F7"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280 317,00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332630" w14:textId="77777777" w:rsidR="003551DC" w:rsidRPr="003551DC" w:rsidRDefault="003551DC" w:rsidP="003551DC">
            <w:pPr>
              <w:jc w:val="center"/>
              <w:rPr>
                <w:rFonts w:ascii="Times New Roman" w:hAnsi="Times New Roman" w:cs="Times New Roman"/>
              </w:rPr>
            </w:pPr>
          </w:p>
          <w:p w14:paraId="374CAE6B"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293 264,00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C1471" w14:textId="77777777" w:rsidR="003551DC" w:rsidRPr="003551DC" w:rsidRDefault="003551DC" w:rsidP="003551DC">
            <w:pPr>
              <w:jc w:val="center"/>
              <w:rPr>
                <w:rFonts w:ascii="Times New Roman" w:hAnsi="Times New Roman" w:cs="Times New Roman"/>
              </w:rPr>
            </w:pPr>
          </w:p>
          <w:p w14:paraId="1738F72A"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303 851,00</w:t>
            </w:r>
          </w:p>
        </w:tc>
      </w:tr>
      <w:tr w:rsidR="003551DC" w:rsidRPr="003551DC" w14:paraId="2E073F6E" w14:textId="77777777" w:rsidTr="00DD54F8">
        <w:tc>
          <w:tcPr>
            <w:tcW w:w="2770" w:type="dxa"/>
            <w:tcBorders>
              <w:top w:val="single" w:sz="4" w:space="0" w:color="auto"/>
              <w:left w:val="single" w:sz="4" w:space="0" w:color="auto"/>
              <w:bottom w:val="single" w:sz="4" w:space="0" w:color="auto"/>
              <w:right w:val="single" w:sz="4" w:space="0" w:color="auto"/>
            </w:tcBorders>
          </w:tcPr>
          <w:p w14:paraId="567C0B99"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202 40000 00 0000 150</w:t>
            </w:r>
          </w:p>
        </w:tc>
        <w:tc>
          <w:tcPr>
            <w:tcW w:w="3122" w:type="dxa"/>
            <w:tcBorders>
              <w:top w:val="single" w:sz="4" w:space="0" w:color="auto"/>
              <w:left w:val="single" w:sz="4" w:space="0" w:color="auto"/>
              <w:bottom w:val="single" w:sz="4" w:space="0" w:color="auto"/>
              <w:right w:val="single" w:sz="4" w:space="0" w:color="auto"/>
            </w:tcBorders>
          </w:tcPr>
          <w:p w14:paraId="6FD5C153"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Иные межбюджетные трансферты</w:t>
            </w:r>
          </w:p>
        </w:tc>
        <w:tc>
          <w:tcPr>
            <w:tcW w:w="1480" w:type="dxa"/>
            <w:tcBorders>
              <w:top w:val="single" w:sz="4" w:space="0" w:color="auto"/>
              <w:left w:val="single" w:sz="4" w:space="0" w:color="auto"/>
              <w:bottom w:val="single" w:sz="4" w:space="0" w:color="auto"/>
              <w:right w:val="single" w:sz="4" w:space="0" w:color="auto"/>
            </w:tcBorders>
            <w:vAlign w:val="center"/>
          </w:tcPr>
          <w:p w14:paraId="766677B3"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50 000,00</w:t>
            </w:r>
          </w:p>
        </w:tc>
        <w:tc>
          <w:tcPr>
            <w:tcW w:w="1417" w:type="dxa"/>
            <w:tcBorders>
              <w:top w:val="single" w:sz="4" w:space="0" w:color="auto"/>
              <w:left w:val="single" w:sz="4" w:space="0" w:color="auto"/>
              <w:bottom w:val="single" w:sz="4" w:space="0" w:color="auto"/>
              <w:right w:val="single" w:sz="4" w:space="0" w:color="auto"/>
            </w:tcBorders>
            <w:vAlign w:val="center"/>
          </w:tcPr>
          <w:p w14:paraId="540AF341"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322EDBD"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07F8FA36" w14:textId="77777777" w:rsidTr="00DD54F8">
        <w:tc>
          <w:tcPr>
            <w:tcW w:w="2770" w:type="dxa"/>
            <w:tcBorders>
              <w:top w:val="single" w:sz="4" w:space="0" w:color="auto"/>
              <w:left w:val="single" w:sz="4" w:space="0" w:color="auto"/>
              <w:bottom w:val="single" w:sz="4" w:space="0" w:color="auto"/>
              <w:right w:val="single" w:sz="4" w:space="0" w:color="auto"/>
            </w:tcBorders>
          </w:tcPr>
          <w:p w14:paraId="67193BA5"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202 40014 00 0000 150</w:t>
            </w:r>
          </w:p>
        </w:tc>
        <w:tc>
          <w:tcPr>
            <w:tcW w:w="3122" w:type="dxa"/>
            <w:tcBorders>
              <w:top w:val="single" w:sz="4" w:space="0" w:color="auto"/>
              <w:left w:val="single" w:sz="4" w:space="0" w:color="auto"/>
              <w:bottom w:val="single" w:sz="4" w:space="0" w:color="auto"/>
              <w:right w:val="single" w:sz="4" w:space="0" w:color="auto"/>
            </w:tcBorders>
          </w:tcPr>
          <w:p w14:paraId="4E121D3B"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single" w:sz="4" w:space="0" w:color="auto"/>
              <w:left w:val="single" w:sz="4" w:space="0" w:color="auto"/>
              <w:bottom w:val="single" w:sz="4" w:space="0" w:color="auto"/>
              <w:right w:val="single" w:sz="4" w:space="0" w:color="auto"/>
            </w:tcBorders>
            <w:vAlign w:val="center"/>
          </w:tcPr>
          <w:p w14:paraId="27F836AE" w14:textId="77777777" w:rsidR="003551DC" w:rsidRPr="003551DC" w:rsidRDefault="003551DC" w:rsidP="003551DC">
            <w:pPr>
              <w:spacing w:after="0"/>
              <w:jc w:val="center"/>
              <w:rPr>
                <w:rFonts w:ascii="Times New Roman" w:hAnsi="Times New Roman" w:cs="Times New Roman"/>
              </w:rPr>
            </w:pPr>
          </w:p>
          <w:p w14:paraId="7856674E" w14:textId="77777777" w:rsidR="003551DC" w:rsidRPr="003551DC" w:rsidRDefault="003551DC" w:rsidP="003551DC">
            <w:pPr>
              <w:spacing w:after="0"/>
              <w:jc w:val="center"/>
              <w:rPr>
                <w:rFonts w:ascii="Times New Roman" w:hAnsi="Times New Roman" w:cs="Times New Roman"/>
              </w:rPr>
            </w:pPr>
          </w:p>
          <w:p w14:paraId="25C62116" w14:textId="77777777" w:rsidR="003551DC" w:rsidRPr="003551DC" w:rsidRDefault="003551DC" w:rsidP="003551DC">
            <w:pPr>
              <w:spacing w:after="0"/>
              <w:jc w:val="center"/>
              <w:rPr>
                <w:rFonts w:ascii="Times New Roman" w:hAnsi="Times New Roman" w:cs="Times New Roman"/>
              </w:rPr>
            </w:pPr>
          </w:p>
          <w:p w14:paraId="3CF0054F" w14:textId="77777777" w:rsidR="003551DC" w:rsidRPr="003551DC" w:rsidRDefault="003551DC" w:rsidP="003551DC">
            <w:pPr>
              <w:spacing w:after="0"/>
              <w:jc w:val="center"/>
              <w:rPr>
                <w:rFonts w:ascii="Times New Roman" w:hAnsi="Times New Roman" w:cs="Times New Roman"/>
              </w:rPr>
            </w:pPr>
          </w:p>
          <w:p w14:paraId="5F088A01"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50 000,00</w:t>
            </w:r>
          </w:p>
        </w:tc>
        <w:tc>
          <w:tcPr>
            <w:tcW w:w="1417" w:type="dxa"/>
            <w:tcBorders>
              <w:top w:val="single" w:sz="4" w:space="0" w:color="auto"/>
              <w:left w:val="single" w:sz="4" w:space="0" w:color="auto"/>
              <w:bottom w:val="single" w:sz="4" w:space="0" w:color="auto"/>
              <w:right w:val="single" w:sz="4" w:space="0" w:color="auto"/>
            </w:tcBorders>
            <w:vAlign w:val="center"/>
          </w:tcPr>
          <w:p w14:paraId="65A32E30"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02FE1DF"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r w:rsidR="003551DC" w:rsidRPr="003551DC" w14:paraId="489C75CE" w14:textId="77777777" w:rsidTr="00DD54F8">
        <w:tc>
          <w:tcPr>
            <w:tcW w:w="2770" w:type="dxa"/>
            <w:tcBorders>
              <w:top w:val="single" w:sz="4" w:space="0" w:color="auto"/>
              <w:left w:val="single" w:sz="4" w:space="0" w:color="auto"/>
              <w:bottom w:val="single" w:sz="4" w:space="0" w:color="auto"/>
              <w:right w:val="single" w:sz="4" w:space="0" w:color="auto"/>
            </w:tcBorders>
          </w:tcPr>
          <w:p w14:paraId="75A3A70E" w14:textId="77777777" w:rsidR="003551DC" w:rsidRPr="003551DC" w:rsidRDefault="003551DC" w:rsidP="003551DC">
            <w:pPr>
              <w:spacing w:after="0" w:line="240" w:lineRule="auto"/>
              <w:rPr>
                <w:rFonts w:ascii="Times New Roman" w:hAnsi="Times New Roman" w:cs="Times New Roman"/>
                <w:sz w:val="24"/>
                <w:szCs w:val="24"/>
              </w:rPr>
            </w:pPr>
            <w:r w:rsidRPr="003551DC">
              <w:rPr>
                <w:rFonts w:ascii="Times New Roman" w:hAnsi="Times New Roman" w:cs="Times New Roman"/>
                <w:sz w:val="24"/>
                <w:szCs w:val="24"/>
              </w:rPr>
              <w:t>202 40014 10 0000 150</w:t>
            </w:r>
          </w:p>
        </w:tc>
        <w:tc>
          <w:tcPr>
            <w:tcW w:w="3122" w:type="dxa"/>
            <w:tcBorders>
              <w:top w:val="single" w:sz="4" w:space="0" w:color="auto"/>
              <w:left w:val="single" w:sz="4" w:space="0" w:color="auto"/>
              <w:bottom w:val="single" w:sz="4" w:space="0" w:color="auto"/>
              <w:right w:val="single" w:sz="4" w:space="0" w:color="auto"/>
            </w:tcBorders>
          </w:tcPr>
          <w:p w14:paraId="224CC231" w14:textId="77777777" w:rsidR="003551DC" w:rsidRPr="003551DC" w:rsidRDefault="003551DC" w:rsidP="003551DC">
            <w:pPr>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3551DC">
              <w:rPr>
                <w:rFonts w:ascii="Times New Roman" w:hAnsi="Times New Roman" w:cs="Times New Roman"/>
                <w:sz w:val="24"/>
                <w:szCs w:val="24"/>
              </w:rPr>
              <w:lastRenderedPageBreak/>
              <w:t>заключенными соглашениями</w:t>
            </w:r>
          </w:p>
        </w:tc>
        <w:tc>
          <w:tcPr>
            <w:tcW w:w="1480" w:type="dxa"/>
            <w:tcBorders>
              <w:top w:val="single" w:sz="4" w:space="0" w:color="auto"/>
              <w:left w:val="single" w:sz="4" w:space="0" w:color="auto"/>
              <w:bottom w:val="single" w:sz="4" w:space="0" w:color="auto"/>
              <w:right w:val="single" w:sz="4" w:space="0" w:color="auto"/>
            </w:tcBorders>
            <w:vAlign w:val="center"/>
          </w:tcPr>
          <w:p w14:paraId="75C2A03F" w14:textId="77777777" w:rsidR="003551DC" w:rsidRPr="003551DC" w:rsidRDefault="003551DC" w:rsidP="003551DC">
            <w:pPr>
              <w:spacing w:after="0"/>
              <w:jc w:val="center"/>
              <w:rPr>
                <w:rFonts w:ascii="Times New Roman" w:hAnsi="Times New Roman" w:cs="Times New Roman"/>
              </w:rPr>
            </w:pPr>
          </w:p>
          <w:p w14:paraId="468A97E8" w14:textId="77777777" w:rsidR="003551DC" w:rsidRPr="003551DC" w:rsidRDefault="003551DC" w:rsidP="003551DC">
            <w:pPr>
              <w:spacing w:after="0"/>
              <w:jc w:val="center"/>
              <w:rPr>
                <w:rFonts w:ascii="Times New Roman" w:hAnsi="Times New Roman" w:cs="Times New Roman"/>
              </w:rPr>
            </w:pPr>
          </w:p>
          <w:p w14:paraId="4DF28568" w14:textId="77777777" w:rsidR="003551DC" w:rsidRPr="003551DC" w:rsidRDefault="003551DC" w:rsidP="003551DC">
            <w:pPr>
              <w:spacing w:after="0"/>
              <w:jc w:val="center"/>
              <w:rPr>
                <w:rFonts w:ascii="Times New Roman" w:hAnsi="Times New Roman" w:cs="Times New Roman"/>
              </w:rPr>
            </w:pPr>
          </w:p>
          <w:p w14:paraId="6BF4D6B9" w14:textId="77777777" w:rsidR="003551DC" w:rsidRPr="003551DC" w:rsidRDefault="003551DC" w:rsidP="003551DC">
            <w:pPr>
              <w:spacing w:after="0"/>
              <w:jc w:val="center"/>
              <w:rPr>
                <w:rFonts w:ascii="Times New Roman" w:hAnsi="Times New Roman" w:cs="Times New Roman"/>
              </w:rPr>
            </w:pPr>
          </w:p>
          <w:p w14:paraId="2ADE5F49" w14:textId="77777777" w:rsidR="003551DC" w:rsidRPr="003551DC" w:rsidRDefault="003551DC" w:rsidP="003551DC">
            <w:pPr>
              <w:spacing w:after="0"/>
              <w:jc w:val="center"/>
              <w:rPr>
                <w:rFonts w:ascii="Times New Roman" w:hAnsi="Times New Roman" w:cs="Times New Roman"/>
              </w:rPr>
            </w:pPr>
          </w:p>
          <w:p w14:paraId="2FFA3289" w14:textId="77777777" w:rsidR="003551DC" w:rsidRPr="003551DC" w:rsidRDefault="003551DC" w:rsidP="003551DC">
            <w:pPr>
              <w:spacing w:after="0"/>
              <w:jc w:val="center"/>
              <w:rPr>
                <w:rFonts w:ascii="Times New Roman" w:hAnsi="Times New Roman" w:cs="Times New Roman"/>
              </w:rPr>
            </w:pPr>
            <w:r w:rsidRPr="003551DC">
              <w:rPr>
                <w:rFonts w:ascii="Times New Roman" w:hAnsi="Times New Roman" w:cs="Times New Roman"/>
              </w:rPr>
              <w:t>50 000,00</w:t>
            </w:r>
          </w:p>
        </w:tc>
        <w:tc>
          <w:tcPr>
            <w:tcW w:w="1417" w:type="dxa"/>
            <w:tcBorders>
              <w:top w:val="single" w:sz="4" w:space="0" w:color="auto"/>
              <w:left w:val="single" w:sz="4" w:space="0" w:color="auto"/>
              <w:bottom w:val="single" w:sz="4" w:space="0" w:color="auto"/>
              <w:right w:val="single" w:sz="4" w:space="0" w:color="auto"/>
            </w:tcBorders>
            <w:vAlign w:val="center"/>
          </w:tcPr>
          <w:p w14:paraId="2C718265" w14:textId="77777777" w:rsidR="003551DC" w:rsidRPr="003551DC" w:rsidRDefault="003551DC" w:rsidP="003551DC">
            <w:pPr>
              <w:jc w:val="center"/>
              <w:rPr>
                <w:rFonts w:ascii="Times New Roman" w:hAnsi="Times New Roman" w:cs="Times New Roman"/>
                <w:snapToGrid w:val="0"/>
                <w:lang w:eastAsia="en-US"/>
              </w:rPr>
            </w:pPr>
            <w:r w:rsidRPr="003551DC">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9A42141" w14:textId="77777777" w:rsidR="003551DC" w:rsidRPr="003551DC" w:rsidRDefault="003551DC" w:rsidP="003551DC">
            <w:pPr>
              <w:jc w:val="center"/>
              <w:rPr>
                <w:rFonts w:ascii="Times New Roman" w:hAnsi="Times New Roman" w:cs="Times New Roman"/>
              </w:rPr>
            </w:pPr>
            <w:r w:rsidRPr="003551DC">
              <w:rPr>
                <w:rFonts w:ascii="Times New Roman" w:hAnsi="Times New Roman" w:cs="Times New Roman"/>
              </w:rPr>
              <w:t>0,00</w:t>
            </w:r>
          </w:p>
        </w:tc>
      </w:tr>
    </w:tbl>
    <w:p w14:paraId="35604CB5" w14:textId="77777777" w:rsidR="003551DC" w:rsidRPr="003551DC" w:rsidRDefault="003551DC" w:rsidP="003551DC">
      <w:pPr>
        <w:rPr>
          <w:b/>
          <w:sz w:val="28"/>
          <w:szCs w:val="28"/>
        </w:rPr>
      </w:pPr>
    </w:p>
    <w:p w14:paraId="4A6B92AC" w14:textId="77777777" w:rsidR="003551DC" w:rsidRPr="003551DC" w:rsidRDefault="003551DC" w:rsidP="003551DC">
      <w:pPr>
        <w:rPr>
          <w:b/>
          <w:sz w:val="28"/>
          <w:szCs w:val="28"/>
        </w:rPr>
      </w:pPr>
    </w:p>
    <w:p w14:paraId="1BE69EF0" w14:textId="77777777" w:rsidR="003551DC" w:rsidRPr="003551DC" w:rsidRDefault="003551DC" w:rsidP="003551DC">
      <w:pPr>
        <w:rPr>
          <w:b/>
          <w:sz w:val="28"/>
          <w:szCs w:val="28"/>
        </w:rPr>
      </w:pPr>
    </w:p>
    <w:p w14:paraId="796C177B" w14:textId="77777777" w:rsidR="003551DC" w:rsidRPr="003551DC" w:rsidRDefault="003551DC" w:rsidP="003551DC">
      <w:pPr>
        <w:rPr>
          <w:b/>
          <w:sz w:val="28"/>
          <w:szCs w:val="28"/>
        </w:rPr>
      </w:pPr>
    </w:p>
    <w:p w14:paraId="42CDAFA9" w14:textId="77777777" w:rsidR="003551DC" w:rsidRPr="003551DC" w:rsidRDefault="003551DC" w:rsidP="003551DC">
      <w:pPr>
        <w:rPr>
          <w:b/>
          <w:sz w:val="28"/>
          <w:szCs w:val="28"/>
        </w:rPr>
      </w:pPr>
    </w:p>
    <w:bookmarkEnd w:id="0"/>
    <w:p w14:paraId="67D8C879" w14:textId="77777777" w:rsidR="003551DC" w:rsidRPr="003551DC" w:rsidRDefault="003551DC" w:rsidP="003551DC">
      <w:pPr>
        <w:rPr>
          <w:rFonts w:ascii="Times New Roman" w:hAnsi="Times New Roman" w:cs="Times New Roman"/>
          <w:sz w:val="28"/>
          <w:szCs w:val="28"/>
        </w:rPr>
      </w:pPr>
    </w:p>
    <w:p w14:paraId="028FC13F" w14:textId="3D31C4F8" w:rsidR="003551DC" w:rsidRDefault="003551DC" w:rsidP="003551DC">
      <w:pPr>
        <w:spacing w:after="0"/>
        <w:jc w:val="center"/>
        <w:rPr>
          <w:b/>
          <w:sz w:val="28"/>
          <w:szCs w:val="28"/>
          <w:highlight w:val="yellow"/>
        </w:rPr>
      </w:pPr>
    </w:p>
    <w:p w14:paraId="395E31CA" w14:textId="6DA8E819" w:rsidR="00981CBD" w:rsidRDefault="00981CBD" w:rsidP="003551DC">
      <w:pPr>
        <w:spacing w:after="0"/>
        <w:jc w:val="center"/>
        <w:rPr>
          <w:b/>
          <w:sz w:val="28"/>
          <w:szCs w:val="28"/>
          <w:highlight w:val="yellow"/>
        </w:rPr>
      </w:pPr>
    </w:p>
    <w:p w14:paraId="03DCFF7F" w14:textId="50425AB7" w:rsidR="00981CBD" w:rsidRDefault="00981CBD" w:rsidP="003551DC">
      <w:pPr>
        <w:spacing w:after="0"/>
        <w:jc w:val="center"/>
        <w:rPr>
          <w:b/>
          <w:sz w:val="28"/>
          <w:szCs w:val="28"/>
          <w:highlight w:val="yellow"/>
        </w:rPr>
      </w:pPr>
    </w:p>
    <w:p w14:paraId="1C9F056F" w14:textId="1BA03CD5" w:rsidR="00981CBD" w:rsidRDefault="00981CBD" w:rsidP="003551DC">
      <w:pPr>
        <w:spacing w:after="0"/>
        <w:jc w:val="center"/>
        <w:rPr>
          <w:b/>
          <w:sz w:val="28"/>
          <w:szCs w:val="28"/>
          <w:highlight w:val="yellow"/>
        </w:rPr>
      </w:pPr>
    </w:p>
    <w:p w14:paraId="6D4A721F" w14:textId="5C08F8AF" w:rsidR="00981CBD" w:rsidRDefault="00981CBD" w:rsidP="003551DC">
      <w:pPr>
        <w:spacing w:after="0"/>
        <w:jc w:val="center"/>
        <w:rPr>
          <w:b/>
          <w:sz w:val="28"/>
          <w:szCs w:val="28"/>
          <w:highlight w:val="yellow"/>
        </w:rPr>
      </w:pPr>
    </w:p>
    <w:p w14:paraId="5F39414A" w14:textId="328AAD6B" w:rsidR="00981CBD" w:rsidRDefault="00981CBD" w:rsidP="003551DC">
      <w:pPr>
        <w:spacing w:after="0"/>
        <w:jc w:val="center"/>
        <w:rPr>
          <w:b/>
          <w:sz w:val="28"/>
          <w:szCs w:val="28"/>
          <w:highlight w:val="yellow"/>
        </w:rPr>
      </w:pPr>
    </w:p>
    <w:p w14:paraId="0D2BAD2D" w14:textId="5F9F5FE0" w:rsidR="00981CBD" w:rsidRDefault="00981CBD" w:rsidP="003551DC">
      <w:pPr>
        <w:spacing w:after="0"/>
        <w:jc w:val="center"/>
        <w:rPr>
          <w:b/>
          <w:sz w:val="28"/>
          <w:szCs w:val="28"/>
          <w:highlight w:val="yellow"/>
        </w:rPr>
      </w:pPr>
    </w:p>
    <w:p w14:paraId="002E0DFD" w14:textId="77777777" w:rsidR="00981CBD" w:rsidRPr="003551DC" w:rsidRDefault="00981CBD" w:rsidP="003551DC">
      <w:pPr>
        <w:spacing w:after="0"/>
        <w:jc w:val="center"/>
        <w:rPr>
          <w:b/>
          <w:sz w:val="28"/>
          <w:szCs w:val="28"/>
          <w:highlight w:val="yellow"/>
        </w:rPr>
      </w:pPr>
    </w:p>
    <w:p w14:paraId="5FF547F4" w14:textId="77777777" w:rsidR="003551DC" w:rsidRPr="003551DC" w:rsidRDefault="003551DC" w:rsidP="003551DC">
      <w:pPr>
        <w:spacing w:after="0"/>
        <w:jc w:val="center"/>
        <w:rPr>
          <w:b/>
          <w:sz w:val="28"/>
          <w:szCs w:val="28"/>
          <w:highlight w:val="yellow"/>
        </w:rPr>
      </w:pPr>
    </w:p>
    <w:p w14:paraId="5FD65314" w14:textId="77777777" w:rsidR="003551DC" w:rsidRPr="003551DC" w:rsidRDefault="003551DC" w:rsidP="003551DC">
      <w:pPr>
        <w:spacing w:after="0"/>
        <w:jc w:val="center"/>
        <w:rPr>
          <w:b/>
          <w:sz w:val="28"/>
          <w:szCs w:val="28"/>
        </w:rPr>
      </w:pPr>
      <w:r w:rsidRPr="003551DC">
        <w:rPr>
          <w:b/>
          <w:sz w:val="28"/>
          <w:szCs w:val="28"/>
        </w:rPr>
        <w:t xml:space="preserve">ПОЯСНИТЕЛЬНАЯ ЗАПИСКА </w:t>
      </w:r>
    </w:p>
    <w:p w14:paraId="3C3E0546" w14:textId="77777777" w:rsidR="003551DC" w:rsidRPr="003551DC" w:rsidRDefault="003551DC" w:rsidP="003551DC">
      <w:pPr>
        <w:spacing w:after="0"/>
        <w:jc w:val="center"/>
        <w:rPr>
          <w:b/>
          <w:sz w:val="28"/>
          <w:szCs w:val="28"/>
        </w:rPr>
      </w:pPr>
      <w:r w:rsidRPr="003551DC">
        <w:rPr>
          <w:b/>
          <w:sz w:val="28"/>
          <w:szCs w:val="28"/>
        </w:rPr>
        <w:t>И  ФИНАНСОВО-ЭКОНОМИЧЕСКОЕ ОБОСНОВАНИЕ</w:t>
      </w:r>
    </w:p>
    <w:p w14:paraId="325D348F"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к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2023 год и на плановый период 2024 и 2025 годов».</w:t>
      </w:r>
    </w:p>
    <w:p w14:paraId="3CB61B88"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p>
    <w:p w14:paraId="314AF21F"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2023 год и на плановый период 2024 и 2025 годов» (далее - проект Решения) подготовлен в соответствии:</w:t>
      </w:r>
    </w:p>
    <w:p w14:paraId="23374E34"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с Основными направлениями бюджетной, налоговой и таможенно-тарифной политики на 2023 год и плановый период 2024 и 2025 годов, разработанными Министерством финансов Российской Федерации;</w:t>
      </w:r>
    </w:p>
    <w:p w14:paraId="1BBFEA8C"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14:paraId="2C95C58B"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xml:space="preserve">- прогнозом социально-экономического развития муниципального образования «Ворошневский сельсовет» Курского района Курской области </w:t>
      </w:r>
      <w:r w:rsidRPr="003551DC">
        <w:rPr>
          <w:rFonts w:ascii="Times New Roman" w:hAnsi="Times New Roman" w:cs="Times New Roman"/>
          <w:sz w:val="28"/>
          <w:szCs w:val="28"/>
        </w:rPr>
        <w:lastRenderedPageBreak/>
        <w:t>Курской области, и изменениями, внесенными в налоговое и бюджетное законодательство;</w:t>
      </w:r>
    </w:p>
    <w:p w14:paraId="08C82052"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Основными направлениями бюджетной и налоговой политики муниципального образования «Ворошневкий сельсовет» Курского района Курской области на 2023 год и на плановый период 2024 и 2025 годов, утвержденными распоряжением Администрации Ворошневского сельсовета Курского района Курской области от 10.11.2022 г.  № 112;</w:t>
      </w:r>
    </w:p>
    <w:p w14:paraId="008C8D76"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xml:space="preserve">- Распоряжением Администрации Ворошневского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местному бюджету»; </w:t>
      </w:r>
    </w:p>
    <w:p w14:paraId="2B1B86AA" w14:textId="1AE7BF06" w:rsid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Распоряжением Администрации Ворошневского сельсовета Курского района Курской области  от 10.11.2022 г. № 115  «Об утверждении методики планирования бюджетных ассиг</w:t>
      </w:r>
      <w:r w:rsidRPr="003551DC">
        <w:rPr>
          <w:rFonts w:ascii="Times New Roman" w:hAnsi="Times New Roman" w:cs="Times New Roman"/>
          <w:sz w:val="28"/>
          <w:szCs w:val="28"/>
        </w:rPr>
        <w:softHyphen/>
        <w:t>нований бюджета МО «Ворошневский сельсовет» Курского района Курской области на 2023 год и на плановый период 2024 и 2025 го</w:t>
      </w:r>
      <w:r w:rsidRPr="003551DC">
        <w:rPr>
          <w:rFonts w:ascii="Times New Roman" w:hAnsi="Times New Roman" w:cs="Times New Roman"/>
          <w:sz w:val="28"/>
          <w:szCs w:val="28"/>
        </w:rPr>
        <w:softHyphen/>
        <w:t>дов», а также проектом  закона Курской области «Об областном бюджете на 2023 год и плановый период 2024 и 2025 годов»</w:t>
      </w:r>
      <w:r w:rsidR="00981CBD">
        <w:rPr>
          <w:rFonts w:ascii="Times New Roman" w:hAnsi="Times New Roman" w:cs="Times New Roman"/>
          <w:sz w:val="28"/>
          <w:szCs w:val="28"/>
        </w:rPr>
        <w:t>.</w:t>
      </w:r>
    </w:p>
    <w:p w14:paraId="556B92B3" w14:textId="77777777" w:rsidR="00981CBD" w:rsidRPr="003551DC" w:rsidRDefault="00981CBD" w:rsidP="003551DC">
      <w:pPr>
        <w:jc w:val="both"/>
        <w:rPr>
          <w:rFonts w:ascii="Times New Roman" w:hAnsi="Times New Roman" w:cs="Times New Roman"/>
          <w:sz w:val="28"/>
          <w:szCs w:val="28"/>
        </w:rPr>
      </w:pPr>
    </w:p>
    <w:p w14:paraId="5A09F456" w14:textId="77777777" w:rsidR="003551DC" w:rsidRPr="003551DC" w:rsidRDefault="003551DC" w:rsidP="003551DC">
      <w:pPr>
        <w:jc w:val="center"/>
        <w:rPr>
          <w:rFonts w:ascii="Times New Roman" w:hAnsi="Times New Roman" w:cs="Times New Roman"/>
          <w:b/>
          <w:bCs/>
          <w:sz w:val="28"/>
          <w:szCs w:val="28"/>
        </w:rPr>
      </w:pPr>
      <w:r w:rsidRPr="003551DC">
        <w:rPr>
          <w:rFonts w:ascii="Times New Roman" w:hAnsi="Times New Roman" w:cs="Times New Roman"/>
          <w:b/>
          <w:bCs/>
          <w:sz w:val="28"/>
          <w:szCs w:val="28"/>
        </w:rPr>
        <w:t>ДОХОДЫ</w:t>
      </w:r>
    </w:p>
    <w:p w14:paraId="4AEF5EA5" w14:textId="77777777" w:rsidR="003551DC" w:rsidRPr="003551DC" w:rsidRDefault="003551DC" w:rsidP="003551DC">
      <w:pPr>
        <w:ind w:firstLine="684"/>
        <w:jc w:val="both"/>
        <w:rPr>
          <w:rFonts w:ascii="Times New Roman" w:hAnsi="Times New Roman" w:cs="Times New Roman"/>
          <w:sz w:val="28"/>
          <w:szCs w:val="28"/>
        </w:rPr>
      </w:pPr>
      <w:r w:rsidRPr="003551DC">
        <w:rPr>
          <w:rFonts w:ascii="Times New Roman" w:hAnsi="Times New Roman" w:cs="Times New Roman"/>
          <w:sz w:val="28"/>
          <w:szCs w:val="28"/>
        </w:rPr>
        <w:t>Формирование доходной части местного бюджета осуществлялось на основе ожидаемых в 2022 году показателей функционирования реального сектора экономики муниципального образования «Ворошневский сельсовет» Курского района Курской области, а также прогноза социально-экономического развития муниципального образования «Ворошневский сельсовет» Курского района  Курской области на 2023-2025 годы и бюджетной и налоговой политики муниципального образования «Ворошневский сельсовет» Курского района  Курской области на 2023-2025 годы. При этом в расчетах доходов местного бюджета учитывались действующие федеральные законы и Решения о местных налогах.</w:t>
      </w:r>
    </w:p>
    <w:p w14:paraId="5C0EC88A" w14:textId="77777777" w:rsidR="003551DC" w:rsidRPr="003551DC" w:rsidRDefault="003551DC" w:rsidP="003551DC">
      <w:pPr>
        <w:ind w:firstLine="684"/>
        <w:jc w:val="both"/>
        <w:rPr>
          <w:rFonts w:ascii="Times New Roman" w:hAnsi="Times New Roman" w:cs="Times New Roman"/>
          <w:sz w:val="28"/>
          <w:szCs w:val="28"/>
        </w:rPr>
      </w:pPr>
      <w:r w:rsidRPr="003551DC">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14:paraId="3E3045DA" w14:textId="77777777" w:rsidR="003551DC" w:rsidRPr="003551DC" w:rsidRDefault="003551DC" w:rsidP="003551DC">
      <w:pPr>
        <w:ind w:firstLine="684"/>
        <w:jc w:val="both"/>
        <w:rPr>
          <w:rFonts w:ascii="Times New Roman" w:hAnsi="Times New Roman" w:cs="Times New Roman"/>
          <w:sz w:val="28"/>
          <w:szCs w:val="28"/>
        </w:rPr>
      </w:pPr>
      <w:r w:rsidRPr="003551DC">
        <w:rPr>
          <w:rFonts w:ascii="Times New Roman" w:hAnsi="Times New Roman" w:cs="Times New Roman"/>
          <w:sz w:val="28"/>
          <w:szCs w:val="28"/>
        </w:rPr>
        <w:lastRenderedPageBreak/>
        <w:t>Основные показатели социально-экономического развития муниципального образования, принятые за основу при расчете доходов местного бюджета, приведены в таблице:</w:t>
      </w:r>
    </w:p>
    <w:p w14:paraId="5CF48F5D" w14:textId="77777777" w:rsidR="003551DC" w:rsidRPr="003551DC" w:rsidRDefault="003551DC" w:rsidP="003551DC">
      <w:pPr>
        <w:jc w:val="center"/>
        <w:rPr>
          <w:rFonts w:ascii="Times New Roman" w:hAnsi="Times New Roman" w:cs="Times New Roman"/>
          <w:sz w:val="32"/>
          <w:szCs w:val="32"/>
        </w:rPr>
      </w:pPr>
      <w:r w:rsidRPr="003551DC">
        <w:rPr>
          <w:rFonts w:ascii="Times New Roman" w:hAnsi="Times New Roman" w:cs="Times New Roman"/>
          <w:sz w:val="32"/>
          <w:szCs w:val="32"/>
        </w:rPr>
        <w:t>Основные показатели социально-экономического развития МО «Ворошневский сельсовет» Курского района Курской области на 2023 год и на плановый период 2024 и 2025 годов.</w:t>
      </w:r>
    </w:p>
    <w:tbl>
      <w:tblPr>
        <w:tblStyle w:val="af"/>
        <w:tblW w:w="0" w:type="auto"/>
        <w:tblLook w:val="04A0" w:firstRow="1" w:lastRow="0" w:firstColumn="1" w:lastColumn="0" w:noHBand="0" w:noVBand="1"/>
      </w:tblPr>
      <w:tblGrid>
        <w:gridCol w:w="4269"/>
        <w:gridCol w:w="1025"/>
        <w:gridCol w:w="893"/>
        <w:gridCol w:w="921"/>
        <w:gridCol w:w="821"/>
        <w:gridCol w:w="821"/>
        <w:gridCol w:w="821"/>
      </w:tblGrid>
      <w:tr w:rsidR="003551DC" w:rsidRPr="003551DC" w14:paraId="4D59D8C2" w14:textId="77777777" w:rsidTr="00DD54F8">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CD474" w14:textId="77777777" w:rsidR="003551DC" w:rsidRPr="003551DC" w:rsidRDefault="003551DC" w:rsidP="003551DC">
            <w:pPr>
              <w:jc w:val="center"/>
              <w:rPr>
                <w:rFonts w:ascii="Times New Roman" w:hAnsi="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F2EAC" w14:textId="77777777" w:rsidR="003551DC" w:rsidRPr="003551DC" w:rsidRDefault="003551DC" w:rsidP="003551DC">
            <w:pPr>
              <w:jc w:val="center"/>
              <w:rPr>
                <w:rFonts w:ascii="Times New Roman" w:hAnsi="Times New Roman"/>
              </w:rPr>
            </w:pPr>
            <w:r w:rsidRPr="003551DC">
              <w:rPr>
                <w:rFonts w:ascii="Times New Roman" w:hAnsi="Times New Roman"/>
              </w:rPr>
              <w:t>Ед.</w:t>
            </w:r>
          </w:p>
          <w:p w14:paraId="2C0E4FBB" w14:textId="77777777" w:rsidR="003551DC" w:rsidRPr="003551DC" w:rsidRDefault="003551DC" w:rsidP="003551DC">
            <w:pPr>
              <w:jc w:val="center"/>
              <w:rPr>
                <w:rFonts w:ascii="Times New Roman" w:hAnsi="Times New Roman"/>
              </w:rPr>
            </w:pPr>
            <w:r w:rsidRPr="003551DC">
              <w:rPr>
                <w:rFonts w:ascii="Times New Roman" w:hAnsi="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58B35" w14:textId="77777777" w:rsidR="003551DC" w:rsidRPr="003551DC" w:rsidRDefault="003551DC" w:rsidP="003551DC">
            <w:pPr>
              <w:jc w:val="center"/>
              <w:rPr>
                <w:rFonts w:ascii="Times New Roman" w:hAnsi="Times New Roman"/>
              </w:rPr>
            </w:pPr>
            <w:r w:rsidRPr="003551DC">
              <w:rPr>
                <w:rFonts w:ascii="Times New Roman" w:hAnsi="Times New Roman"/>
              </w:rPr>
              <w:t>2021 год</w:t>
            </w:r>
          </w:p>
          <w:p w14:paraId="218A34AA" w14:textId="77777777" w:rsidR="003551DC" w:rsidRPr="003551DC" w:rsidRDefault="003551DC" w:rsidP="003551DC">
            <w:pPr>
              <w:jc w:val="center"/>
              <w:rPr>
                <w:rFonts w:ascii="Times New Roman" w:hAnsi="Times New Roman"/>
              </w:rPr>
            </w:pPr>
            <w:r w:rsidRPr="003551DC">
              <w:rPr>
                <w:rFonts w:ascii="Times New Roman" w:hAnsi="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33161"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p w14:paraId="515A24FD"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9D415" w14:textId="77777777" w:rsidR="003551DC" w:rsidRPr="003551DC" w:rsidRDefault="003551DC" w:rsidP="003551DC">
            <w:pPr>
              <w:jc w:val="center"/>
              <w:rPr>
                <w:rFonts w:ascii="Times New Roman" w:hAnsi="Times New Roman"/>
              </w:rPr>
            </w:pPr>
            <w:r w:rsidRPr="003551DC">
              <w:rPr>
                <w:rFonts w:ascii="Times New Roman" w:hAnsi="Times New Roman"/>
              </w:rPr>
              <w:t>прогноз</w:t>
            </w:r>
          </w:p>
        </w:tc>
      </w:tr>
      <w:tr w:rsidR="003551DC" w:rsidRPr="003551DC" w14:paraId="45C186B3" w14:textId="77777777" w:rsidTr="00DD54F8">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D6DFC" w14:textId="77777777" w:rsidR="003551DC" w:rsidRPr="003551DC" w:rsidRDefault="003551DC" w:rsidP="003551DC">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1186A" w14:textId="77777777" w:rsidR="003551DC" w:rsidRPr="003551DC" w:rsidRDefault="003551DC" w:rsidP="003551DC">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A2795E" w14:textId="77777777" w:rsidR="003551DC" w:rsidRPr="003551DC" w:rsidRDefault="003551DC" w:rsidP="003551DC">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6E37E" w14:textId="77777777" w:rsidR="003551DC" w:rsidRPr="003551DC" w:rsidRDefault="003551DC" w:rsidP="003551DC">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2122B" w14:textId="77777777" w:rsidR="003551DC" w:rsidRPr="003551DC" w:rsidRDefault="003551DC" w:rsidP="003551DC">
            <w:pPr>
              <w:jc w:val="center"/>
              <w:rPr>
                <w:rFonts w:ascii="Times New Roman" w:hAnsi="Times New Roman"/>
              </w:rPr>
            </w:pPr>
            <w:r w:rsidRPr="003551DC">
              <w:rPr>
                <w:rFonts w:ascii="Times New Roman" w:hAnsi="Times New Roman"/>
              </w:rPr>
              <w:t>2023</w:t>
            </w:r>
          </w:p>
          <w:p w14:paraId="1A1FDAB5"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6187C" w14:textId="77777777" w:rsidR="003551DC" w:rsidRPr="003551DC" w:rsidRDefault="003551DC" w:rsidP="003551DC">
            <w:pPr>
              <w:jc w:val="center"/>
              <w:rPr>
                <w:rFonts w:ascii="Times New Roman" w:hAnsi="Times New Roman"/>
              </w:rPr>
            </w:pPr>
            <w:r w:rsidRPr="003551DC">
              <w:rPr>
                <w:rFonts w:ascii="Times New Roman" w:hAnsi="Times New Roman"/>
              </w:rPr>
              <w:t>2024</w:t>
            </w:r>
          </w:p>
          <w:p w14:paraId="11B638DF"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851A" w14:textId="77777777" w:rsidR="003551DC" w:rsidRPr="003551DC" w:rsidRDefault="003551DC" w:rsidP="003551DC">
            <w:pPr>
              <w:jc w:val="center"/>
              <w:rPr>
                <w:rFonts w:ascii="Times New Roman" w:hAnsi="Times New Roman"/>
              </w:rPr>
            </w:pPr>
            <w:r w:rsidRPr="003551DC">
              <w:rPr>
                <w:rFonts w:ascii="Times New Roman" w:hAnsi="Times New Roman"/>
              </w:rPr>
              <w:t>2025</w:t>
            </w:r>
          </w:p>
          <w:p w14:paraId="0CEEF1DE"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r>
      <w:tr w:rsidR="003551DC" w:rsidRPr="003551DC" w14:paraId="43722EAC" w14:textId="77777777" w:rsidTr="00DD54F8">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94B95" w14:textId="77777777" w:rsidR="003551DC" w:rsidRPr="003551DC" w:rsidRDefault="003551DC" w:rsidP="003551DC">
            <w:pPr>
              <w:rPr>
                <w:rFonts w:ascii="Times New Roman" w:hAnsi="Times New Roman"/>
              </w:rPr>
            </w:pPr>
            <w:r w:rsidRPr="003551DC">
              <w:rPr>
                <w:rFonts w:ascii="Times New Roman" w:hAnsi="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562B3"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8697B" w14:textId="77777777" w:rsidR="003551DC" w:rsidRPr="003551DC" w:rsidRDefault="003551DC" w:rsidP="003551DC">
            <w:pPr>
              <w:rPr>
                <w:rFonts w:ascii="Times New Roman" w:hAnsi="Times New Roman"/>
              </w:rPr>
            </w:pPr>
            <w:r w:rsidRPr="003551DC">
              <w:rPr>
                <w:rFonts w:ascii="Times New Roman" w:hAnsi="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388A6" w14:textId="77777777" w:rsidR="003551DC" w:rsidRPr="003551DC" w:rsidRDefault="003551DC" w:rsidP="003551DC">
            <w:pPr>
              <w:rPr>
                <w:rFonts w:ascii="Times New Roman" w:hAnsi="Times New Roman"/>
              </w:rPr>
            </w:pPr>
            <w:r w:rsidRPr="003551DC">
              <w:rPr>
                <w:rFonts w:ascii="Times New Roman" w:hAnsi="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E108A" w14:textId="77777777" w:rsidR="003551DC" w:rsidRPr="003551DC" w:rsidRDefault="003551DC" w:rsidP="003551DC">
            <w:pPr>
              <w:jc w:val="center"/>
              <w:rPr>
                <w:rFonts w:ascii="Times New Roman" w:hAnsi="Times New Roman"/>
              </w:rPr>
            </w:pPr>
            <w:r w:rsidRPr="003551DC">
              <w:rPr>
                <w:rFonts w:ascii="Times New Roman" w:hAnsi="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D3581" w14:textId="77777777" w:rsidR="003551DC" w:rsidRPr="003551DC" w:rsidRDefault="003551DC" w:rsidP="003551DC">
            <w:pPr>
              <w:jc w:val="center"/>
              <w:rPr>
                <w:rFonts w:ascii="Times New Roman" w:hAnsi="Times New Roman"/>
              </w:rPr>
            </w:pPr>
            <w:r w:rsidRPr="003551DC">
              <w:rPr>
                <w:rFonts w:ascii="Times New Roman" w:hAnsi="Times New Roman"/>
              </w:rPr>
              <w:t>194,0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A789F" w14:textId="77777777" w:rsidR="003551DC" w:rsidRPr="003551DC" w:rsidRDefault="003551DC" w:rsidP="003551DC">
            <w:pPr>
              <w:jc w:val="center"/>
              <w:rPr>
                <w:rFonts w:ascii="Times New Roman" w:hAnsi="Times New Roman"/>
              </w:rPr>
            </w:pPr>
            <w:r w:rsidRPr="003551DC">
              <w:rPr>
                <w:rFonts w:ascii="Times New Roman" w:hAnsi="Times New Roman"/>
              </w:rPr>
              <w:t>189,0</w:t>
            </w:r>
          </w:p>
        </w:tc>
      </w:tr>
      <w:tr w:rsidR="003551DC" w:rsidRPr="003551DC" w14:paraId="7D21CC23" w14:textId="77777777" w:rsidTr="00DD54F8">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55E32" w14:textId="77777777" w:rsidR="003551DC" w:rsidRPr="003551DC" w:rsidRDefault="003551DC" w:rsidP="003551DC">
            <w:pPr>
              <w:rPr>
                <w:rFonts w:ascii="Times New Roman" w:hAnsi="Times New Roman"/>
              </w:rPr>
            </w:pPr>
            <w:r w:rsidRPr="003551DC">
              <w:rPr>
                <w:rFonts w:ascii="Times New Roman" w:hAnsi="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B523F" w14:textId="77777777" w:rsidR="003551DC" w:rsidRPr="003551DC" w:rsidRDefault="003551DC" w:rsidP="003551DC">
            <w:pP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F0991" w14:textId="77777777" w:rsidR="003551DC" w:rsidRPr="003551DC" w:rsidRDefault="003551DC" w:rsidP="003551DC">
            <w:pP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A883" w14:textId="77777777" w:rsidR="003551DC" w:rsidRPr="003551DC" w:rsidRDefault="003551DC" w:rsidP="003551DC">
            <w:pPr>
              <w:rPr>
                <w:rFonts w:ascii="Times New Roman" w:hAnsi="Times New Roman"/>
              </w:rPr>
            </w:pPr>
            <w:r w:rsidRPr="003551DC">
              <w:rPr>
                <w:rFonts w:ascii="Times New Roman" w:hAnsi="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38335" w14:textId="77777777" w:rsidR="003551DC" w:rsidRPr="003551DC" w:rsidRDefault="003551DC" w:rsidP="003551DC">
            <w:pPr>
              <w:jc w:val="center"/>
              <w:rPr>
                <w:rFonts w:ascii="Times New Roman" w:hAnsi="Times New Roman"/>
              </w:rPr>
            </w:pPr>
            <w:r w:rsidRPr="003551DC">
              <w:rPr>
                <w:rFonts w:ascii="Times New Roman" w:hAnsi="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D4505" w14:textId="77777777" w:rsidR="003551DC" w:rsidRPr="003551DC" w:rsidRDefault="003551DC" w:rsidP="003551DC">
            <w:pPr>
              <w:jc w:val="center"/>
              <w:rPr>
                <w:rFonts w:ascii="Times New Roman" w:hAnsi="Times New Roman"/>
              </w:rPr>
            </w:pPr>
            <w:r w:rsidRPr="003551DC">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DB691" w14:textId="77777777" w:rsidR="003551DC" w:rsidRPr="003551DC" w:rsidRDefault="003551DC" w:rsidP="003551DC">
            <w:pPr>
              <w:jc w:val="center"/>
              <w:rPr>
                <w:rFonts w:ascii="Times New Roman" w:hAnsi="Times New Roman"/>
              </w:rPr>
            </w:pPr>
            <w:r w:rsidRPr="003551DC">
              <w:rPr>
                <w:rFonts w:ascii="Times New Roman" w:hAnsi="Times New Roman"/>
              </w:rPr>
              <w:t>103,8</w:t>
            </w:r>
          </w:p>
        </w:tc>
      </w:tr>
      <w:tr w:rsidR="003551DC" w:rsidRPr="003551DC" w14:paraId="23E009B9"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15766" w14:textId="77777777" w:rsidR="003551DC" w:rsidRPr="003551DC" w:rsidRDefault="003551DC" w:rsidP="003551DC">
            <w:pPr>
              <w:rPr>
                <w:rFonts w:ascii="Times New Roman" w:hAnsi="Times New Roman"/>
              </w:rPr>
            </w:pPr>
            <w:r w:rsidRPr="003551DC">
              <w:rPr>
                <w:rFonts w:ascii="Times New Roman" w:hAnsi="Times New Roman"/>
              </w:rPr>
              <w:t>Объем отгруженных товаров собственного</w:t>
            </w:r>
          </w:p>
          <w:p w14:paraId="0CA2A120" w14:textId="77777777" w:rsidR="003551DC" w:rsidRPr="003551DC" w:rsidRDefault="003551DC" w:rsidP="003551DC">
            <w:pPr>
              <w:rPr>
                <w:rFonts w:ascii="Times New Roman" w:hAnsi="Times New Roman"/>
              </w:rPr>
            </w:pPr>
            <w:r w:rsidRPr="003551DC">
              <w:rPr>
                <w:rFonts w:ascii="Times New Roman" w:hAnsi="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BFD86"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9E0A9" w14:textId="77777777" w:rsidR="003551DC" w:rsidRPr="003551DC" w:rsidRDefault="003551DC" w:rsidP="003551DC">
            <w:pPr>
              <w:jc w:val="center"/>
              <w:rPr>
                <w:rFonts w:ascii="Times New Roman" w:hAnsi="Times New Roman"/>
              </w:rPr>
            </w:pPr>
            <w:r w:rsidRPr="003551DC">
              <w:rPr>
                <w:rFonts w:ascii="Times New Roman" w:hAnsi="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C8B37" w14:textId="77777777" w:rsidR="003551DC" w:rsidRPr="003551DC" w:rsidRDefault="003551DC" w:rsidP="003551DC">
            <w:pPr>
              <w:jc w:val="center"/>
              <w:rPr>
                <w:rFonts w:ascii="Times New Roman" w:hAnsi="Times New Roman"/>
              </w:rPr>
            </w:pPr>
            <w:r w:rsidRPr="003551DC">
              <w:rPr>
                <w:rFonts w:ascii="Times New Roman" w:hAnsi="Times New Roman"/>
              </w:rPr>
              <w:t>1843,1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56BF6" w14:textId="77777777" w:rsidR="003551DC" w:rsidRPr="003551DC" w:rsidRDefault="003551DC" w:rsidP="003551DC">
            <w:pPr>
              <w:jc w:val="center"/>
              <w:rPr>
                <w:rFonts w:ascii="Times New Roman" w:hAnsi="Times New Roman"/>
              </w:rPr>
            </w:pPr>
            <w:r w:rsidRPr="003551DC">
              <w:rPr>
                <w:rFonts w:ascii="Times New Roman" w:hAnsi="Times New Roman"/>
              </w:rPr>
              <w:t>1886,2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B91F0" w14:textId="77777777" w:rsidR="003551DC" w:rsidRPr="003551DC" w:rsidRDefault="003551DC" w:rsidP="003551DC">
            <w:pPr>
              <w:jc w:val="center"/>
              <w:rPr>
                <w:rFonts w:ascii="Times New Roman" w:hAnsi="Times New Roman"/>
              </w:rPr>
            </w:pPr>
            <w:r w:rsidRPr="003551DC">
              <w:rPr>
                <w:rFonts w:ascii="Times New Roman" w:hAnsi="Times New Roman"/>
              </w:rPr>
              <w:t>1896,3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A684D" w14:textId="77777777" w:rsidR="003551DC" w:rsidRPr="003551DC" w:rsidRDefault="003551DC" w:rsidP="003551DC">
            <w:pPr>
              <w:jc w:val="center"/>
              <w:rPr>
                <w:rFonts w:ascii="Times New Roman" w:hAnsi="Times New Roman"/>
              </w:rPr>
            </w:pPr>
            <w:r w:rsidRPr="003551DC">
              <w:rPr>
                <w:rFonts w:ascii="Times New Roman" w:hAnsi="Times New Roman"/>
              </w:rPr>
              <w:t>2056,4</w:t>
            </w:r>
          </w:p>
        </w:tc>
      </w:tr>
      <w:tr w:rsidR="003551DC" w:rsidRPr="003551DC" w14:paraId="4131643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1B713" w14:textId="77777777" w:rsidR="003551DC" w:rsidRPr="003551DC" w:rsidRDefault="003551DC" w:rsidP="003551DC">
            <w:pPr>
              <w:rPr>
                <w:rFonts w:ascii="Times New Roman" w:hAnsi="Times New Roman"/>
              </w:rPr>
            </w:pPr>
            <w:r w:rsidRPr="003551DC">
              <w:rPr>
                <w:rFonts w:ascii="Times New Roman" w:hAnsi="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94EEF"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60A68" w14:textId="77777777" w:rsidR="003551DC" w:rsidRPr="003551DC" w:rsidRDefault="003551DC" w:rsidP="003551DC">
            <w:pPr>
              <w:jc w:val="cente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9FA9E" w14:textId="77777777" w:rsidR="003551DC" w:rsidRPr="003551DC" w:rsidRDefault="003551DC" w:rsidP="003551DC">
            <w:pPr>
              <w:jc w:val="center"/>
              <w:rPr>
                <w:rFonts w:ascii="Times New Roman" w:hAnsi="Times New Roman"/>
              </w:rPr>
            </w:pPr>
            <w:r w:rsidRPr="003551DC">
              <w:rPr>
                <w:rFonts w:ascii="Times New Roman" w:hAnsi="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05A24" w14:textId="77777777" w:rsidR="003551DC" w:rsidRPr="003551DC" w:rsidRDefault="003551DC" w:rsidP="003551DC">
            <w:pPr>
              <w:jc w:val="center"/>
              <w:rPr>
                <w:rFonts w:ascii="Times New Roman" w:hAnsi="Times New Roman"/>
              </w:rPr>
            </w:pPr>
            <w:r w:rsidRPr="003551DC">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EC949" w14:textId="77777777" w:rsidR="003551DC" w:rsidRPr="003551DC" w:rsidRDefault="003551DC" w:rsidP="003551DC">
            <w:pPr>
              <w:jc w:val="center"/>
              <w:rPr>
                <w:rFonts w:ascii="Times New Roman" w:hAnsi="Times New Roman"/>
              </w:rPr>
            </w:pPr>
            <w:r w:rsidRPr="003551DC">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9D75" w14:textId="77777777" w:rsidR="003551DC" w:rsidRPr="003551DC" w:rsidRDefault="003551DC" w:rsidP="003551DC">
            <w:pPr>
              <w:jc w:val="center"/>
              <w:rPr>
                <w:rFonts w:ascii="Times New Roman" w:hAnsi="Times New Roman"/>
              </w:rPr>
            </w:pPr>
            <w:r w:rsidRPr="003551DC">
              <w:rPr>
                <w:rFonts w:ascii="Times New Roman" w:hAnsi="Times New Roman"/>
              </w:rPr>
              <w:t>106,1</w:t>
            </w:r>
          </w:p>
        </w:tc>
      </w:tr>
      <w:tr w:rsidR="003551DC" w:rsidRPr="003551DC" w14:paraId="0FD5FFB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ECCEE" w14:textId="77777777" w:rsidR="003551DC" w:rsidRPr="003551DC" w:rsidRDefault="003551DC" w:rsidP="003551DC">
            <w:pPr>
              <w:rPr>
                <w:rFonts w:ascii="Times New Roman" w:hAnsi="Times New Roman"/>
              </w:rPr>
            </w:pPr>
            <w:r w:rsidRPr="003551DC">
              <w:rPr>
                <w:rFonts w:ascii="Times New Roman" w:hAnsi="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8815A"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510F" w14:textId="77777777" w:rsidR="003551DC" w:rsidRPr="003551DC" w:rsidRDefault="003551DC" w:rsidP="003551DC">
            <w:pPr>
              <w:jc w:val="center"/>
              <w:rPr>
                <w:rFonts w:ascii="Times New Roman" w:hAnsi="Times New Roman"/>
              </w:rPr>
            </w:pPr>
            <w:r w:rsidRPr="003551DC">
              <w:rPr>
                <w:rFonts w:ascii="Times New Roman" w:hAnsi="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D6D7D" w14:textId="77777777" w:rsidR="003551DC" w:rsidRPr="003551DC" w:rsidRDefault="003551DC" w:rsidP="003551DC">
            <w:pPr>
              <w:jc w:val="cente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E215C" w14:textId="77777777" w:rsidR="003551DC" w:rsidRPr="003551DC" w:rsidRDefault="003551DC" w:rsidP="003551DC">
            <w:pPr>
              <w:jc w:val="center"/>
              <w:rPr>
                <w:rFonts w:ascii="Times New Roman" w:hAnsi="Times New Roman"/>
              </w:rPr>
            </w:pPr>
            <w:r w:rsidRPr="003551DC">
              <w:rPr>
                <w:rFonts w:ascii="Times New Roman" w:hAnsi="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2B52A" w14:textId="77777777" w:rsidR="003551DC" w:rsidRPr="003551DC" w:rsidRDefault="003551DC" w:rsidP="003551DC">
            <w:pPr>
              <w:jc w:val="center"/>
              <w:rPr>
                <w:rFonts w:ascii="Times New Roman" w:hAnsi="Times New Roman"/>
              </w:rPr>
            </w:pPr>
            <w:r w:rsidRPr="003551DC">
              <w:rPr>
                <w:rFonts w:ascii="Times New Roman" w:hAnsi="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CF814" w14:textId="77777777" w:rsidR="003551DC" w:rsidRPr="003551DC" w:rsidRDefault="003551DC" w:rsidP="003551DC">
            <w:pPr>
              <w:jc w:val="center"/>
              <w:rPr>
                <w:rFonts w:ascii="Times New Roman" w:hAnsi="Times New Roman"/>
              </w:rPr>
            </w:pPr>
            <w:r w:rsidRPr="003551DC">
              <w:rPr>
                <w:rFonts w:ascii="Times New Roman" w:hAnsi="Times New Roman"/>
              </w:rPr>
              <w:t>105,2</w:t>
            </w:r>
          </w:p>
        </w:tc>
      </w:tr>
      <w:tr w:rsidR="003551DC" w:rsidRPr="003551DC" w14:paraId="0D2C38F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FF144" w14:textId="77777777" w:rsidR="003551DC" w:rsidRPr="003551DC" w:rsidRDefault="003551DC" w:rsidP="003551DC">
            <w:pPr>
              <w:rPr>
                <w:rFonts w:ascii="Times New Roman" w:hAnsi="Times New Roman"/>
              </w:rPr>
            </w:pPr>
            <w:r w:rsidRPr="003551DC">
              <w:rPr>
                <w:rFonts w:ascii="Times New Roman" w:hAnsi="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772C1"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A20AB" w14:textId="77777777" w:rsidR="003551DC" w:rsidRPr="003551DC" w:rsidRDefault="003551DC" w:rsidP="003551DC">
            <w:pPr>
              <w:jc w:val="center"/>
              <w:rPr>
                <w:rFonts w:ascii="Times New Roman" w:hAnsi="Times New Roman"/>
              </w:rPr>
            </w:pPr>
            <w:r w:rsidRPr="003551DC">
              <w:rPr>
                <w:rFonts w:ascii="Times New Roman" w:hAnsi="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40FB1" w14:textId="77777777" w:rsidR="003551DC" w:rsidRPr="003551DC" w:rsidRDefault="003551DC" w:rsidP="003551DC">
            <w:pPr>
              <w:jc w:val="center"/>
              <w:rPr>
                <w:rFonts w:ascii="Times New Roman" w:hAnsi="Times New Roman"/>
              </w:rPr>
            </w:pPr>
            <w:r w:rsidRPr="003551DC">
              <w:rPr>
                <w:rFonts w:ascii="Times New Roman" w:hAnsi="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AF5C3" w14:textId="77777777" w:rsidR="003551DC" w:rsidRPr="003551DC" w:rsidRDefault="003551DC" w:rsidP="003551DC">
            <w:pPr>
              <w:jc w:val="center"/>
              <w:rPr>
                <w:rFonts w:ascii="Times New Roman" w:hAnsi="Times New Roman"/>
              </w:rPr>
            </w:pPr>
            <w:r w:rsidRPr="003551DC">
              <w:rPr>
                <w:rFonts w:ascii="Times New Roman" w:hAnsi="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2E201" w14:textId="77777777" w:rsidR="003551DC" w:rsidRPr="003551DC" w:rsidRDefault="003551DC" w:rsidP="003551DC">
            <w:pPr>
              <w:jc w:val="center"/>
              <w:rPr>
                <w:rFonts w:ascii="Times New Roman" w:hAnsi="Times New Roman"/>
              </w:rPr>
            </w:pPr>
            <w:r w:rsidRPr="003551DC">
              <w:rPr>
                <w:rFonts w:ascii="Times New Roman" w:hAnsi="Times New Roman"/>
              </w:rPr>
              <w:t>3072,0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501A0" w14:textId="77777777" w:rsidR="003551DC" w:rsidRPr="003551DC" w:rsidRDefault="003551DC" w:rsidP="003551DC">
            <w:pPr>
              <w:jc w:val="center"/>
              <w:rPr>
                <w:rFonts w:ascii="Times New Roman" w:hAnsi="Times New Roman"/>
              </w:rPr>
            </w:pPr>
            <w:r w:rsidRPr="003551DC">
              <w:rPr>
                <w:rFonts w:ascii="Times New Roman" w:hAnsi="Times New Roman"/>
              </w:rPr>
              <w:t>3072,0</w:t>
            </w:r>
          </w:p>
        </w:tc>
      </w:tr>
      <w:tr w:rsidR="003551DC" w:rsidRPr="003551DC" w14:paraId="2471A48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2D790" w14:textId="77777777" w:rsidR="003551DC" w:rsidRPr="003551DC" w:rsidRDefault="003551DC" w:rsidP="003551DC">
            <w:pPr>
              <w:rPr>
                <w:rFonts w:ascii="Times New Roman" w:hAnsi="Times New Roman"/>
              </w:rPr>
            </w:pPr>
            <w:r w:rsidRPr="003551DC">
              <w:rPr>
                <w:rFonts w:ascii="Times New Roman" w:hAnsi="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49C1C" w14:textId="77777777" w:rsidR="003551DC" w:rsidRPr="003551DC" w:rsidRDefault="003551DC" w:rsidP="003551DC">
            <w:pP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5AE1E" w14:textId="77777777" w:rsidR="003551DC" w:rsidRPr="003551DC" w:rsidRDefault="003551DC" w:rsidP="003551DC">
            <w:pPr>
              <w:jc w:val="center"/>
              <w:rPr>
                <w:rFonts w:ascii="Times New Roman" w:hAnsi="Times New Roman"/>
              </w:rPr>
            </w:pPr>
            <w:r w:rsidRPr="003551DC">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5ADD5" w14:textId="77777777" w:rsidR="003551DC" w:rsidRPr="003551DC" w:rsidRDefault="003551DC" w:rsidP="003551DC">
            <w:pPr>
              <w:jc w:val="center"/>
              <w:rPr>
                <w:rFonts w:ascii="Times New Roman" w:hAnsi="Times New Roman"/>
              </w:rPr>
            </w:pPr>
            <w:r w:rsidRPr="003551DC">
              <w:rPr>
                <w:rFonts w:ascii="Times New Roman" w:hAnsi="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AA4D0" w14:textId="77777777" w:rsidR="003551DC" w:rsidRPr="003551DC" w:rsidRDefault="003551DC" w:rsidP="003551DC">
            <w:pPr>
              <w:jc w:val="center"/>
              <w:rPr>
                <w:rFonts w:ascii="Times New Roman" w:hAnsi="Times New Roman"/>
              </w:rPr>
            </w:pPr>
            <w:r w:rsidRPr="003551DC">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190A3" w14:textId="77777777" w:rsidR="003551DC" w:rsidRPr="003551DC" w:rsidRDefault="003551DC" w:rsidP="003551DC">
            <w:pPr>
              <w:jc w:val="center"/>
              <w:rPr>
                <w:rFonts w:ascii="Times New Roman" w:hAnsi="Times New Roman"/>
              </w:rPr>
            </w:pPr>
            <w:r w:rsidRPr="003551DC">
              <w:rPr>
                <w:rFonts w:ascii="Times New Roman" w:hAnsi="Times New Roman"/>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68538" w14:textId="77777777" w:rsidR="003551DC" w:rsidRPr="003551DC" w:rsidRDefault="003551DC" w:rsidP="003551DC">
            <w:pPr>
              <w:jc w:val="center"/>
              <w:rPr>
                <w:rFonts w:ascii="Times New Roman" w:hAnsi="Times New Roman"/>
              </w:rPr>
            </w:pPr>
            <w:r w:rsidRPr="003551DC">
              <w:rPr>
                <w:rFonts w:ascii="Times New Roman" w:hAnsi="Times New Roman"/>
              </w:rPr>
              <w:t>105,6</w:t>
            </w:r>
          </w:p>
        </w:tc>
      </w:tr>
      <w:tr w:rsidR="003551DC" w:rsidRPr="003551DC" w14:paraId="42084D5D"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20AE4" w14:textId="77777777" w:rsidR="003551DC" w:rsidRPr="003551DC" w:rsidRDefault="003551DC" w:rsidP="003551DC">
            <w:pPr>
              <w:rPr>
                <w:rFonts w:ascii="Times New Roman" w:hAnsi="Times New Roman"/>
              </w:rPr>
            </w:pPr>
            <w:r w:rsidRPr="003551DC">
              <w:rPr>
                <w:rFonts w:ascii="Times New Roman" w:hAnsi="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88E9D"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4094F" w14:textId="77777777" w:rsidR="003551DC" w:rsidRPr="003551DC" w:rsidRDefault="003551DC" w:rsidP="003551DC">
            <w:pPr>
              <w:rPr>
                <w:rFonts w:ascii="Times New Roman" w:hAnsi="Times New Roman"/>
              </w:rPr>
            </w:pPr>
            <w:r w:rsidRPr="003551DC">
              <w:rPr>
                <w:rFonts w:ascii="Times New Roman" w:hAnsi="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5E13B" w14:textId="77777777" w:rsidR="003551DC" w:rsidRPr="003551DC" w:rsidRDefault="003551DC" w:rsidP="003551DC">
            <w:pPr>
              <w:jc w:val="center"/>
              <w:rPr>
                <w:rFonts w:ascii="Times New Roman" w:hAnsi="Times New Roman"/>
              </w:rPr>
            </w:pPr>
            <w:r w:rsidRPr="003551DC">
              <w:rPr>
                <w:rFonts w:ascii="Times New Roman" w:hAnsi="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E83DA" w14:textId="77777777" w:rsidR="003551DC" w:rsidRPr="003551DC" w:rsidRDefault="003551DC" w:rsidP="003551DC">
            <w:pPr>
              <w:jc w:val="center"/>
              <w:rPr>
                <w:rFonts w:ascii="Times New Roman" w:hAnsi="Times New Roman"/>
              </w:rPr>
            </w:pPr>
            <w:r w:rsidRPr="003551DC">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51FDB" w14:textId="77777777" w:rsidR="003551DC" w:rsidRPr="003551DC" w:rsidRDefault="003551DC" w:rsidP="003551DC">
            <w:pPr>
              <w:jc w:val="center"/>
              <w:rPr>
                <w:rFonts w:ascii="Times New Roman" w:hAnsi="Times New Roman"/>
              </w:rPr>
            </w:pPr>
            <w:r w:rsidRPr="003551DC">
              <w:rPr>
                <w:rFonts w:ascii="Times New Roman" w:hAnsi="Times New Roman"/>
              </w:rPr>
              <w:t>431,6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3F059" w14:textId="77777777" w:rsidR="003551DC" w:rsidRPr="003551DC" w:rsidRDefault="003551DC" w:rsidP="003551DC">
            <w:pPr>
              <w:jc w:val="center"/>
              <w:rPr>
                <w:rFonts w:ascii="Times New Roman" w:hAnsi="Times New Roman"/>
              </w:rPr>
            </w:pPr>
            <w:r w:rsidRPr="003551DC">
              <w:rPr>
                <w:rFonts w:ascii="Times New Roman" w:hAnsi="Times New Roman"/>
              </w:rPr>
              <w:t>436,8</w:t>
            </w:r>
          </w:p>
        </w:tc>
      </w:tr>
      <w:tr w:rsidR="003551DC" w:rsidRPr="003551DC" w14:paraId="66AB10D7"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CCA1E"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2B8DD"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AD991" w14:textId="77777777" w:rsidR="003551DC" w:rsidRPr="003551DC" w:rsidRDefault="003551DC" w:rsidP="003551DC">
            <w:pPr>
              <w:jc w:val="center"/>
              <w:rPr>
                <w:rFonts w:ascii="Times New Roman" w:hAnsi="Times New Roman"/>
              </w:rPr>
            </w:pPr>
            <w:r w:rsidRPr="003551DC">
              <w:rPr>
                <w:rFonts w:ascii="Times New Roman" w:hAnsi="Times New Roman"/>
              </w:rPr>
              <w:t>119,5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95D01" w14:textId="77777777" w:rsidR="003551DC" w:rsidRPr="003551DC" w:rsidRDefault="003551DC" w:rsidP="003551DC">
            <w:pPr>
              <w:jc w:val="center"/>
              <w:rPr>
                <w:rFonts w:ascii="Times New Roman" w:hAnsi="Times New Roman"/>
              </w:rPr>
            </w:pPr>
            <w:r w:rsidRPr="003551DC">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1B439" w14:textId="77777777" w:rsidR="003551DC" w:rsidRPr="003551DC" w:rsidRDefault="003551DC" w:rsidP="003551DC">
            <w:pPr>
              <w:jc w:val="center"/>
              <w:rPr>
                <w:rFonts w:ascii="Times New Roman" w:hAnsi="Times New Roman"/>
              </w:rPr>
            </w:pPr>
            <w:r w:rsidRPr="003551DC">
              <w:rPr>
                <w:rFonts w:ascii="Times New Roman" w:hAnsi="Times New Roman"/>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C5C6" w14:textId="77777777" w:rsidR="003551DC" w:rsidRPr="003551DC" w:rsidRDefault="003551DC" w:rsidP="003551DC">
            <w:pPr>
              <w:jc w:val="center"/>
              <w:rPr>
                <w:rFonts w:ascii="Times New Roman" w:hAnsi="Times New Roman"/>
              </w:rPr>
            </w:pPr>
            <w:r w:rsidRPr="003551DC">
              <w:rPr>
                <w:rFonts w:ascii="Times New Roman" w:hAnsi="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F1950" w14:textId="77777777" w:rsidR="003551DC" w:rsidRPr="003551DC" w:rsidRDefault="003551DC" w:rsidP="003551DC">
            <w:pPr>
              <w:jc w:val="center"/>
              <w:rPr>
                <w:rFonts w:ascii="Times New Roman" w:hAnsi="Times New Roman"/>
              </w:rPr>
            </w:pPr>
            <w:r w:rsidRPr="003551DC">
              <w:rPr>
                <w:rFonts w:ascii="Times New Roman" w:hAnsi="Times New Roman"/>
              </w:rPr>
              <w:t>102,1</w:t>
            </w:r>
          </w:p>
        </w:tc>
      </w:tr>
      <w:tr w:rsidR="003551DC" w:rsidRPr="003551DC" w14:paraId="1DC99309"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1EED5" w14:textId="77777777" w:rsidR="003551DC" w:rsidRPr="003551DC" w:rsidRDefault="003551DC" w:rsidP="003551DC">
            <w:pPr>
              <w:rPr>
                <w:rFonts w:ascii="Times New Roman" w:hAnsi="Times New Roman"/>
              </w:rPr>
            </w:pPr>
            <w:r w:rsidRPr="003551DC">
              <w:rPr>
                <w:rFonts w:ascii="Times New Roman" w:hAnsi="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43C59"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BC313" w14:textId="77777777" w:rsidR="003551DC" w:rsidRPr="003551DC" w:rsidRDefault="003551DC" w:rsidP="003551DC">
            <w:pPr>
              <w:jc w:val="center"/>
              <w:rPr>
                <w:rFonts w:ascii="Times New Roman" w:hAnsi="Times New Roman"/>
              </w:rPr>
            </w:pPr>
            <w:r w:rsidRPr="003551DC">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9835" w14:textId="77777777" w:rsidR="003551DC" w:rsidRPr="003551DC" w:rsidRDefault="003551DC" w:rsidP="003551DC">
            <w:pPr>
              <w:jc w:val="center"/>
              <w:rPr>
                <w:rFonts w:ascii="Times New Roman" w:hAnsi="Times New Roman"/>
              </w:rPr>
            </w:pPr>
            <w:r w:rsidRPr="003551DC">
              <w:rPr>
                <w:rFonts w:ascii="Times New Roman" w:hAnsi="Times New Roman"/>
              </w:rPr>
              <w:t>116,5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6D6BC" w14:textId="77777777" w:rsidR="003551DC" w:rsidRPr="003551DC" w:rsidRDefault="003551DC" w:rsidP="003551DC">
            <w:pPr>
              <w:jc w:val="center"/>
              <w:rPr>
                <w:rFonts w:ascii="Times New Roman" w:hAnsi="Times New Roman"/>
              </w:rPr>
            </w:pPr>
            <w:r w:rsidRPr="003551DC">
              <w:rPr>
                <w:rFonts w:ascii="Times New Roman" w:hAnsi="Times New Roman"/>
              </w:rPr>
              <w:t>109,0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8CDF4" w14:textId="77777777" w:rsidR="003551DC" w:rsidRPr="003551DC" w:rsidRDefault="003551DC" w:rsidP="003551DC">
            <w:pPr>
              <w:jc w:val="center"/>
              <w:rPr>
                <w:rFonts w:ascii="Times New Roman" w:hAnsi="Times New Roman"/>
              </w:rPr>
            </w:pPr>
            <w:r w:rsidRPr="003551DC">
              <w:rPr>
                <w:rFonts w:ascii="Times New Roman" w:hAnsi="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1D373" w14:textId="77777777" w:rsidR="003551DC" w:rsidRPr="003551DC" w:rsidRDefault="003551DC" w:rsidP="003551DC">
            <w:pPr>
              <w:jc w:val="center"/>
              <w:rPr>
                <w:rFonts w:ascii="Times New Roman" w:hAnsi="Times New Roman"/>
              </w:rPr>
            </w:pPr>
            <w:r w:rsidRPr="003551DC">
              <w:rPr>
                <w:rFonts w:ascii="Times New Roman" w:hAnsi="Times New Roman"/>
              </w:rPr>
              <w:t>104,0</w:t>
            </w:r>
          </w:p>
        </w:tc>
      </w:tr>
      <w:tr w:rsidR="003551DC" w:rsidRPr="003551DC" w14:paraId="32E0CBC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A72D8" w14:textId="77777777" w:rsidR="003551DC" w:rsidRPr="003551DC" w:rsidRDefault="003551DC" w:rsidP="003551DC">
            <w:pPr>
              <w:rPr>
                <w:rFonts w:ascii="Times New Roman" w:hAnsi="Times New Roman"/>
              </w:rPr>
            </w:pPr>
            <w:r w:rsidRPr="003551DC">
              <w:rPr>
                <w:rFonts w:ascii="Times New Roman" w:hAnsi="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4B99C"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17A27" w14:textId="77777777" w:rsidR="003551DC" w:rsidRPr="003551DC" w:rsidRDefault="003551DC" w:rsidP="003551DC">
            <w:pPr>
              <w:jc w:val="center"/>
              <w:rPr>
                <w:rFonts w:ascii="Times New Roman" w:hAnsi="Times New Roman"/>
              </w:rPr>
            </w:pPr>
            <w:r w:rsidRPr="003551DC">
              <w:rPr>
                <w:rFonts w:ascii="Times New Roman" w:hAnsi="Times New Roman"/>
              </w:rPr>
              <w:t>347,1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7F3E5" w14:textId="77777777" w:rsidR="003551DC" w:rsidRPr="003551DC" w:rsidRDefault="003551DC" w:rsidP="003551DC">
            <w:pPr>
              <w:jc w:val="center"/>
              <w:rPr>
                <w:rFonts w:ascii="Times New Roman" w:hAnsi="Times New Roman"/>
              </w:rPr>
            </w:pPr>
            <w:r w:rsidRPr="003551DC">
              <w:rPr>
                <w:rFonts w:ascii="Times New Roman" w:hAnsi="Times New Roman"/>
              </w:rPr>
              <w:t>372,6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48E33" w14:textId="77777777" w:rsidR="003551DC" w:rsidRPr="003551DC" w:rsidRDefault="003551DC" w:rsidP="003551DC">
            <w:pPr>
              <w:jc w:val="center"/>
              <w:rPr>
                <w:rFonts w:ascii="Times New Roman" w:hAnsi="Times New Roman"/>
              </w:rPr>
            </w:pPr>
            <w:r w:rsidRPr="003551DC">
              <w:rPr>
                <w:rFonts w:ascii="Times New Roman" w:hAnsi="Times New Roman"/>
              </w:rPr>
              <w:t>399,9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03E08" w14:textId="77777777" w:rsidR="003551DC" w:rsidRPr="003551DC" w:rsidRDefault="003551DC" w:rsidP="003551DC">
            <w:pPr>
              <w:jc w:val="center"/>
              <w:rPr>
                <w:rFonts w:ascii="Times New Roman" w:hAnsi="Times New Roman"/>
              </w:rPr>
            </w:pPr>
            <w:r w:rsidRPr="003551DC">
              <w:rPr>
                <w:rFonts w:ascii="Times New Roman" w:hAnsi="Times New Roman"/>
              </w:rPr>
              <w:t>425,5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863FD" w14:textId="77777777" w:rsidR="003551DC" w:rsidRPr="003551DC" w:rsidRDefault="003551DC" w:rsidP="003551DC">
            <w:pPr>
              <w:jc w:val="center"/>
              <w:rPr>
                <w:rFonts w:ascii="Times New Roman" w:hAnsi="Times New Roman"/>
              </w:rPr>
            </w:pPr>
            <w:r w:rsidRPr="003551DC">
              <w:rPr>
                <w:rFonts w:ascii="Times New Roman" w:hAnsi="Times New Roman"/>
              </w:rPr>
              <w:t>452,9</w:t>
            </w:r>
          </w:p>
        </w:tc>
      </w:tr>
      <w:tr w:rsidR="003551DC" w:rsidRPr="003551DC" w14:paraId="78FDDB03"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5AC36"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C928D"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ED350" w14:textId="77777777" w:rsidR="003551DC" w:rsidRPr="003551DC" w:rsidRDefault="003551DC" w:rsidP="003551DC">
            <w:pPr>
              <w:jc w:val="center"/>
              <w:rPr>
                <w:rFonts w:ascii="Times New Roman" w:hAnsi="Times New Roman"/>
              </w:rPr>
            </w:pPr>
            <w:r w:rsidRPr="003551DC">
              <w:rPr>
                <w:rFonts w:ascii="Times New Roman" w:hAnsi="Times New Roman"/>
              </w:rPr>
              <w:t>71,8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D5E5C" w14:textId="77777777" w:rsidR="003551DC" w:rsidRPr="003551DC" w:rsidRDefault="003551DC" w:rsidP="003551DC">
            <w:pPr>
              <w:jc w:val="center"/>
              <w:rPr>
                <w:rFonts w:ascii="Times New Roman" w:hAnsi="Times New Roman"/>
              </w:rPr>
            </w:pPr>
            <w:r w:rsidRPr="003551DC">
              <w:rPr>
                <w:rFonts w:ascii="Times New Roman" w:hAnsi="Times New Roman"/>
              </w:rPr>
              <w:t>107,4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9AF09" w14:textId="77777777" w:rsidR="003551DC" w:rsidRPr="003551DC" w:rsidRDefault="003551DC" w:rsidP="003551DC">
            <w:pPr>
              <w:jc w:val="center"/>
              <w:rPr>
                <w:rFonts w:ascii="Times New Roman" w:hAnsi="Times New Roman"/>
              </w:rPr>
            </w:pPr>
            <w:r w:rsidRPr="003551DC">
              <w:rPr>
                <w:rFonts w:ascii="Times New Roman" w:hAnsi="Times New Roman"/>
              </w:rPr>
              <w:t>107,3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CCE46" w14:textId="77777777" w:rsidR="003551DC" w:rsidRPr="003551DC" w:rsidRDefault="003551DC" w:rsidP="003551DC">
            <w:pPr>
              <w:jc w:val="center"/>
              <w:rPr>
                <w:rFonts w:ascii="Times New Roman" w:hAnsi="Times New Roman"/>
              </w:rPr>
            </w:pPr>
            <w:r w:rsidRPr="003551DC">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243C0" w14:textId="77777777" w:rsidR="003551DC" w:rsidRPr="003551DC" w:rsidRDefault="003551DC" w:rsidP="003551DC">
            <w:pPr>
              <w:jc w:val="center"/>
              <w:rPr>
                <w:rFonts w:ascii="Times New Roman" w:hAnsi="Times New Roman"/>
              </w:rPr>
            </w:pPr>
            <w:r w:rsidRPr="003551DC">
              <w:rPr>
                <w:rFonts w:ascii="Times New Roman" w:hAnsi="Times New Roman"/>
              </w:rPr>
              <w:t>106,4</w:t>
            </w:r>
          </w:p>
        </w:tc>
      </w:tr>
      <w:tr w:rsidR="003551DC" w:rsidRPr="003551DC" w14:paraId="41F06C19" w14:textId="77777777" w:rsidTr="00DD54F8">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8001F" w14:textId="77777777" w:rsidR="003551DC" w:rsidRPr="003551DC" w:rsidRDefault="003551DC" w:rsidP="003551DC">
            <w:pPr>
              <w:rPr>
                <w:rFonts w:ascii="Times New Roman" w:hAnsi="Times New Roman"/>
              </w:rPr>
            </w:pPr>
            <w:r w:rsidRPr="003551DC">
              <w:rPr>
                <w:rFonts w:ascii="Times New Roman" w:hAnsi="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96CD2" w14:textId="77777777" w:rsidR="003551DC" w:rsidRPr="003551DC" w:rsidRDefault="003551DC" w:rsidP="003551DC">
            <w:pPr>
              <w:jc w:val="cente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079AD" w14:textId="77777777" w:rsidR="003551DC" w:rsidRPr="003551DC" w:rsidRDefault="003551DC" w:rsidP="003551DC">
            <w:pPr>
              <w:jc w:val="center"/>
              <w:rPr>
                <w:rFonts w:ascii="Times New Roman" w:hAnsi="Times New Roman"/>
              </w:rPr>
            </w:pPr>
            <w:r w:rsidRPr="003551DC">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89CF8" w14:textId="77777777" w:rsidR="003551DC" w:rsidRPr="003551DC" w:rsidRDefault="003551DC" w:rsidP="003551DC">
            <w:pPr>
              <w:jc w:val="center"/>
              <w:rPr>
                <w:rFonts w:ascii="Times New Roman" w:hAnsi="Times New Roman"/>
              </w:rPr>
            </w:pPr>
            <w:r w:rsidRPr="003551DC">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A95A2" w14:textId="77777777" w:rsidR="003551DC" w:rsidRPr="003551DC" w:rsidRDefault="003551DC" w:rsidP="003551DC">
            <w:pPr>
              <w:jc w:val="center"/>
              <w:rPr>
                <w:rFonts w:ascii="Times New Roman" w:hAnsi="Times New Roman"/>
              </w:rPr>
            </w:pPr>
            <w:r w:rsidRPr="003551DC">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42E3" w14:textId="77777777" w:rsidR="003551DC" w:rsidRPr="003551DC" w:rsidRDefault="003551DC" w:rsidP="003551DC">
            <w:pPr>
              <w:jc w:val="center"/>
              <w:rPr>
                <w:rFonts w:ascii="Times New Roman" w:hAnsi="Times New Roman"/>
              </w:rPr>
            </w:pPr>
            <w:r w:rsidRPr="003551DC">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1F2E7" w14:textId="77777777" w:rsidR="003551DC" w:rsidRPr="003551DC" w:rsidRDefault="003551DC" w:rsidP="003551DC">
            <w:pPr>
              <w:jc w:val="center"/>
              <w:rPr>
                <w:rFonts w:ascii="Times New Roman" w:hAnsi="Times New Roman"/>
              </w:rPr>
            </w:pPr>
            <w:r w:rsidRPr="003551DC">
              <w:rPr>
                <w:rFonts w:ascii="Times New Roman" w:hAnsi="Times New Roman"/>
              </w:rPr>
              <w:t>901,0</w:t>
            </w:r>
          </w:p>
        </w:tc>
      </w:tr>
      <w:tr w:rsidR="003551DC" w:rsidRPr="003551DC" w14:paraId="5539CF8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FCF4D"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09D1B"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7F05F" w14:textId="77777777" w:rsidR="003551DC" w:rsidRPr="003551DC" w:rsidRDefault="003551DC" w:rsidP="003551DC">
            <w:pPr>
              <w:jc w:val="center"/>
              <w:rPr>
                <w:rFonts w:ascii="Times New Roman" w:hAnsi="Times New Roman"/>
              </w:rPr>
            </w:pPr>
            <w:r w:rsidRPr="003551DC">
              <w:rPr>
                <w:rFonts w:ascii="Times New Roman" w:hAnsi="Times New Roman"/>
              </w:rPr>
              <w:t>66,8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D4501" w14:textId="77777777" w:rsidR="003551DC" w:rsidRPr="003551DC" w:rsidRDefault="003551DC" w:rsidP="003551DC">
            <w:pPr>
              <w:jc w:val="center"/>
              <w:rPr>
                <w:rFonts w:ascii="Times New Roman" w:hAnsi="Times New Roman"/>
              </w:rPr>
            </w:pPr>
            <w:r w:rsidRPr="003551DC">
              <w:rPr>
                <w:rFonts w:ascii="Times New Roman" w:hAnsi="Times New Roman"/>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CFEB2" w14:textId="77777777" w:rsidR="003551DC" w:rsidRPr="003551DC" w:rsidRDefault="003551DC" w:rsidP="003551DC">
            <w:pPr>
              <w:jc w:val="center"/>
              <w:rPr>
                <w:rFonts w:ascii="Times New Roman" w:hAnsi="Times New Roman"/>
              </w:rPr>
            </w:pPr>
            <w:r w:rsidRPr="003551DC">
              <w:rPr>
                <w:rFonts w:ascii="Times New Roman" w:hAnsi="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3C982" w14:textId="77777777" w:rsidR="003551DC" w:rsidRPr="003551DC" w:rsidRDefault="003551DC" w:rsidP="003551DC">
            <w:pPr>
              <w:jc w:val="center"/>
              <w:rPr>
                <w:rFonts w:ascii="Times New Roman" w:hAnsi="Times New Roman"/>
              </w:rPr>
            </w:pPr>
            <w:r w:rsidRPr="003551DC">
              <w:rPr>
                <w:rFonts w:ascii="Times New Roman" w:hAnsi="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647B5"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7854653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B7A03" w14:textId="77777777" w:rsidR="003551DC" w:rsidRPr="003551DC" w:rsidRDefault="003551DC" w:rsidP="003551DC">
            <w:pPr>
              <w:rPr>
                <w:rFonts w:ascii="Times New Roman" w:hAnsi="Times New Roman"/>
              </w:rPr>
            </w:pPr>
            <w:r w:rsidRPr="003551DC">
              <w:rPr>
                <w:rFonts w:ascii="Times New Roman" w:hAnsi="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48440" w14:textId="77777777" w:rsidR="003551DC" w:rsidRPr="003551DC" w:rsidRDefault="003551DC" w:rsidP="003551DC">
            <w:pPr>
              <w:jc w:val="center"/>
              <w:rPr>
                <w:rFonts w:ascii="Times New Roman" w:hAnsi="Times New Roman"/>
              </w:rPr>
            </w:pPr>
            <w:r w:rsidRPr="003551DC">
              <w:rPr>
                <w:rFonts w:ascii="Times New Roman" w:hAnsi="Times New Roman"/>
              </w:rPr>
              <w:t>тыс.руб.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2902D" w14:textId="77777777" w:rsidR="003551DC" w:rsidRPr="003551DC" w:rsidRDefault="003551DC" w:rsidP="003551DC">
            <w:pPr>
              <w:jc w:val="center"/>
              <w:rPr>
                <w:rFonts w:ascii="Times New Roman" w:hAnsi="Times New Roman"/>
              </w:rPr>
            </w:pPr>
            <w:r w:rsidRPr="003551DC">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1CAD0" w14:textId="77777777" w:rsidR="003551DC" w:rsidRPr="003551DC" w:rsidRDefault="003551DC" w:rsidP="003551DC">
            <w:pPr>
              <w:jc w:val="center"/>
              <w:rPr>
                <w:rFonts w:ascii="Times New Roman" w:hAnsi="Times New Roman"/>
              </w:rPr>
            </w:pPr>
            <w:r w:rsidRPr="003551DC">
              <w:rPr>
                <w:rFonts w:ascii="Times New Roman" w:hAnsi="Times New Roman"/>
              </w:rPr>
              <w:t>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E7DCE" w14:textId="77777777" w:rsidR="003551DC" w:rsidRPr="003551DC" w:rsidRDefault="003551DC" w:rsidP="003551DC">
            <w:pPr>
              <w:jc w:val="center"/>
              <w:rPr>
                <w:rFonts w:ascii="Times New Roman" w:hAnsi="Times New Roman"/>
              </w:rPr>
            </w:pPr>
            <w:r w:rsidRPr="003551DC">
              <w:rPr>
                <w:rFonts w:ascii="Times New Roman" w:hAnsi="Times New Roman"/>
              </w:rPr>
              <w:t>36,9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D256C" w14:textId="77777777" w:rsidR="003551DC" w:rsidRPr="003551DC" w:rsidRDefault="003551DC" w:rsidP="003551DC">
            <w:pPr>
              <w:jc w:val="center"/>
              <w:rPr>
                <w:rFonts w:ascii="Times New Roman" w:hAnsi="Times New Roman"/>
              </w:rPr>
            </w:pPr>
            <w:r w:rsidRPr="003551DC">
              <w:rPr>
                <w:rFonts w:ascii="Times New Roman" w:hAnsi="Times New Roman"/>
              </w:rPr>
              <w:t>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1750E" w14:textId="77777777" w:rsidR="003551DC" w:rsidRPr="003551DC" w:rsidRDefault="003551DC" w:rsidP="003551DC">
            <w:pPr>
              <w:jc w:val="center"/>
              <w:rPr>
                <w:rFonts w:ascii="Times New Roman" w:hAnsi="Times New Roman"/>
              </w:rPr>
            </w:pPr>
            <w:r w:rsidRPr="003551DC">
              <w:rPr>
                <w:rFonts w:ascii="Times New Roman" w:hAnsi="Times New Roman"/>
              </w:rPr>
              <w:t>41,8</w:t>
            </w:r>
          </w:p>
        </w:tc>
      </w:tr>
      <w:tr w:rsidR="003551DC" w:rsidRPr="003551DC" w14:paraId="2C66349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CB61E"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37889"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3FF3A" w14:textId="77777777" w:rsidR="003551DC" w:rsidRPr="003551DC" w:rsidRDefault="003551DC" w:rsidP="003551DC">
            <w:pPr>
              <w:jc w:val="center"/>
              <w:rPr>
                <w:rFonts w:ascii="Times New Roman" w:hAnsi="Times New Roman"/>
              </w:rPr>
            </w:pPr>
            <w:r w:rsidRPr="003551DC">
              <w:rPr>
                <w:rFonts w:ascii="Times New Roman" w:hAnsi="Times New Roman"/>
              </w:rPr>
              <w:t>107,5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33DA5"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0BA28" w14:textId="77777777" w:rsidR="003551DC" w:rsidRPr="003551DC" w:rsidRDefault="003551DC" w:rsidP="003551DC">
            <w:pPr>
              <w:jc w:val="center"/>
              <w:rPr>
                <w:rFonts w:ascii="Times New Roman" w:hAnsi="Times New Roman"/>
              </w:rPr>
            </w:pPr>
            <w:r w:rsidRPr="003551DC">
              <w:rPr>
                <w:rFonts w:ascii="Times New Roman" w:hAnsi="Times New Roman"/>
              </w:rPr>
              <w:t>106,8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27ADA" w14:textId="77777777" w:rsidR="003551DC" w:rsidRPr="003551DC" w:rsidRDefault="003551DC" w:rsidP="003551DC">
            <w:pPr>
              <w:jc w:val="center"/>
              <w:rPr>
                <w:rFonts w:ascii="Times New Roman" w:hAnsi="Times New Roman"/>
              </w:rPr>
            </w:pPr>
            <w:r w:rsidRPr="003551DC">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FF3BB" w14:textId="77777777" w:rsidR="003551DC" w:rsidRPr="003551DC" w:rsidRDefault="003551DC" w:rsidP="003551DC">
            <w:pPr>
              <w:jc w:val="center"/>
              <w:rPr>
                <w:rFonts w:ascii="Times New Roman" w:hAnsi="Times New Roman"/>
                <w:color w:val="000000" w:themeColor="text1"/>
              </w:rPr>
            </w:pPr>
            <w:r w:rsidRPr="003551DC">
              <w:rPr>
                <w:rFonts w:ascii="Times New Roman" w:hAnsi="Times New Roman"/>
                <w:color w:val="000000" w:themeColor="text1"/>
              </w:rPr>
              <w:t>106,4</w:t>
            </w:r>
          </w:p>
        </w:tc>
      </w:tr>
      <w:tr w:rsidR="003551DC" w:rsidRPr="003551DC" w14:paraId="029B61C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B33CE" w14:textId="77777777" w:rsidR="003551DC" w:rsidRPr="003551DC" w:rsidRDefault="003551DC" w:rsidP="003551DC">
            <w:pPr>
              <w:rPr>
                <w:rFonts w:ascii="Times New Roman" w:hAnsi="Times New Roman"/>
              </w:rPr>
            </w:pPr>
            <w:r w:rsidRPr="003551DC">
              <w:rPr>
                <w:rFonts w:ascii="Times New Roman" w:hAnsi="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F4838"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52C7" w14:textId="77777777" w:rsidR="003551DC" w:rsidRPr="003551DC" w:rsidRDefault="003551DC" w:rsidP="003551DC">
            <w:pPr>
              <w:jc w:val="center"/>
              <w:rPr>
                <w:rFonts w:ascii="Times New Roman" w:hAnsi="Times New Roman"/>
              </w:rPr>
            </w:pPr>
            <w:r w:rsidRPr="003551DC">
              <w:rPr>
                <w:rFonts w:ascii="Times New Roman" w:hAnsi="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E6C3F" w14:textId="77777777" w:rsidR="003551DC" w:rsidRPr="003551DC" w:rsidRDefault="003551DC" w:rsidP="003551DC">
            <w:pPr>
              <w:jc w:val="center"/>
              <w:rPr>
                <w:rFonts w:ascii="Times New Roman" w:hAnsi="Times New Roman"/>
              </w:rPr>
            </w:pPr>
            <w:r w:rsidRPr="003551DC">
              <w:rPr>
                <w:rFonts w:ascii="Times New Roman" w:hAnsi="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B5919"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5CE00"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CBF81" w14:textId="77777777" w:rsidR="003551DC" w:rsidRPr="003551DC" w:rsidRDefault="003551DC" w:rsidP="003551DC">
            <w:pPr>
              <w:jc w:val="center"/>
              <w:rPr>
                <w:rFonts w:ascii="Times New Roman" w:hAnsi="Times New Roman"/>
              </w:rPr>
            </w:pPr>
            <w:r w:rsidRPr="003551DC">
              <w:rPr>
                <w:rFonts w:ascii="Times New Roman" w:hAnsi="Times New Roman"/>
              </w:rPr>
              <w:t>-108,3</w:t>
            </w:r>
          </w:p>
        </w:tc>
      </w:tr>
      <w:tr w:rsidR="003551DC" w:rsidRPr="003551DC" w14:paraId="32C90FC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CAD5" w14:textId="77777777" w:rsidR="003551DC" w:rsidRPr="003551DC" w:rsidRDefault="003551DC" w:rsidP="003551DC">
            <w:pPr>
              <w:rPr>
                <w:rFonts w:ascii="Times New Roman" w:hAnsi="Times New Roman"/>
              </w:rPr>
            </w:pPr>
            <w:r w:rsidRPr="003551DC">
              <w:rPr>
                <w:rFonts w:ascii="Times New Roman" w:hAnsi="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F1D2E"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F4959" w14:textId="77777777" w:rsidR="003551DC" w:rsidRPr="003551DC" w:rsidRDefault="003551DC" w:rsidP="003551DC">
            <w:pPr>
              <w:jc w:val="center"/>
              <w:rPr>
                <w:rFonts w:ascii="Times New Roman" w:hAnsi="Times New Roman"/>
              </w:rPr>
            </w:pPr>
            <w:r w:rsidRPr="003551DC">
              <w:rPr>
                <w:rFonts w:ascii="Times New Roman" w:hAnsi="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DBACB" w14:textId="77777777" w:rsidR="003551DC" w:rsidRPr="003551DC" w:rsidRDefault="003551DC" w:rsidP="003551DC">
            <w:pPr>
              <w:jc w:val="center"/>
              <w:rPr>
                <w:rFonts w:ascii="Times New Roman" w:hAnsi="Times New Roman"/>
              </w:rPr>
            </w:pPr>
            <w:r w:rsidRPr="003551DC">
              <w:rPr>
                <w:rFonts w:ascii="Times New Roman" w:hAnsi="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3C0F6" w14:textId="77777777" w:rsidR="003551DC" w:rsidRPr="003551DC" w:rsidRDefault="003551DC" w:rsidP="003551DC">
            <w:pPr>
              <w:jc w:val="center"/>
              <w:rPr>
                <w:rFonts w:ascii="Times New Roman" w:hAnsi="Times New Roman"/>
              </w:rPr>
            </w:pPr>
            <w:r w:rsidRPr="003551DC">
              <w:rPr>
                <w:rFonts w:ascii="Times New Roman" w:hAnsi="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E4E39" w14:textId="77777777" w:rsidR="003551DC" w:rsidRPr="003551DC" w:rsidRDefault="003551DC" w:rsidP="003551DC">
            <w:pPr>
              <w:jc w:val="center"/>
              <w:rPr>
                <w:rFonts w:ascii="Times New Roman" w:hAnsi="Times New Roman"/>
              </w:rPr>
            </w:pPr>
            <w:r w:rsidRPr="003551DC">
              <w:rPr>
                <w:rFonts w:ascii="Times New Roman" w:hAnsi="Times New Roman"/>
              </w:rPr>
              <w:t>55,9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BA4AC" w14:textId="77777777" w:rsidR="003551DC" w:rsidRPr="003551DC" w:rsidRDefault="003551DC" w:rsidP="003551DC">
            <w:pPr>
              <w:jc w:val="center"/>
              <w:rPr>
                <w:rFonts w:ascii="Times New Roman" w:hAnsi="Times New Roman"/>
              </w:rPr>
            </w:pPr>
            <w:r w:rsidRPr="003551DC">
              <w:rPr>
                <w:rFonts w:ascii="Times New Roman" w:hAnsi="Times New Roman"/>
              </w:rPr>
              <w:t>55,9</w:t>
            </w:r>
          </w:p>
        </w:tc>
      </w:tr>
      <w:tr w:rsidR="003551DC" w:rsidRPr="003551DC" w14:paraId="6F7FA74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E64EF" w14:textId="77777777" w:rsidR="003551DC" w:rsidRPr="003551DC" w:rsidRDefault="003551DC" w:rsidP="003551DC">
            <w:pPr>
              <w:rPr>
                <w:rFonts w:ascii="Times New Roman" w:hAnsi="Times New Roman"/>
              </w:rPr>
            </w:pPr>
            <w:r w:rsidRPr="003551DC">
              <w:rPr>
                <w:rFonts w:ascii="Times New Roman" w:hAnsi="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30E66"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C3646" w14:textId="77777777" w:rsidR="003551DC" w:rsidRPr="003551DC" w:rsidRDefault="003551DC" w:rsidP="003551DC">
            <w:pPr>
              <w:jc w:val="center"/>
              <w:rPr>
                <w:rFonts w:ascii="Times New Roman" w:hAnsi="Times New Roman"/>
              </w:rPr>
            </w:pPr>
            <w:r w:rsidRPr="003551DC">
              <w:rPr>
                <w:rFonts w:ascii="Times New Roman" w:hAnsi="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ADF63" w14:textId="77777777" w:rsidR="003551DC" w:rsidRPr="003551DC" w:rsidRDefault="003551DC" w:rsidP="003551DC">
            <w:pPr>
              <w:jc w:val="center"/>
              <w:rPr>
                <w:rFonts w:ascii="Times New Roman" w:hAnsi="Times New Roman"/>
              </w:rPr>
            </w:pPr>
            <w:r w:rsidRPr="003551DC">
              <w:rPr>
                <w:rFonts w:ascii="Times New Roman" w:hAnsi="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8CF80" w14:textId="77777777" w:rsidR="003551DC" w:rsidRPr="003551DC" w:rsidRDefault="003551DC" w:rsidP="003551DC">
            <w:pPr>
              <w:jc w:val="center"/>
              <w:rPr>
                <w:rFonts w:ascii="Times New Roman" w:hAnsi="Times New Roman"/>
              </w:rPr>
            </w:pPr>
            <w:r w:rsidRPr="003551DC">
              <w:rPr>
                <w:rFonts w:ascii="Times New Roman" w:hAnsi="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D48FA" w14:textId="77777777" w:rsidR="003551DC" w:rsidRPr="003551DC" w:rsidRDefault="003551DC" w:rsidP="003551DC">
            <w:pPr>
              <w:jc w:val="center"/>
              <w:rPr>
                <w:rFonts w:ascii="Times New Roman" w:hAnsi="Times New Roman"/>
              </w:rPr>
            </w:pPr>
            <w:r w:rsidRPr="003551DC">
              <w:rPr>
                <w:rFonts w:ascii="Times New Roman" w:hAnsi="Times New Roman"/>
              </w:rPr>
              <w:t>164,2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72BD" w14:textId="77777777" w:rsidR="003551DC" w:rsidRPr="003551DC" w:rsidRDefault="003551DC" w:rsidP="003551DC">
            <w:pPr>
              <w:jc w:val="center"/>
              <w:rPr>
                <w:rFonts w:ascii="Times New Roman" w:hAnsi="Times New Roman"/>
              </w:rPr>
            </w:pPr>
            <w:r w:rsidRPr="003551DC">
              <w:rPr>
                <w:rFonts w:ascii="Times New Roman" w:hAnsi="Times New Roman"/>
              </w:rPr>
              <w:t>164,2</w:t>
            </w:r>
          </w:p>
        </w:tc>
      </w:tr>
      <w:tr w:rsidR="003551DC" w:rsidRPr="003551DC" w14:paraId="1E34CAA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6148" w14:textId="77777777" w:rsidR="003551DC" w:rsidRPr="003551DC" w:rsidRDefault="003551DC" w:rsidP="003551DC">
            <w:pPr>
              <w:rPr>
                <w:rFonts w:ascii="Times New Roman" w:hAnsi="Times New Roman"/>
              </w:rPr>
            </w:pPr>
            <w:bookmarkStart w:id="2" w:name="_Hlk84774302"/>
            <w:r w:rsidRPr="003551DC">
              <w:rPr>
                <w:rFonts w:ascii="Times New Roman" w:hAnsi="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DBED4"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EA349" w14:textId="77777777" w:rsidR="003551DC" w:rsidRPr="003551DC" w:rsidRDefault="003551DC" w:rsidP="003551DC">
            <w:pPr>
              <w:jc w:val="center"/>
              <w:rPr>
                <w:rFonts w:ascii="Times New Roman" w:hAnsi="Times New Roman"/>
              </w:rPr>
            </w:pPr>
            <w:r w:rsidRPr="003551DC">
              <w:rPr>
                <w:rFonts w:ascii="Times New Roman" w:hAnsi="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AD9F2" w14:textId="77777777" w:rsidR="003551DC" w:rsidRPr="003551DC" w:rsidRDefault="003551DC" w:rsidP="003551DC">
            <w:pPr>
              <w:jc w:val="center"/>
              <w:rPr>
                <w:rFonts w:ascii="Times New Roman" w:hAnsi="Times New Roman"/>
              </w:rPr>
            </w:pPr>
            <w:r w:rsidRPr="003551DC">
              <w:rPr>
                <w:rFonts w:ascii="Times New Roman" w:hAnsi="Times New Roman"/>
              </w:rPr>
              <w:t>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7FC1E"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F79E" w14:textId="77777777" w:rsidR="003551DC" w:rsidRPr="003551DC" w:rsidRDefault="003551DC" w:rsidP="003551DC">
            <w:pPr>
              <w:jc w:val="center"/>
              <w:rPr>
                <w:rFonts w:ascii="Times New Roman" w:hAnsi="Times New Roman"/>
              </w:rPr>
            </w:pPr>
            <w:r w:rsidRPr="003551DC">
              <w:rPr>
                <w:rFonts w:ascii="Times New Roman" w:hAnsi="Times New Roman"/>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B57D2" w14:textId="77777777" w:rsidR="003551DC" w:rsidRPr="003551DC" w:rsidRDefault="003551DC" w:rsidP="003551DC">
            <w:pPr>
              <w:jc w:val="center"/>
              <w:rPr>
                <w:rFonts w:ascii="Times New Roman" w:hAnsi="Times New Roman"/>
              </w:rPr>
            </w:pPr>
            <w:r w:rsidRPr="003551DC">
              <w:rPr>
                <w:rFonts w:ascii="Times New Roman" w:hAnsi="Times New Roman"/>
              </w:rPr>
              <w:t>8,2</w:t>
            </w:r>
          </w:p>
        </w:tc>
      </w:tr>
      <w:tr w:rsidR="003551DC" w:rsidRPr="003551DC" w14:paraId="1A80A71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F9826" w14:textId="77777777" w:rsidR="003551DC" w:rsidRPr="003551DC" w:rsidRDefault="003551DC" w:rsidP="003551DC">
            <w:pPr>
              <w:rPr>
                <w:rFonts w:ascii="Times New Roman" w:hAnsi="Times New Roman"/>
              </w:rPr>
            </w:pPr>
            <w:r w:rsidRPr="003551DC">
              <w:rPr>
                <w:rFonts w:ascii="Times New Roman" w:hAnsi="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CD315" w14:textId="77777777" w:rsidR="003551DC" w:rsidRPr="003551DC" w:rsidRDefault="003551DC" w:rsidP="003551DC">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87F9"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F2FE6"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D7F98"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4B991"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FD73B" w14:textId="77777777" w:rsidR="003551DC" w:rsidRPr="003551DC" w:rsidRDefault="003551DC" w:rsidP="003551DC">
            <w:pPr>
              <w:jc w:val="center"/>
              <w:rPr>
                <w:rFonts w:ascii="Times New Roman" w:hAnsi="Times New Roman"/>
              </w:rPr>
            </w:pPr>
          </w:p>
        </w:tc>
      </w:tr>
      <w:tr w:rsidR="003551DC" w:rsidRPr="003551DC" w14:paraId="6C4BE48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7AB3F" w14:textId="77777777" w:rsidR="003551DC" w:rsidRPr="003551DC" w:rsidRDefault="003551DC" w:rsidP="003551DC">
            <w:pPr>
              <w:rPr>
                <w:rFonts w:ascii="Times New Roman" w:hAnsi="Times New Roman"/>
              </w:rPr>
            </w:pPr>
            <w:r w:rsidRPr="003551DC">
              <w:rPr>
                <w:rFonts w:ascii="Times New Roman" w:hAnsi="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17411"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E8465" w14:textId="77777777" w:rsidR="003551DC" w:rsidRPr="003551DC" w:rsidRDefault="003551DC" w:rsidP="003551DC">
            <w:pPr>
              <w:jc w:val="center"/>
              <w:rPr>
                <w:rFonts w:ascii="Times New Roman" w:hAnsi="Times New Roman"/>
              </w:rPr>
            </w:pPr>
            <w:r w:rsidRPr="003551DC">
              <w:rPr>
                <w:rFonts w:ascii="Times New Roman" w:hAnsi="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9F6D2" w14:textId="77777777" w:rsidR="003551DC" w:rsidRPr="003551DC" w:rsidRDefault="003551DC" w:rsidP="003551DC">
            <w:pPr>
              <w:jc w:val="center"/>
              <w:rPr>
                <w:rFonts w:ascii="Times New Roman" w:hAnsi="Times New Roman"/>
              </w:rPr>
            </w:pPr>
            <w:r w:rsidRPr="003551DC">
              <w:rPr>
                <w:rFonts w:ascii="Times New Roman" w:hAnsi="Times New Roman"/>
              </w:rPr>
              <w:t>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ED837" w14:textId="77777777" w:rsidR="003551DC" w:rsidRPr="003551DC" w:rsidRDefault="003551DC" w:rsidP="003551DC">
            <w:pPr>
              <w:jc w:val="center"/>
              <w:rPr>
                <w:rFonts w:ascii="Times New Roman" w:hAnsi="Times New Roman"/>
              </w:rPr>
            </w:pPr>
            <w:r w:rsidRPr="003551DC">
              <w:rPr>
                <w:rFonts w:ascii="Times New Roman" w:hAnsi="Times New Roman"/>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8E9F" w14:textId="77777777" w:rsidR="003551DC" w:rsidRPr="003551DC" w:rsidRDefault="003551DC" w:rsidP="003551DC">
            <w:pPr>
              <w:jc w:val="center"/>
              <w:rPr>
                <w:rFonts w:ascii="Times New Roman" w:hAnsi="Times New Roman"/>
              </w:rPr>
            </w:pPr>
            <w:r w:rsidRPr="003551DC">
              <w:rPr>
                <w:rFonts w:ascii="Times New Roman" w:hAnsi="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13F08" w14:textId="77777777" w:rsidR="003551DC" w:rsidRPr="003551DC" w:rsidRDefault="003551DC" w:rsidP="003551DC">
            <w:pPr>
              <w:jc w:val="center"/>
              <w:rPr>
                <w:rFonts w:ascii="Times New Roman" w:hAnsi="Times New Roman"/>
              </w:rPr>
            </w:pPr>
            <w:r w:rsidRPr="003551DC">
              <w:rPr>
                <w:rFonts w:ascii="Times New Roman" w:hAnsi="Times New Roman"/>
              </w:rPr>
              <w:t>5,6</w:t>
            </w:r>
          </w:p>
        </w:tc>
      </w:tr>
      <w:tr w:rsidR="003551DC" w:rsidRPr="003551DC" w14:paraId="500E0DD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A1775" w14:textId="77777777" w:rsidR="003551DC" w:rsidRPr="003551DC" w:rsidRDefault="003551DC" w:rsidP="003551DC">
            <w:pPr>
              <w:rPr>
                <w:rFonts w:ascii="Times New Roman" w:hAnsi="Times New Roman"/>
              </w:rPr>
            </w:pPr>
            <w:r w:rsidRPr="003551DC">
              <w:rPr>
                <w:rFonts w:ascii="Times New Roman" w:hAnsi="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2C13D"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C23EA"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AB147"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F8DC" w14:textId="77777777" w:rsidR="003551DC" w:rsidRPr="003551DC" w:rsidRDefault="003551DC" w:rsidP="003551DC">
            <w:pPr>
              <w:jc w:val="center"/>
              <w:rPr>
                <w:rFonts w:ascii="Times New Roman" w:hAnsi="Times New Roman"/>
              </w:rPr>
            </w:pPr>
            <w:r w:rsidRPr="003551DC">
              <w:rPr>
                <w:rFonts w:ascii="Times New Roman" w:hAnsi="Times New Roman"/>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B0ABB" w14:textId="77777777" w:rsidR="003551DC" w:rsidRPr="003551DC" w:rsidRDefault="003551DC" w:rsidP="003551DC">
            <w:pPr>
              <w:jc w:val="center"/>
              <w:rPr>
                <w:rFonts w:ascii="Times New Roman" w:hAnsi="Times New Roman"/>
              </w:rPr>
            </w:pPr>
            <w:r w:rsidRPr="003551DC">
              <w:rPr>
                <w:rFonts w:ascii="Times New Roman" w:hAnsi="Times New Roman"/>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7769C" w14:textId="77777777" w:rsidR="003551DC" w:rsidRPr="003551DC" w:rsidRDefault="003551DC" w:rsidP="003551DC">
            <w:pPr>
              <w:jc w:val="center"/>
              <w:rPr>
                <w:rFonts w:ascii="Times New Roman" w:hAnsi="Times New Roman"/>
              </w:rPr>
            </w:pPr>
            <w:r w:rsidRPr="003551DC">
              <w:rPr>
                <w:rFonts w:ascii="Times New Roman" w:hAnsi="Times New Roman"/>
              </w:rPr>
              <w:t>2,6</w:t>
            </w:r>
          </w:p>
        </w:tc>
      </w:tr>
      <w:tr w:rsidR="003551DC" w:rsidRPr="003551DC" w14:paraId="0DE68FB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6FDA0" w14:textId="77777777" w:rsidR="003551DC" w:rsidRPr="003551DC" w:rsidRDefault="003551DC" w:rsidP="003551DC">
            <w:pPr>
              <w:rPr>
                <w:rFonts w:ascii="Times New Roman" w:hAnsi="Times New Roman"/>
              </w:rPr>
            </w:pPr>
            <w:r w:rsidRPr="003551DC">
              <w:rPr>
                <w:rFonts w:ascii="Times New Roman" w:hAnsi="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CC641"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E915D" w14:textId="77777777" w:rsidR="003551DC" w:rsidRPr="003551DC" w:rsidRDefault="003551DC" w:rsidP="003551DC">
            <w:pPr>
              <w:jc w:val="center"/>
              <w:rPr>
                <w:rFonts w:ascii="Times New Roman" w:hAnsi="Times New Roman"/>
              </w:rPr>
            </w:pPr>
            <w:r w:rsidRPr="003551DC">
              <w:rPr>
                <w:rFonts w:ascii="Times New Roman" w:hAnsi="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B9041" w14:textId="77777777" w:rsidR="003551DC" w:rsidRPr="003551DC" w:rsidRDefault="003551DC" w:rsidP="003551DC">
            <w:pPr>
              <w:jc w:val="center"/>
              <w:rPr>
                <w:rFonts w:ascii="Times New Roman" w:hAnsi="Times New Roman"/>
              </w:rPr>
            </w:pPr>
            <w:r w:rsidRPr="003551DC">
              <w:rPr>
                <w:rFonts w:ascii="Times New Roman" w:hAnsi="Times New Roman"/>
              </w:rPr>
              <w:t>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9BDA5"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D26FA"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D1BF6" w14:textId="77777777" w:rsidR="003551DC" w:rsidRPr="003551DC" w:rsidRDefault="003551DC" w:rsidP="003551DC">
            <w:pPr>
              <w:jc w:val="center"/>
              <w:rPr>
                <w:rFonts w:ascii="Times New Roman" w:hAnsi="Times New Roman"/>
              </w:rPr>
            </w:pPr>
            <w:r w:rsidRPr="003551DC">
              <w:rPr>
                <w:rFonts w:ascii="Times New Roman" w:hAnsi="Times New Roman"/>
              </w:rPr>
              <w:t>10,3</w:t>
            </w:r>
          </w:p>
        </w:tc>
      </w:tr>
      <w:tr w:rsidR="003551DC" w:rsidRPr="003551DC" w14:paraId="5D5D847C" w14:textId="77777777" w:rsidTr="00DD54F8">
        <w:trPr>
          <w:trHeight w:val="6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48080" w14:textId="77777777" w:rsidR="003551DC" w:rsidRPr="003551DC" w:rsidRDefault="003551DC" w:rsidP="003551DC">
            <w:pPr>
              <w:rPr>
                <w:rFonts w:ascii="Times New Roman" w:hAnsi="Times New Roman"/>
              </w:rPr>
            </w:pPr>
            <w:r w:rsidRPr="003551DC">
              <w:rPr>
                <w:rFonts w:ascii="Times New Roman" w:hAnsi="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2959A"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20C62" w14:textId="77777777" w:rsidR="003551DC" w:rsidRPr="003551DC" w:rsidRDefault="003551DC" w:rsidP="003551DC">
            <w:pPr>
              <w:jc w:val="center"/>
              <w:rPr>
                <w:rFonts w:ascii="Times New Roman" w:hAnsi="Times New Roman"/>
              </w:rPr>
            </w:pPr>
            <w:r w:rsidRPr="003551DC">
              <w:rPr>
                <w:rFonts w:ascii="Times New Roman" w:hAnsi="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20AD4" w14:textId="77777777" w:rsidR="003551DC" w:rsidRPr="003551DC" w:rsidRDefault="003551DC" w:rsidP="003551DC">
            <w:pPr>
              <w:jc w:val="center"/>
              <w:rPr>
                <w:rFonts w:ascii="Times New Roman" w:hAnsi="Times New Roman"/>
              </w:rPr>
            </w:pPr>
            <w:r w:rsidRPr="003551DC">
              <w:rPr>
                <w:rFonts w:ascii="Times New Roman" w:hAnsi="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65157"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B46C7"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727C5"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4AC47D2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73AB" w14:textId="77777777" w:rsidR="003551DC" w:rsidRPr="003551DC" w:rsidRDefault="003551DC" w:rsidP="003551DC">
            <w:pPr>
              <w:rPr>
                <w:rFonts w:ascii="Times New Roman" w:hAnsi="Times New Roman"/>
              </w:rPr>
            </w:pPr>
            <w:r w:rsidRPr="003551DC">
              <w:rPr>
                <w:rFonts w:ascii="Times New Roman" w:hAnsi="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2532A" w14:textId="77777777" w:rsidR="003551DC" w:rsidRPr="003551DC" w:rsidRDefault="003551DC" w:rsidP="003551DC">
            <w:pP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D6F9D" w14:textId="77777777" w:rsidR="003551DC" w:rsidRPr="003551DC" w:rsidRDefault="003551DC" w:rsidP="003551DC">
            <w:pPr>
              <w:jc w:val="center"/>
              <w:rPr>
                <w:rFonts w:ascii="Times New Roman" w:hAnsi="Times New Roman"/>
              </w:rPr>
            </w:pPr>
            <w:r w:rsidRPr="003551DC">
              <w:rPr>
                <w:rFonts w:ascii="Times New Roman" w:hAnsi="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FAF88"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DB18D"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12A18"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89338" w14:textId="77777777" w:rsidR="003551DC" w:rsidRPr="003551DC" w:rsidRDefault="003551DC" w:rsidP="003551DC">
            <w:pPr>
              <w:jc w:val="center"/>
              <w:rPr>
                <w:rFonts w:ascii="Times New Roman" w:hAnsi="Times New Roman"/>
              </w:rPr>
            </w:pPr>
            <w:r w:rsidRPr="003551DC">
              <w:rPr>
                <w:rFonts w:ascii="Times New Roman" w:hAnsi="Times New Roman"/>
              </w:rPr>
              <w:t>4507</w:t>
            </w:r>
          </w:p>
        </w:tc>
      </w:tr>
      <w:bookmarkEnd w:id="2"/>
    </w:tbl>
    <w:p w14:paraId="6F02D2CE" w14:textId="77777777" w:rsidR="003551DC" w:rsidRPr="003551DC" w:rsidRDefault="003551DC" w:rsidP="003551DC">
      <w:pPr>
        <w:spacing w:after="0" w:line="240" w:lineRule="auto"/>
        <w:ind w:left="6237"/>
        <w:rPr>
          <w:rFonts w:ascii="Times New Roman" w:hAnsi="Times New Roman" w:cs="Times New Roman"/>
          <w:sz w:val="28"/>
          <w:szCs w:val="28"/>
        </w:rPr>
      </w:pPr>
    </w:p>
    <w:p w14:paraId="5A5E1029" w14:textId="77777777" w:rsidR="003551DC" w:rsidRPr="003551DC" w:rsidRDefault="003551DC" w:rsidP="003551DC">
      <w:pPr>
        <w:spacing w:after="0" w:line="240" w:lineRule="auto"/>
        <w:ind w:left="6237"/>
        <w:jc w:val="right"/>
        <w:rPr>
          <w:rFonts w:ascii="Times New Roman" w:hAnsi="Times New Roman" w:cs="Times New Roman"/>
          <w:sz w:val="28"/>
          <w:szCs w:val="28"/>
        </w:rPr>
      </w:pPr>
    </w:p>
    <w:p w14:paraId="659EE150"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Прогнозируемое поступление доходов на 2023 год</w:t>
      </w:r>
    </w:p>
    <w:p w14:paraId="1B36B3E6"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1CA03F5F"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Ед.измерения:</w:t>
      </w:r>
      <w:r w:rsidRPr="003551DC">
        <w:rPr>
          <w:rFonts w:ascii="Times New Roman" w:hAnsi="Times New Roman" w:cs="Times New Roman"/>
          <w:sz w:val="28"/>
          <w:szCs w:val="28"/>
          <w:lang w:val="en-US"/>
        </w:rPr>
        <w:t xml:space="preserve"> </w:t>
      </w:r>
      <w:r w:rsidRPr="003551DC">
        <w:rPr>
          <w:rFonts w:ascii="Times New Roman" w:hAnsi="Times New Roman" w:cs="Times New Roman"/>
          <w:sz w:val="28"/>
          <w:szCs w:val="28"/>
        </w:rPr>
        <w:t>тыс.рублей</w:t>
      </w:r>
    </w:p>
    <w:tbl>
      <w:tblPr>
        <w:tblW w:w="0" w:type="auto"/>
        <w:tblLook w:val="04A0" w:firstRow="1" w:lastRow="0" w:firstColumn="1" w:lastColumn="0" w:noHBand="0" w:noVBand="1"/>
      </w:tblPr>
      <w:tblGrid>
        <w:gridCol w:w="3227"/>
        <w:gridCol w:w="1701"/>
        <w:gridCol w:w="1701"/>
        <w:gridCol w:w="1766"/>
      </w:tblGrid>
      <w:tr w:rsidR="003551DC" w:rsidRPr="003551DC" w14:paraId="20AF8E1F"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BD78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Наименование</w:t>
            </w:r>
          </w:p>
          <w:p w14:paraId="3D795DB2"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lastRenderedPageBreak/>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C39D9"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lastRenderedPageBreak/>
              <w:t>Сумма</w:t>
            </w:r>
          </w:p>
          <w:p w14:paraId="14141EEA"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lastRenderedPageBreak/>
              <w:t>на</w:t>
            </w:r>
          </w:p>
          <w:p w14:paraId="62F2ABD5"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 xml:space="preserve">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6E665"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lastRenderedPageBreak/>
              <w:t xml:space="preserve">Уд.вес в общем </w:t>
            </w:r>
            <w:r w:rsidRPr="003551DC">
              <w:rPr>
                <w:rFonts w:ascii="Times New Roman" w:hAnsi="Times New Roman" w:cs="Times New Roman"/>
                <w:sz w:val="28"/>
                <w:szCs w:val="28"/>
              </w:rPr>
              <w:lastRenderedPageBreak/>
              <w:t>объеме доходов</w:t>
            </w:r>
          </w:p>
          <w:p w14:paraId="0DB16645"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13AB"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lastRenderedPageBreak/>
              <w:t xml:space="preserve">Уд.вес в объеме </w:t>
            </w:r>
            <w:r w:rsidRPr="003551DC">
              <w:rPr>
                <w:rFonts w:ascii="Times New Roman" w:hAnsi="Times New Roman" w:cs="Times New Roman"/>
                <w:sz w:val="28"/>
                <w:szCs w:val="28"/>
              </w:rPr>
              <w:lastRenderedPageBreak/>
              <w:t>налоговых и неналоговых доходов</w:t>
            </w:r>
          </w:p>
          <w:p w14:paraId="2FD88693"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w:t>
            </w:r>
          </w:p>
        </w:tc>
      </w:tr>
      <w:tr w:rsidR="003551DC" w:rsidRPr="003551DC" w14:paraId="693B2DCE"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BF124"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lastRenderedPageBreak/>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E9632"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10348,9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4C4C4" w14:textId="77777777" w:rsidR="003551DC" w:rsidRPr="003551DC" w:rsidRDefault="003551DC" w:rsidP="003551DC">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D93C7"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7C6AAE3F"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922FC"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FEDA5"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5519,4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CB372"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D1AD2"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159E1348"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B9D6D"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1FDD"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1114,8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1CC8"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EE0AD"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16,1</w:t>
            </w:r>
          </w:p>
        </w:tc>
      </w:tr>
      <w:tr w:rsidR="003551DC" w:rsidRPr="003551DC" w14:paraId="1DE628F5"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6811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3BB6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858AC"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E8F8E"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0,3</w:t>
            </w:r>
          </w:p>
        </w:tc>
      </w:tr>
      <w:tr w:rsidR="003551DC" w:rsidRPr="003551DC" w14:paraId="0EE68648"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E07D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6580"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4338,7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5A14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57,4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959CB"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83,3</w:t>
            </w:r>
          </w:p>
        </w:tc>
      </w:tr>
      <w:tr w:rsidR="003551DC" w:rsidRPr="003551DC" w14:paraId="0612663B"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A413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49247"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4829,4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8995"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31,0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6E029"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45,0</w:t>
            </w:r>
          </w:p>
        </w:tc>
      </w:tr>
    </w:tbl>
    <w:p w14:paraId="0AE8970A"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17F7178D"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Общий объем доходов на 2023 год прогнозируется в сумме 10348,9 тыс. рублей из него налоговые и неналоговые доходы 5519,4 тыс. рублей или 55,3 % от общего объема доходов, безвозмездные поступления 4829,4 тыс. рублей или 44,7 % от общего объема доходов.</w:t>
      </w:r>
    </w:p>
    <w:p w14:paraId="7D4F498C"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В общем объеме доходов и налоговых и неналоговых доходах 2023 года наибольший удельный вес занимают налоги на имущество. Планируются поступления в размере 4338,7 тыс. рублей, что составляет 46,3% в общем объеме доходов и 83,8 % в общем объеме налоговых и неналоговых доходов.</w:t>
      </w:r>
    </w:p>
    <w:p w14:paraId="65C56B14"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 xml:space="preserve"> Поступления НДФЛ на 2023 год прогнозируются в размере 888,7 тыс.рублей, что составляет 8,6 % в общем объеме доходов и 15,6 % в общем объеме налоговых и неналоговых доходов.</w:t>
      </w:r>
    </w:p>
    <w:p w14:paraId="61A9DBC5"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 на 2023 год составят 4829,4 тыс. рублей или 44,7 % в общем объеме доходов.</w:t>
      </w:r>
    </w:p>
    <w:p w14:paraId="4C60F7EC"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3F13ED07"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7A790CA4"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Прогнозируемое поступление доходов на 2024 год</w:t>
      </w:r>
    </w:p>
    <w:p w14:paraId="10E6ED63"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tbl>
      <w:tblPr>
        <w:tblW w:w="0" w:type="auto"/>
        <w:tblLook w:val="04A0" w:firstRow="1" w:lastRow="0" w:firstColumn="1" w:lastColumn="0" w:noHBand="0" w:noVBand="1"/>
      </w:tblPr>
      <w:tblGrid>
        <w:gridCol w:w="3227"/>
        <w:gridCol w:w="1701"/>
        <w:gridCol w:w="1701"/>
        <w:gridCol w:w="1766"/>
      </w:tblGrid>
      <w:tr w:rsidR="003551DC" w:rsidRPr="003551DC" w14:paraId="15272826"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DA18C"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Наименование</w:t>
            </w:r>
          </w:p>
          <w:p w14:paraId="1F9B1C47"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88DE9"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Сумма</w:t>
            </w:r>
          </w:p>
          <w:p w14:paraId="2388ED60"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на</w:t>
            </w:r>
          </w:p>
          <w:p w14:paraId="57074B86"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 xml:space="preserve">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930BD"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Уд.вес в общем объеме доходов</w:t>
            </w:r>
          </w:p>
          <w:p w14:paraId="05FFB36E"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34499"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Уд.вес в объеме налоговых и неналоговых доходов</w:t>
            </w:r>
          </w:p>
          <w:p w14:paraId="55BB7FEA"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lastRenderedPageBreak/>
              <w:t>%</w:t>
            </w:r>
          </w:p>
        </w:tc>
      </w:tr>
      <w:tr w:rsidR="003551DC" w:rsidRPr="003551DC" w14:paraId="6762DF0F"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C021D"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lastRenderedPageBreak/>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9D0E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8404,2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F0002" w14:textId="77777777" w:rsidR="003551DC" w:rsidRPr="003551DC" w:rsidRDefault="003551DC" w:rsidP="003551DC">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03660"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330BFCFF"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428A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85F37"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5592,2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A4F0"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94A81"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05A1CA0A"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59D13"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C4F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1185,6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BC9F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DB5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16,1</w:t>
            </w:r>
          </w:p>
        </w:tc>
      </w:tr>
      <w:tr w:rsidR="003551DC" w:rsidRPr="003551DC" w14:paraId="7A52262B"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099E8"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D1C92"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DC4DC"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1220"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0,3</w:t>
            </w:r>
          </w:p>
        </w:tc>
      </w:tr>
      <w:tr w:rsidR="003551DC" w:rsidRPr="003551DC" w14:paraId="653F822D"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49F0"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46203"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4338,7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10787"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57,4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A71E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83,3</w:t>
            </w:r>
          </w:p>
        </w:tc>
      </w:tr>
      <w:tr w:rsidR="003551DC" w:rsidRPr="003551DC" w14:paraId="7EE9667A"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1F674"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88E84"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2812,0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037A4"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31,0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78AE"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45,0</w:t>
            </w:r>
          </w:p>
        </w:tc>
      </w:tr>
    </w:tbl>
    <w:p w14:paraId="5B0D4A28"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27E2D9D8"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 xml:space="preserve">В проекте решения на 2024 год объем доходов местного бюджета планируется в сумме 8404,2 тыс. рублей, в том числе: </w:t>
      </w:r>
    </w:p>
    <w:p w14:paraId="44CBE9DE"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-налоговые и неналоговые доходы– 5592,2 тыс. рублей или 68,9%;</w:t>
      </w:r>
    </w:p>
    <w:p w14:paraId="5DD7BE8A"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 -2812,0 тыс. рублей или 31,0%.</w:t>
      </w:r>
    </w:p>
    <w:p w14:paraId="38B5AC9E"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В общем объеме доходов и налоговых и неналоговых доходах 2024 года наибольший удельный вес занимают налоги на имущество. Планируются поступления в размере 4338,7 тыс. рублей, что составляет 57,4 % в общем объеме доходов и 83,3% в общем объеме налоговых и неналоговых доходов.</w:t>
      </w:r>
    </w:p>
    <w:p w14:paraId="2CAC063C"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 xml:space="preserve"> Поступления НДФЛ на 2024 год прогнозируются в размере 1185,6 тыс.рублей, что составляет 11,1% в общем объеме доходов и 16,1% в общем объеме налоговых и неналоговых доходов.</w:t>
      </w:r>
    </w:p>
    <w:p w14:paraId="5E7807A8"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 на 2024 год составят 2812,0  тыс. рублей или 31%  в общем объеме доходов.</w:t>
      </w:r>
    </w:p>
    <w:p w14:paraId="3DCAAC65"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23447BE7"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15522543"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Прогнозируемое поступление доходов на 2025 год</w:t>
      </w:r>
    </w:p>
    <w:p w14:paraId="0B6C34BD"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512FEF61" w14:textId="77777777" w:rsidR="003551DC" w:rsidRPr="003551DC" w:rsidRDefault="003551DC" w:rsidP="003551DC">
      <w:pPr>
        <w:tabs>
          <w:tab w:val="left" w:pos="1680"/>
        </w:tabs>
        <w:spacing w:after="0"/>
        <w:ind w:firstLine="684"/>
        <w:rPr>
          <w:rFonts w:ascii="Times New Roman" w:hAnsi="Times New Roman" w:cs="Times New Roman"/>
          <w:sz w:val="28"/>
          <w:szCs w:val="28"/>
        </w:rPr>
      </w:pPr>
      <w:r w:rsidRPr="003551DC">
        <w:rPr>
          <w:rFonts w:ascii="Times New Roman" w:hAnsi="Times New Roman" w:cs="Times New Roman"/>
          <w:sz w:val="28"/>
          <w:szCs w:val="28"/>
        </w:rPr>
        <w:t>Ед.измерения: тыс.рублей</w:t>
      </w:r>
    </w:p>
    <w:tbl>
      <w:tblPr>
        <w:tblW w:w="0" w:type="auto"/>
        <w:tblLook w:val="04A0" w:firstRow="1" w:lastRow="0" w:firstColumn="1" w:lastColumn="0" w:noHBand="0" w:noVBand="1"/>
      </w:tblPr>
      <w:tblGrid>
        <w:gridCol w:w="3227"/>
        <w:gridCol w:w="1701"/>
        <w:gridCol w:w="1701"/>
        <w:gridCol w:w="1766"/>
      </w:tblGrid>
      <w:tr w:rsidR="003551DC" w:rsidRPr="003551DC" w14:paraId="5C8562EE"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F4956" w14:textId="77777777" w:rsidR="003551DC" w:rsidRPr="003551DC" w:rsidRDefault="003551DC" w:rsidP="003551DC">
            <w:pPr>
              <w:tabs>
                <w:tab w:val="left" w:pos="1680"/>
              </w:tabs>
              <w:jc w:val="both"/>
              <w:rPr>
                <w:rFonts w:ascii="Times New Roman" w:hAnsi="Times New Roman" w:cs="Times New Roman"/>
                <w:sz w:val="28"/>
                <w:szCs w:val="28"/>
              </w:rPr>
            </w:pPr>
            <w:bookmarkStart w:id="3" w:name="_Hlk119668477"/>
            <w:r w:rsidRPr="003551DC">
              <w:rPr>
                <w:rFonts w:ascii="Times New Roman" w:hAnsi="Times New Roman" w:cs="Times New Roman"/>
                <w:sz w:val="28"/>
                <w:szCs w:val="28"/>
              </w:rPr>
              <w:t>Наименование</w:t>
            </w:r>
          </w:p>
          <w:p w14:paraId="7AAD2DB3"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F147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Сумма</w:t>
            </w:r>
          </w:p>
          <w:p w14:paraId="1D816E4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w:t>
            </w:r>
          </w:p>
          <w:p w14:paraId="096F769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 xml:space="preserve">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5B443"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Уд.вес в общем объеме доходов</w:t>
            </w:r>
          </w:p>
          <w:p w14:paraId="0581184E"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E1106"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Уд.вес в объеме налоговых и неналоговых доходов</w:t>
            </w:r>
          </w:p>
          <w:p w14:paraId="192FDEDC" w14:textId="77777777" w:rsidR="003551DC" w:rsidRPr="003551DC" w:rsidRDefault="003551DC" w:rsidP="003551DC">
            <w:pPr>
              <w:tabs>
                <w:tab w:val="left" w:pos="1680"/>
              </w:tabs>
              <w:rPr>
                <w:rFonts w:ascii="Times New Roman" w:hAnsi="Times New Roman" w:cs="Times New Roman"/>
                <w:sz w:val="28"/>
                <w:szCs w:val="28"/>
              </w:rPr>
            </w:pPr>
            <w:r w:rsidRPr="003551DC">
              <w:rPr>
                <w:rFonts w:ascii="Times New Roman" w:hAnsi="Times New Roman" w:cs="Times New Roman"/>
                <w:sz w:val="28"/>
                <w:szCs w:val="28"/>
              </w:rPr>
              <w:t>%</w:t>
            </w:r>
          </w:p>
        </w:tc>
      </w:tr>
      <w:tr w:rsidR="003551DC" w:rsidRPr="003551DC" w14:paraId="53622048"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12978"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08E5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8289,6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D20B" w14:textId="77777777" w:rsidR="003551DC" w:rsidRPr="003551DC" w:rsidRDefault="003551DC" w:rsidP="003551DC">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0A977"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653E5B6B"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D532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lastRenderedPageBreak/>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B052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5669,6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2C101"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70,6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108B" w14:textId="77777777" w:rsidR="003551DC" w:rsidRPr="003551DC" w:rsidRDefault="003551DC" w:rsidP="003551DC">
            <w:pPr>
              <w:tabs>
                <w:tab w:val="left" w:pos="1680"/>
              </w:tabs>
              <w:jc w:val="both"/>
              <w:rPr>
                <w:rFonts w:ascii="Times New Roman" w:hAnsi="Times New Roman" w:cs="Times New Roman"/>
                <w:sz w:val="28"/>
                <w:szCs w:val="28"/>
              </w:rPr>
            </w:pPr>
          </w:p>
        </w:tc>
      </w:tr>
      <w:tr w:rsidR="003551DC" w:rsidRPr="003551DC" w14:paraId="674C4838"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5F72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87B5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1261,2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0E4C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11,8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602F4"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16,7</w:t>
            </w:r>
          </w:p>
        </w:tc>
      </w:tr>
      <w:tr w:rsidR="003551DC" w:rsidRPr="003551DC" w14:paraId="33558D08"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B76A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4E4B"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C7AD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29EDE"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0,4</w:t>
            </w:r>
          </w:p>
        </w:tc>
      </w:tr>
      <w:tr w:rsidR="003551DC" w:rsidRPr="003551DC" w14:paraId="26999DF4"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0325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038E"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4338,7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13C"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58,4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8BAF"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82,7</w:t>
            </w:r>
          </w:p>
        </w:tc>
      </w:tr>
      <w:tr w:rsidR="003551DC" w:rsidRPr="003551DC" w14:paraId="633F7019" w14:textId="77777777" w:rsidTr="00DD54F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D6A56"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5723"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2619,9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C90CA"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29,4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B5C43" w14:textId="77777777" w:rsidR="003551DC" w:rsidRPr="003551DC" w:rsidRDefault="003551DC" w:rsidP="003551DC">
            <w:pPr>
              <w:tabs>
                <w:tab w:val="left" w:pos="1680"/>
              </w:tabs>
              <w:jc w:val="both"/>
              <w:rPr>
                <w:rFonts w:ascii="Times New Roman" w:hAnsi="Times New Roman" w:cs="Times New Roman"/>
                <w:sz w:val="28"/>
                <w:szCs w:val="28"/>
              </w:rPr>
            </w:pPr>
            <w:r w:rsidRPr="003551DC">
              <w:rPr>
                <w:rFonts w:ascii="Times New Roman" w:hAnsi="Times New Roman" w:cs="Times New Roman"/>
                <w:sz w:val="28"/>
                <w:szCs w:val="28"/>
              </w:rPr>
              <w:t>85,6</w:t>
            </w:r>
          </w:p>
        </w:tc>
      </w:tr>
      <w:bookmarkEnd w:id="3"/>
    </w:tbl>
    <w:p w14:paraId="13BC4F4B" w14:textId="77777777" w:rsidR="003551DC" w:rsidRPr="003551DC" w:rsidRDefault="003551DC" w:rsidP="003551DC">
      <w:pPr>
        <w:tabs>
          <w:tab w:val="left" w:pos="1680"/>
        </w:tabs>
        <w:spacing w:after="0"/>
        <w:ind w:firstLine="684"/>
        <w:jc w:val="both"/>
        <w:rPr>
          <w:sz w:val="28"/>
          <w:szCs w:val="28"/>
        </w:rPr>
      </w:pPr>
    </w:p>
    <w:p w14:paraId="3A3AAC6A"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Общий объем доходов на 2024 год прогнозируется в сумме 8289,6 тыс. рублей из него налоговые и неналоговые доходы 5669,6 тыс. рублей или 70,6 от общего объема доходов, безвозмездные поступления 2619,9 тыс. рублей или 29,4 % от общего объема доходов.</w:t>
      </w:r>
    </w:p>
    <w:p w14:paraId="77F532E0"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В общем объеме доходов и налоговых и неналоговых доходах 2025 год наибольший удельный вес занимают налоги на имущество. Планируются поступления в размере 4338,7 тыс. рублей, что составляет 58,4 % в общем объеме доходов и 82,7 % в общем объеме налоговых и неналоговых доходов.</w:t>
      </w:r>
    </w:p>
    <w:p w14:paraId="14ADA973"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p>
    <w:p w14:paraId="654A4DCF"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 xml:space="preserve"> Поступления НДФЛ на 2025 год прогнозируются в размере 1261,2 тыс.рублей, что составляет 11,8 % в общем объеме доходов и 16,7 % в общем объеме налоговых и неналоговых доходов.</w:t>
      </w:r>
    </w:p>
    <w:p w14:paraId="6E97DE68" w14:textId="77777777" w:rsidR="003551DC" w:rsidRPr="003551DC" w:rsidRDefault="003551DC" w:rsidP="003551DC">
      <w:pPr>
        <w:tabs>
          <w:tab w:val="left" w:pos="1680"/>
        </w:tabs>
        <w:spacing w:after="0"/>
        <w:ind w:firstLine="684"/>
        <w:jc w:val="both"/>
        <w:rPr>
          <w:rFonts w:ascii="Times New Roman" w:hAnsi="Times New Roman" w:cs="Times New Roman"/>
          <w:sz w:val="28"/>
          <w:szCs w:val="28"/>
        </w:rPr>
      </w:pPr>
      <w:r w:rsidRPr="003551DC">
        <w:rPr>
          <w:rFonts w:ascii="Times New Roman" w:hAnsi="Times New Roman" w:cs="Times New Roman"/>
          <w:sz w:val="28"/>
          <w:szCs w:val="28"/>
        </w:rPr>
        <w:t>Безвозмездные поступления на 2025 год составят 2619,9 тыс. рублей или 29,4 % в общем объеме доходов.</w:t>
      </w:r>
    </w:p>
    <w:p w14:paraId="533C1E50" w14:textId="77777777" w:rsidR="003551DC" w:rsidRPr="003551DC" w:rsidRDefault="003551DC" w:rsidP="003551DC">
      <w:pPr>
        <w:jc w:val="center"/>
        <w:rPr>
          <w:rFonts w:ascii="Times New Roman" w:hAnsi="Times New Roman" w:cs="Times New Roman"/>
          <w:b/>
          <w:sz w:val="28"/>
          <w:szCs w:val="28"/>
        </w:rPr>
      </w:pPr>
    </w:p>
    <w:p w14:paraId="4463B782"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РАСХОДЫ</w:t>
      </w:r>
    </w:p>
    <w:p w14:paraId="4083C4E7"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Местный бюджет по расходам сформирован на 2023 год в объеме 10348,9  тыс. рублей, на 2024 год в объеме 8404,2 тыс.  рублей, на 2025 год в объеме  8289,6  тыс. рублей.</w:t>
      </w:r>
    </w:p>
    <w:p w14:paraId="1A25A11F"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Структура расходов местного бюджета на 2023 год:</w:t>
      </w:r>
    </w:p>
    <w:p w14:paraId="30A2D58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Программные расходы –6572,0 тыс.рублей или 34,3 от общего объема расходов;</w:t>
      </w:r>
    </w:p>
    <w:p w14:paraId="71E5E5B8"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Не программные расходы – 3776,9 тыс.рублей или 65,7 % от общего объема расходов.</w:t>
      </w:r>
    </w:p>
    <w:p w14:paraId="1BAAA999"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7D391FD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Структура расходов местного бюджета на 2024 год:</w:t>
      </w:r>
    </w:p>
    <w:p w14:paraId="138712A3"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3FE2AC31"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Программные расходы – 4633,4 тыс.рублей или 20,7 % от общего объема расходов;</w:t>
      </w:r>
    </w:p>
    <w:p w14:paraId="75F49762"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Непрограммные расходы – 3770,8 тыс.рублей или 79,2 % от общего объема расходов.</w:t>
      </w:r>
    </w:p>
    <w:p w14:paraId="436084A9"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68CE1D2F"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lastRenderedPageBreak/>
        <w:t>Структура расходов местного бюджета на 2025 год:</w:t>
      </w:r>
    </w:p>
    <w:p w14:paraId="4642937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031F9AE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Программные расходы – 4519,4 тыс.рублей или  19,3% от общего объема расходов.</w:t>
      </w:r>
    </w:p>
    <w:p w14:paraId="6E85D6D2"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1F8F26C3"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Непрограммные расходы – 3770,2 тыс.рублей или 80,6 % от общего объема расходов.</w:t>
      </w:r>
    </w:p>
    <w:p w14:paraId="51CEC39B"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0432F711"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Структура расходов местного бюджета по разделам бюджетной классификации:</w:t>
      </w:r>
    </w:p>
    <w:p w14:paraId="323CEDEA"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p>
    <w:p w14:paraId="66800053" w14:textId="77777777" w:rsidR="003551DC" w:rsidRPr="003551DC" w:rsidRDefault="003551DC" w:rsidP="003551DC">
      <w:pPr>
        <w:spacing w:after="0" w:line="240" w:lineRule="auto"/>
        <w:ind w:firstLine="709"/>
        <w:jc w:val="both"/>
        <w:rPr>
          <w:rFonts w:ascii="Times New Roman" w:eastAsia="Times New Roman" w:hAnsi="Times New Roman" w:cs="Times New Roman"/>
        </w:rPr>
      </w:pPr>
    </w:p>
    <w:p w14:paraId="57995395" w14:textId="77777777" w:rsidR="003551DC" w:rsidRPr="003551DC" w:rsidRDefault="003551DC" w:rsidP="003551DC">
      <w:pPr>
        <w:spacing w:after="0" w:line="240" w:lineRule="auto"/>
        <w:ind w:firstLine="709"/>
        <w:jc w:val="both"/>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Единица измерения: тыс. рублей.</w:t>
      </w:r>
    </w:p>
    <w:tbl>
      <w:tblPr>
        <w:tblW w:w="0" w:type="auto"/>
        <w:tblLook w:val="04A0" w:firstRow="1" w:lastRow="0" w:firstColumn="1" w:lastColumn="0" w:noHBand="0" w:noVBand="1"/>
      </w:tblPr>
      <w:tblGrid>
        <w:gridCol w:w="4620"/>
        <w:gridCol w:w="1272"/>
        <w:gridCol w:w="1274"/>
        <w:gridCol w:w="992"/>
        <w:gridCol w:w="1272"/>
      </w:tblGrid>
      <w:tr w:rsidR="003551DC" w:rsidRPr="003551DC" w14:paraId="306A984C" w14:textId="77777777" w:rsidTr="00DD54F8">
        <w:tc>
          <w:tcPr>
            <w:tcW w:w="4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8566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наименование</w:t>
            </w:r>
          </w:p>
        </w:tc>
        <w:tc>
          <w:tcPr>
            <w:tcW w:w="1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71D50" w14:textId="77777777" w:rsidR="003551DC" w:rsidRPr="003551DC" w:rsidRDefault="003551DC" w:rsidP="003551DC">
            <w:pPr>
              <w:spacing w:after="0" w:line="240" w:lineRule="auto"/>
              <w:ind w:firstLine="46"/>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раздел</w:t>
            </w:r>
          </w:p>
        </w:tc>
        <w:tc>
          <w:tcPr>
            <w:tcW w:w="3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C3784"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Прогноз по годам</w:t>
            </w:r>
          </w:p>
        </w:tc>
      </w:tr>
      <w:tr w:rsidR="003551DC" w:rsidRPr="003551DC" w14:paraId="663B3ECD" w14:textId="77777777" w:rsidTr="00DD54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1712E" w14:textId="77777777" w:rsidR="003551DC" w:rsidRPr="003551DC" w:rsidRDefault="003551DC" w:rsidP="003551DC">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FB5D3" w14:textId="77777777" w:rsidR="003551DC" w:rsidRPr="003551DC" w:rsidRDefault="003551DC" w:rsidP="003551DC">
            <w:pPr>
              <w:rPr>
                <w:rFonts w:ascii="Times New Roman" w:eastAsia="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F176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1834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6828E"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2025</w:t>
            </w:r>
          </w:p>
        </w:tc>
      </w:tr>
      <w:tr w:rsidR="003551DC" w:rsidRPr="003551DC" w14:paraId="1491CAE4"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527AD"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Всего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CC39"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A7F46"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10348,9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16EBA"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8404,2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1CEA7"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8289,6</w:t>
            </w:r>
          </w:p>
        </w:tc>
      </w:tr>
      <w:tr w:rsidR="003551DC" w:rsidRPr="003551DC" w14:paraId="41EDA4F4"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47B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Условно-утвержденные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95534"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6934B" w14:textId="77777777" w:rsidR="003551DC" w:rsidRPr="003551DC" w:rsidRDefault="003551DC" w:rsidP="003551DC"/>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D7132"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79E8"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399,2</w:t>
            </w:r>
          </w:p>
        </w:tc>
      </w:tr>
      <w:tr w:rsidR="003551DC" w:rsidRPr="003551DC" w14:paraId="33F5520A"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DFF2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6531" w14:textId="77777777" w:rsidR="003551DC" w:rsidRPr="003551DC" w:rsidRDefault="003551DC" w:rsidP="003551DC">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0E378" w14:textId="77777777" w:rsidR="003551DC" w:rsidRPr="003551DC" w:rsidRDefault="003551DC" w:rsidP="003551DC"/>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31DD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C207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4,8</w:t>
            </w:r>
          </w:p>
        </w:tc>
      </w:tr>
      <w:tr w:rsidR="003551DC" w:rsidRPr="003551DC" w14:paraId="2EBE9767"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90BF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Общегосударственные вопросы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C133D"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ADA36"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6572,0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154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4633,4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7C99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3770,2</w:t>
            </w:r>
          </w:p>
        </w:tc>
      </w:tr>
      <w:tr w:rsidR="003551DC" w:rsidRPr="003551DC" w14:paraId="29252138"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31E9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8537A"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74F0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64,6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B17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77,8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B868A"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79,2</w:t>
            </w:r>
          </w:p>
        </w:tc>
      </w:tr>
      <w:tr w:rsidR="003551DC" w:rsidRPr="003551DC" w14:paraId="237F1CAC"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826F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Национальная оборона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B2EA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A094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280,3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384D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293,2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434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303,8</w:t>
            </w:r>
          </w:p>
        </w:tc>
      </w:tr>
      <w:tr w:rsidR="003551DC" w:rsidRPr="003551DC" w14:paraId="50E89047"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BA65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8FF64"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A8A7A"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F3A6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0FB6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2,8</w:t>
            </w:r>
          </w:p>
        </w:tc>
      </w:tr>
      <w:tr w:rsidR="003551DC" w:rsidRPr="003551DC" w14:paraId="71B4DF0B"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3DE1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Национальная безопасность и </w:t>
            </w:r>
          </w:p>
          <w:p w14:paraId="1A9CF513"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правоохранительная деятельность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9B0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1BC5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47323"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1CB6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10,0</w:t>
            </w:r>
          </w:p>
        </w:tc>
      </w:tr>
      <w:tr w:rsidR="003551DC" w:rsidRPr="003551DC" w14:paraId="50EBA1BD"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DA4C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42D4"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A55E"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3E5A2"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D539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0,2</w:t>
            </w:r>
          </w:p>
        </w:tc>
      </w:tr>
      <w:tr w:rsidR="003551DC" w:rsidRPr="003551DC" w14:paraId="5631B334"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8B51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Национальная экономика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8F12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04</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73F8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FA6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2004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50,0</w:t>
            </w:r>
          </w:p>
        </w:tc>
      </w:tr>
      <w:tr w:rsidR="003551DC" w:rsidRPr="003551DC" w14:paraId="3C49B591"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4C50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8A1E5"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B90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8F5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30814"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0,05</w:t>
            </w:r>
          </w:p>
        </w:tc>
      </w:tr>
      <w:tr w:rsidR="003551DC" w:rsidRPr="003551DC" w14:paraId="4BC48C4C"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74E6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Жилищно-коммунальное хозяйство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766E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3D9F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2708,8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E23C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1473,9</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B94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1319,8</w:t>
            </w:r>
          </w:p>
        </w:tc>
      </w:tr>
      <w:tr w:rsidR="003551DC" w:rsidRPr="003551DC" w14:paraId="27B59AC4"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72AD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0473"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65C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41E3"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16,6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883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15,2</w:t>
            </w:r>
          </w:p>
        </w:tc>
      </w:tr>
      <w:tr w:rsidR="003551DC" w:rsidRPr="003551DC" w14:paraId="51CF99F7"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184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Культура, кинематография</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76F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08</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0ED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4581F"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58D6E"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30,0</w:t>
            </w:r>
          </w:p>
        </w:tc>
      </w:tr>
      <w:tr w:rsidR="003551DC" w:rsidRPr="003551DC" w14:paraId="7CB36147"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26CE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7A68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CDBD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B90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A5D9"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0,3</w:t>
            </w:r>
          </w:p>
        </w:tc>
      </w:tr>
      <w:tr w:rsidR="003551DC" w:rsidRPr="003551DC" w14:paraId="011ACBB7"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7CCC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Социальная политика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74B4E"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A97C"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2ABBA"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180,0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2C274"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180,0</w:t>
            </w:r>
          </w:p>
        </w:tc>
      </w:tr>
      <w:tr w:rsidR="003551DC" w:rsidRPr="003551DC" w14:paraId="46C3A5CB"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5E15A"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32A8B"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C446"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DB0F6"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86D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2,1</w:t>
            </w:r>
          </w:p>
        </w:tc>
      </w:tr>
      <w:tr w:rsidR="003551DC" w:rsidRPr="003551DC" w14:paraId="665570F9"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C45B8"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Физическая культура и спорт</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B900B"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1B49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8C57D"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29B2"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5,0</w:t>
            </w:r>
          </w:p>
        </w:tc>
      </w:tr>
      <w:tr w:rsidR="003551DC" w:rsidRPr="003551DC" w14:paraId="45522D6A" w14:textId="77777777" w:rsidTr="00DD54F8">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BDC17"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Уд.вес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7642D" w14:textId="77777777" w:rsidR="003551DC" w:rsidRPr="003551DC" w:rsidRDefault="003551DC" w:rsidP="003551DC"/>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FC13"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523C5"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9FF41"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0,05</w:t>
            </w:r>
          </w:p>
        </w:tc>
      </w:tr>
    </w:tbl>
    <w:p w14:paraId="7CA51C50" w14:textId="77777777" w:rsidR="003551DC" w:rsidRPr="003551DC" w:rsidRDefault="003551DC" w:rsidP="003551DC">
      <w:pPr>
        <w:spacing w:after="0" w:line="240" w:lineRule="auto"/>
        <w:jc w:val="both"/>
        <w:rPr>
          <w:rFonts w:ascii="Times New Roman" w:eastAsia="Times New Roman" w:hAnsi="Times New Roman" w:cs="Times New Roman"/>
          <w:sz w:val="28"/>
          <w:szCs w:val="28"/>
        </w:rPr>
      </w:pPr>
    </w:p>
    <w:p w14:paraId="653C1CFA"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p>
    <w:p w14:paraId="4E307CA9" w14:textId="77777777" w:rsidR="003551DC" w:rsidRPr="003551DC" w:rsidRDefault="003551DC" w:rsidP="003551DC">
      <w:pPr>
        <w:autoSpaceDE w:val="0"/>
        <w:autoSpaceDN w:val="0"/>
        <w:adjustRightInd w:val="0"/>
        <w:ind w:firstLine="684"/>
        <w:jc w:val="both"/>
        <w:rPr>
          <w:rFonts w:ascii="Times New Roman" w:hAnsi="Times New Roman" w:cs="Times New Roman"/>
          <w:sz w:val="28"/>
          <w:szCs w:val="28"/>
        </w:rPr>
      </w:pPr>
      <w:r w:rsidRPr="003551DC">
        <w:rPr>
          <w:rFonts w:ascii="Times New Roman" w:hAnsi="Times New Roman" w:cs="Times New Roman"/>
          <w:sz w:val="28"/>
          <w:szCs w:val="28"/>
        </w:rPr>
        <w:t xml:space="preserve">Формирование объема и структуры расходов местного бюджета на 2023 год и на плановый период 2024 и 2025 годов осуществлялось исходя из «базовых» объемов бюджетных ассигнований на 2022 год. Планирование расходов местного бюджета осуществлялось на: </w:t>
      </w:r>
    </w:p>
    <w:p w14:paraId="352B3111" w14:textId="77777777" w:rsidR="003551DC" w:rsidRPr="003551DC" w:rsidRDefault="003551DC" w:rsidP="003551DC">
      <w:pPr>
        <w:autoSpaceDE w:val="0"/>
        <w:autoSpaceDN w:val="0"/>
        <w:adjustRightInd w:val="0"/>
        <w:ind w:firstLine="684"/>
        <w:jc w:val="both"/>
        <w:rPr>
          <w:rFonts w:ascii="Times New Roman" w:hAnsi="Times New Roman" w:cs="Times New Roman"/>
          <w:sz w:val="28"/>
          <w:szCs w:val="28"/>
        </w:rPr>
      </w:pPr>
      <w:r w:rsidRPr="003551DC">
        <w:rPr>
          <w:rFonts w:ascii="Times New Roman" w:hAnsi="Times New Roman" w:cs="Times New Roman"/>
          <w:sz w:val="28"/>
          <w:szCs w:val="28"/>
        </w:rPr>
        <w:lastRenderedPageBreak/>
        <w:t>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октября 2022 года, и нормативных актов  Ворошневского сельсовета Курского района Курской области, регулирующих оплату труда,  а также установленных для Ворошневского сельсовета Курского района  Курской области нормативов формирования расходов на содержание органов местного самоуправления.</w:t>
      </w:r>
    </w:p>
    <w:p w14:paraId="55063290" w14:textId="77777777" w:rsidR="003551DC" w:rsidRPr="003551DC" w:rsidRDefault="003551DC" w:rsidP="003551DC">
      <w:pPr>
        <w:autoSpaceDE w:val="0"/>
        <w:autoSpaceDN w:val="0"/>
        <w:adjustRightInd w:val="0"/>
        <w:ind w:firstLine="684"/>
        <w:jc w:val="both"/>
        <w:rPr>
          <w:rFonts w:ascii="Times New Roman" w:hAnsi="Times New Roman" w:cs="Times New Roman"/>
          <w:sz w:val="28"/>
          <w:szCs w:val="28"/>
        </w:rPr>
      </w:pPr>
      <w:r w:rsidRPr="003551DC">
        <w:rPr>
          <w:rFonts w:ascii="Times New Roman" w:hAnsi="Times New Roman" w:cs="Times New Roman"/>
          <w:sz w:val="28"/>
          <w:szCs w:val="28"/>
        </w:rPr>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14:paraId="69CEB2E6" w14:textId="77777777" w:rsidR="003551DC" w:rsidRPr="003551DC" w:rsidRDefault="003551DC" w:rsidP="003551DC">
      <w:pPr>
        <w:autoSpaceDE w:val="0"/>
        <w:autoSpaceDN w:val="0"/>
        <w:adjustRightInd w:val="0"/>
        <w:ind w:firstLine="684"/>
        <w:jc w:val="both"/>
        <w:rPr>
          <w:rFonts w:ascii="Times New Roman" w:hAnsi="Times New Roman" w:cs="Times New Roman"/>
          <w:sz w:val="28"/>
          <w:szCs w:val="28"/>
        </w:rPr>
      </w:pPr>
      <w:r w:rsidRPr="003551DC">
        <w:rPr>
          <w:rFonts w:ascii="Times New Roman" w:hAnsi="Times New Roman" w:cs="Times New Roman"/>
          <w:sz w:val="28"/>
          <w:szCs w:val="28"/>
        </w:rPr>
        <w:t>При формировании местного бюджета на 2023 год и на плановый период 2024 и 2025 годов применены общие подходы к расчету бюджетных проектировок:</w:t>
      </w:r>
    </w:p>
    <w:p w14:paraId="39B213AC" w14:textId="77777777" w:rsidR="003551DC" w:rsidRPr="003551DC" w:rsidRDefault="003551DC" w:rsidP="003551DC">
      <w:pPr>
        <w:ind w:firstLine="709"/>
        <w:jc w:val="both"/>
        <w:rPr>
          <w:rFonts w:ascii="Times New Roman" w:hAnsi="Times New Roman" w:cs="Times New Roman"/>
          <w:sz w:val="28"/>
          <w:szCs w:val="28"/>
        </w:rPr>
      </w:pPr>
      <w:r w:rsidRPr="003551DC">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процентов;</w:t>
      </w:r>
    </w:p>
    <w:p w14:paraId="7FA97975"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Муниципальное задание муниципальным казенным учреждениям на 2023-2025 годы не доводится в связи с принятым решением Администрации Ворошневского сельсовета Курского района Курской области.</w:t>
      </w:r>
    </w:p>
    <w:p w14:paraId="43AEDDB3" w14:textId="77777777" w:rsidR="003551DC" w:rsidRDefault="003551DC" w:rsidP="003551DC">
      <w:pPr>
        <w:spacing w:after="0"/>
        <w:ind w:firstLine="709"/>
        <w:jc w:val="center"/>
        <w:rPr>
          <w:rFonts w:ascii="Times New Roman" w:hAnsi="Times New Roman" w:cs="Times New Roman"/>
          <w:b/>
          <w:sz w:val="28"/>
        </w:rPr>
      </w:pPr>
    </w:p>
    <w:p w14:paraId="7B9442D4" w14:textId="47981335" w:rsidR="003551DC" w:rsidRDefault="003551DC" w:rsidP="003551DC">
      <w:pPr>
        <w:spacing w:after="0"/>
        <w:ind w:firstLine="709"/>
        <w:jc w:val="center"/>
        <w:rPr>
          <w:rFonts w:ascii="Times New Roman" w:hAnsi="Times New Roman" w:cs="Times New Roman"/>
          <w:b/>
          <w:sz w:val="28"/>
        </w:rPr>
      </w:pPr>
    </w:p>
    <w:p w14:paraId="3025C3C7" w14:textId="33D475DF" w:rsidR="00981CBD" w:rsidRDefault="00981CBD" w:rsidP="003551DC">
      <w:pPr>
        <w:spacing w:after="0"/>
        <w:ind w:firstLine="709"/>
        <w:jc w:val="center"/>
        <w:rPr>
          <w:rFonts w:ascii="Times New Roman" w:hAnsi="Times New Roman" w:cs="Times New Roman"/>
          <w:b/>
          <w:sz w:val="28"/>
        </w:rPr>
      </w:pPr>
    </w:p>
    <w:p w14:paraId="78BAB7E9" w14:textId="2E2E65EC" w:rsidR="00981CBD" w:rsidRDefault="00981CBD" w:rsidP="003551DC">
      <w:pPr>
        <w:spacing w:after="0"/>
        <w:ind w:firstLine="709"/>
        <w:jc w:val="center"/>
        <w:rPr>
          <w:rFonts w:ascii="Times New Roman" w:hAnsi="Times New Roman" w:cs="Times New Roman"/>
          <w:b/>
          <w:sz w:val="28"/>
        </w:rPr>
      </w:pPr>
    </w:p>
    <w:p w14:paraId="4508E760" w14:textId="77777777" w:rsidR="00981CBD" w:rsidRDefault="00981CBD" w:rsidP="003551DC">
      <w:pPr>
        <w:spacing w:after="0"/>
        <w:ind w:firstLine="709"/>
        <w:jc w:val="center"/>
        <w:rPr>
          <w:rFonts w:ascii="Times New Roman" w:hAnsi="Times New Roman" w:cs="Times New Roman"/>
          <w:b/>
          <w:sz w:val="28"/>
        </w:rPr>
      </w:pPr>
    </w:p>
    <w:p w14:paraId="23A584C0" w14:textId="267BEF33" w:rsidR="003551DC" w:rsidRPr="003551DC" w:rsidRDefault="003551DC" w:rsidP="003551DC">
      <w:pPr>
        <w:spacing w:after="0"/>
        <w:ind w:firstLine="709"/>
        <w:jc w:val="center"/>
        <w:rPr>
          <w:rFonts w:ascii="Times New Roman" w:hAnsi="Times New Roman" w:cs="Times New Roman"/>
          <w:b/>
          <w:sz w:val="28"/>
        </w:rPr>
      </w:pPr>
      <w:r w:rsidRPr="003551DC">
        <w:rPr>
          <w:rFonts w:ascii="Times New Roman" w:hAnsi="Times New Roman" w:cs="Times New Roman"/>
          <w:b/>
          <w:sz w:val="28"/>
        </w:rPr>
        <w:t xml:space="preserve">ОСНОВНЫЕ НАПРАВЛЕНИЯ </w:t>
      </w:r>
    </w:p>
    <w:p w14:paraId="1FE28E59" w14:textId="77777777" w:rsidR="003551DC" w:rsidRPr="003551DC" w:rsidRDefault="003551DC" w:rsidP="003551DC">
      <w:pPr>
        <w:spacing w:after="0"/>
        <w:jc w:val="center"/>
        <w:rPr>
          <w:rFonts w:ascii="Times New Roman" w:hAnsi="Times New Roman" w:cs="Times New Roman"/>
          <w:b/>
          <w:sz w:val="28"/>
        </w:rPr>
      </w:pPr>
      <w:r w:rsidRPr="003551DC">
        <w:rPr>
          <w:rFonts w:ascii="Times New Roman" w:hAnsi="Times New Roman" w:cs="Times New Roman"/>
          <w:b/>
          <w:sz w:val="28"/>
        </w:rPr>
        <w:t xml:space="preserve">бюджетной и налоговой политики МО «Ворошневский сельсовет» Курского района Курской области на 2023 год и на плановый период 2024 и 2025 годов </w:t>
      </w:r>
    </w:p>
    <w:p w14:paraId="517BA294" w14:textId="77777777" w:rsidR="003551DC" w:rsidRPr="003551DC" w:rsidRDefault="003551DC" w:rsidP="003551DC">
      <w:pPr>
        <w:spacing w:after="0"/>
        <w:jc w:val="center"/>
        <w:rPr>
          <w:rFonts w:ascii="Times New Roman" w:hAnsi="Times New Roman" w:cs="Times New Roman"/>
          <w:b/>
          <w:sz w:val="28"/>
        </w:rPr>
      </w:pPr>
    </w:p>
    <w:p w14:paraId="0F18F517" w14:textId="77777777" w:rsidR="003551DC" w:rsidRPr="003551DC" w:rsidRDefault="003551DC" w:rsidP="003551DC">
      <w:pPr>
        <w:autoSpaceDE w:val="0"/>
        <w:autoSpaceDN w:val="0"/>
        <w:adjustRightInd w:val="0"/>
        <w:ind w:firstLine="709"/>
        <w:jc w:val="both"/>
        <w:rPr>
          <w:rFonts w:ascii="Times New Roman" w:hAnsi="Times New Roman" w:cs="Times New Roman"/>
          <w:sz w:val="28"/>
          <w:szCs w:val="28"/>
        </w:rPr>
      </w:pPr>
      <w:r w:rsidRPr="003551DC">
        <w:rPr>
          <w:rFonts w:ascii="Times New Roman" w:hAnsi="Times New Roman" w:cs="Times New Roman"/>
          <w:sz w:val="28"/>
          <w:szCs w:val="28"/>
        </w:rPr>
        <w:t>Основные направления бюджетной и налоговой политики Ворошневского сельсовета Курского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 статьей 22 Положения о бюджетном процессе в муниципальном образовании «Ворошневский сельсовет» Курского района Курской области, утвержденного решением Собрания депутатов Ворошневского сельсовета Курского района Курской области от 12.11.2021 года № 251-6-87 «</w:t>
      </w:r>
      <w:r w:rsidRPr="003551DC">
        <w:rPr>
          <w:rFonts w:ascii="Times New Roman" w:hAnsi="Times New Roman" w:cs="Times New Roman"/>
          <w:bCs/>
          <w:sz w:val="28"/>
          <w:szCs w:val="28"/>
        </w:rPr>
        <w:t>Об утверждении Положения о бюджетном процессе в муниципальном образовании «Ворошневский сельсовет» Курского района Курской области</w:t>
      </w:r>
      <w:r w:rsidRPr="003551DC">
        <w:rPr>
          <w:rFonts w:ascii="Times New Roman" w:hAnsi="Times New Roman" w:cs="Times New Roman"/>
          <w:sz w:val="28"/>
          <w:szCs w:val="28"/>
        </w:rPr>
        <w:t>».</w:t>
      </w:r>
    </w:p>
    <w:p w14:paraId="4B7F275B" w14:textId="77777777" w:rsidR="003551DC" w:rsidRPr="003551DC" w:rsidRDefault="003551DC" w:rsidP="003551DC">
      <w:pPr>
        <w:autoSpaceDE w:val="0"/>
        <w:autoSpaceDN w:val="0"/>
        <w:adjustRightInd w:val="0"/>
        <w:ind w:firstLine="709"/>
        <w:jc w:val="both"/>
        <w:rPr>
          <w:rFonts w:ascii="Times New Roman" w:hAnsi="Times New Roman" w:cs="Times New Roman"/>
          <w:sz w:val="28"/>
          <w:szCs w:val="28"/>
        </w:rPr>
      </w:pPr>
      <w:r w:rsidRPr="003551DC">
        <w:rPr>
          <w:rFonts w:ascii="Times New Roman" w:hAnsi="Times New Roman" w:cs="Times New Roman"/>
          <w:sz w:val="28"/>
          <w:szCs w:val="28"/>
        </w:rPr>
        <w:lastRenderedPageBreak/>
        <w:t>В основу бюджетной и налоговой политики Ворошневского сельсовета Курского района Курской области на 2023 год и на плановый период 2024 и 2025 годов положены стратегические цели развития муниципального образования,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 Посланием Президента Российской Федерации Федеральному Собранию Российской Федерации от 21 апреля 2021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распоряжением Администрации Курской области от 09.09.2022 № 706-ра «Об утверждении основных направлений бюджетной и налоговой политики Курской области на 2022 год и на плановый период 2023 и 2024 годов», распоряжением Администрации Курского района Курской области от 10.10.2022 г. № 112 «Об утверждении основных направлений бюджетной и налоговой политики Курской области на 2023 год и на плановый период 2024 и 2025 годов», Программой финансового оздоровления муниципальных финансов муниципального образования «Ворошневский сельсовет» Курского района Курской области, утверждённой распоряжением Администрации Ворошневского сельсовета Курского района Курской области от 01.04.2020 года № 42.</w:t>
      </w:r>
    </w:p>
    <w:p w14:paraId="6815AA25" w14:textId="77777777" w:rsidR="003551DC" w:rsidRPr="003551DC" w:rsidRDefault="003551DC" w:rsidP="003551DC">
      <w:pPr>
        <w:ind w:firstLine="709"/>
        <w:jc w:val="center"/>
        <w:rPr>
          <w:rFonts w:ascii="Times New Roman" w:hAnsi="Times New Roman" w:cs="Times New Roman"/>
          <w:b/>
          <w:sz w:val="28"/>
          <w:szCs w:val="28"/>
          <w:highlight w:val="yellow"/>
        </w:rPr>
      </w:pPr>
    </w:p>
    <w:p w14:paraId="3AA4972E" w14:textId="77777777" w:rsidR="003551DC" w:rsidRPr="003551DC" w:rsidRDefault="003551DC" w:rsidP="003551DC">
      <w:pPr>
        <w:spacing w:line="240" w:lineRule="auto"/>
        <w:ind w:firstLine="709"/>
        <w:jc w:val="center"/>
        <w:rPr>
          <w:rFonts w:ascii="Times New Roman" w:hAnsi="Times New Roman" w:cs="Times New Roman"/>
          <w:b/>
          <w:sz w:val="28"/>
          <w:szCs w:val="28"/>
        </w:rPr>
      </w:pPr>
      <w:r w:rsidRPr="003551DC">
        <w:rPr>
          <w:rFonts w:ascii="Times New Roman" w:hAnsi="Times New Roman" w:cs="Times New Roman"/>
          <w:b/>
          <w:sz w:val="28"/>
          <w:szCs w:val="28"/>
        </w:rPr>
        <w:t xml:space="preserve">Основные задачи бюджетной политики </w:t>
      </w:r>
    </w:p>
    <w:p w14:paraId="5748992D" w14:textId="77777777" w:rsidR="003551DC" w:rsidRPr="003551DC" w:rsidRDefault="003551DC" w:rsidP="003551DC">
      <w:pPr>
        <w:spacing w:line="240" w:lineRule="auto"/>
        <w:ind w:firstLine="709"/>
        <w:jc w:val="center"/>
        <w:rPr>
          <w:rFonts w:ascii="Times New Roman" w:hAnsi="Times New Roman" w:cs="Times New Roman"/>
          <w:b/>
          <w:sz w:val="28"/>
          <w:szCs w:val="28"/>
        </w:rPr>
      </w:pPr>
      <w:r w:rsidRPr="003551DC">
        <w:rPr>
          <w:rFonts w:ascii="Times New Roman" w:hAnsi="Times New Roman" w:cs="Times New Roman"/>
          <w:b/>
          <w:sz w:val="28"/>
          <w:szCs w:val="28"/>
        </w:rPr>
        <w:t>Ворошневского сельсовета Курского района Курской области на 2023 год и на плановый период 2024 и 2025 годов</w:t>
      </w:r>
    </w:p>
    <w:p w14:paraId="1729288B" w14:textId="77777777" w:rsidR="003551DC" w:rsidRPr="003551DC" w:rsidRDefault="003551DC" w:rsidP="003551DC">
      <w:pPr>
        <w:ind w:firstLine="709"/>
        <w:jc w:val="center"/>
        <w:rPr>
          <w:rFonts w:ascii="Times New Roman" w:hAnsi="Times New Roman" w:cs="Times New Roman"/>
          <w:b/>
          <w:sz w:val="16"/>
          <w:szCs w:val="16"/>
          <w:highlight w:val="yellow"/>
        </w:rPr>
      </w:pPr>
    </w:p>
    <w:p w14:paraId="21052421"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бюджета Ворошневского сельсовета Курского района Курской области на 2023 год и на плановый период 2024 и 2025 годов и дальнейшее повышение эффективности использования бюджетных средств.</w:t>
      </w:r>
    </w:p>
    <w:p w14:paraId="5D47D257"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Основными задачами бюджетной политики Ворошневского сельсовета Курского района Курской области на 2023 год и на плановый период 2024 и 2025 годов будут:</w:t>
      </w:r>
    </w:p>
    <w:p w14:paraId="275D30F8"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lastRenderedPageBreak/>
        <w:t>обеспечение долгосрочной сбалансированности и устойчивости бюджетной системы как базового принципа ответственной бюджетной политики;</w:t>
      </w:r>
    </w:p>
    <w:p w14:paraId="3D2C5A02"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стратегическая приоритизация расходов бюджета на реализацию национальных целей, определенных в указах Президента Российской Федерации от 7 мая 2018 года № 204 и от 21 июля 2020 года № 474;</w:t>
      </w:r>
    </w:p>
    <w:p w14:paraId="6985D63E"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реализация мероприятий, направленных на повышение качества планирования и эффективности реализации муниципальных программ Ворошневского сельсовета Курского района Курской области исходя из ожидаемых результатов, с учетом изменения законодательства на федеральном уровне;</w:t>
      </w:r>
    </w:p>
    <w:p w14:paraId="4E78E85B"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соблюдение условий соглашений, заключенных Администрацией Ворошневского сельсовета Курского района Курской области с Администрацией Курского района Курской области;</w:t>
      </w:r>
    </w:p>
    <w:p w14:paraId="0F76D11D"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в муниципальном образовании «Ворошневский сельсовет» Курского района Курской области;</w:t>
      </w:r>
    </w:p>
    <w:p w14:paraId="5C410825"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финансовое обеспечение принятых расходных обязательств с учетом проведения мероприятий по их оптимизации, сокращению неэффективных расходов бюджета Ворошневского сельсовета Курского района Курской области, недопущение установления и исполнения расходных обязательств, не относящихся к полномочиям органов местного самоуправления;</w:t>
      </w:r>
    </w:p>
    <w:p w14:paraId="45E25FA3" w14:textId="77777777" w:rsidR="003551DC" w:rsidRPr="003551DC" w:rsidRDefault="003551DC" w:rsidP="003551DC">
      <w:pPr>
        <w:ind w:firstLine="720"/>
        <w:jc w:val="both"/>
        <w:rPr>
          <w:rFonts w:ascii="Times New Roman" w:hAnsi="Times New Roman" w:cs="Times New Roman"/>
          <w:noProof/>
          <w:sz w:val="28"/>
          <w:szCs w:val="28"/>
        </w:rPr>
      </w:pPr>
      <w:r w:rsidRPr="003551DC">
        <w:rPr>
          <w:rFonts w:ascii="Times New Roman" w:hAnsi="Times New Roman" w:cs="Times New Roman"/>
          <w:noProof/>
          <w:sz w:val="28"/>
          <w:szCs w:val="28"/>
        </w:rPr>
        <w:t>совершенствование государственной социальной поддержки граждан на основе применения принципа нуждаемости и адресности;</w:t>
      </w:r>
    </w:p>
    <w:p w14:paraId="187BD525" w14:textId="77777777" w:rsidR="003551DC" w:rsidRPr="003551DC" w:rsidRDefault="003551DC" w:rsidP="003551DC">
      <w:pPr>
        <w:ind w:firstLine="720"/>
        <w:jc w:val="both"/>
        <w:rPr>
          <w:rFonts w:ascii="Times New Roman" w:hAnsi="Times New Roman" w:cs="Times New Roman"/>
          <w:noProof/>
          <w:sz w:val="28"/>
          <w:szCs w:val="28"/>
        </w:rPr>
      </w:pPr>
      <w:r w:rsidRPr="003551DC">
        <w:rPr>
          <w:rFonts w:ascii="Times New Roman" w:hAnsi="Times New Roman" w:cs="Times New Roman"/>
          <w:noProof/>
          <w:sz w:val="28"/>
          <w:szCs w:val="28"/>
        </w:rPr>
        <w:t>финансовое обеспечение реализации инфраструктурных проектов;</w:t>
      </w:r>
    </w:p>
    <w:p w14:paraId="61ACB99E"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строгое соблюдение бюджетно-финансовой дисциплины всеми главными распорядителями и получателями бюджетных средств;</w:t>
      </w:r>
    </w:p>
    <w:p w14:paraId="3A59BFAF"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осуществление анализа деятельности казенных учреждений;</w:t>
      </w:r>
    </w:p>
    <w:p w14:paraId="201B7BE3" w14:textId="77777777" w:rsidR="003551DC" w:rsidRPr="003551DC" w:rsidRDefault="003551DC" w:rsidP="003551DC">
      <w:pPr>
        <w:autoSpaceDE w:val="0"/>
        <w:autoSpaceDN w:val="0"/>
        <w:adjustRightInd w:val="0"/>
        <w:ind w:firstLine="720"/>
        <w:jc w:val="both"/>
        <w:rPr>
          <w:rFonts w:ascii="Times New Roman" w:hAnsi="Times New Roman" w:cs="Times New Roman"/>
          <w:sz w:val="28"/>
          <w:szCs w:val="28"/>
        </w:rPr>
      </w:pPr>
      <w:r w:rsidRPr="003551DC">
        <w:rPr>
          <w:rFonts w:ascii="Times New Roman" w:hAnsi="Times New Roman" w:cs="Times New Roman"/>
          <w:sz w:val="28"/>
          <w:szCs w:val="28"/>
        </w:rPr>
        <w:t>недопущение просроченной кредиторской задолженности по заработной плате и социальным выплатам;</w:t>
      </w:r>
    </w:p>
    <w:p w14:paraId="596C68BD"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совершенствование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14:paraId="2EFAFA1F" w14:textId="77777777" w:rsidR="003551DC" w:rsidRPr="003551DC" w:rsidRDefault="003551DC" w:rsidP="003551DC">
      <w:pPr>
        <w:ind w:firstLine="720"/>
        <w:jc w:val="both"/>
        <w:rPr>
          <w:rFonts w:ascii="Times New Roman" w:hAnsi="Times New Roman" w:cs="Times New Roman"/>
          <w:noProof/>
          <w:sz w:val="28"/>
          <w:szCs w:val="28"/>
        </w:rPr>
      </w:pPr>
      <w:r w:rsidRPr="003551DC">
        <w:rPr>
          <w:rFonts w:ascii="Times New Roman" w:hAnsi="Times New Roman" w:cs="Times New Roman"/>
          <w:noProof/>
          <w:sz w:val="28"/>
          <w:szCs w:val="28"/>
        </w:rPr>
        <w:lastRenderedPageBreak/>
        <w:t xml:space="preserve">совершенствование межбюджетных отношений, повышение прозрачности, эффективности предоставления и распределения межбюджетных трансфертов; </w:t>
      </w:r>
    </w:p>
    <w:p w14:paraId="6D5A3A78" w14:textId="77777777" w:rsidR="003551DC" w:rsidRPr="003551DC" w:rsidRDefault="003551DC" w:rsidP="003551DC">
      <w:pPr>
        <w:autoSpaceDE w:val="0"/>
        <w:autoSpaceDN w:val="0"/>
        <w:adjustRightInd w:val="0"/>
        <w:ind w:firstLine="720"/>
        <w:jc w:val="both"/>
        <w:rPr>
          <w:rFonts w:ascii="Times New Roman" w:hAnsi="Times New Roman" w:cs="Times New Roman"/>
          <w:noProof/>
          <w:sz w:val="28"/>
          <w:szCs w:val="28"/>
        </w:rPr>
      </w:pPr>
      <w:r w:rsidRPr="003551DC">
        <w:rPr>
          <w:rFonts w:ascii="Times New Roman" w:hAnsi="Times New Roman" w:cs="Times New Roman"/>
          <w:noProof/>
          <w:sz w:val="28"/>
          <w:szCs w:val="28"/>
        </w:rPr>
        <w:t>продолжение реализации практики инициативного бюджетирования в Курской области в целях вовлечения граждан в решение первоочередных проблем местного значения и повышения уровня доверия к власти;</w:t>
      </w:r>
    </w:p>
    <w:p w14:paraId="39820B2D" w14:textId="77777777" w:rsidR="003551DC" w:rsidRPr="003551DC" w:rsidRDefault="003551DC" w:rsidP="003551DC">
      <w:pPr>
        <w:ind w:firstLine="720"/>
        <w:jc w:val="both"/>
        <w:rPr>
          <w:rFonts w:ascii="Times New Roman" w:hAnsi="Times New Roman" w:cs="Times New Roman"/>
          <w:sz w:val="28"/>
          <w:szCs w:val="28"/>
        </w:rPr>
      </w:pPr>
      <w:r w:rsidRPr="003551DC">
        <w:rPr>
          <w:rFonts w:ascii="Times New Roman" w:hAnsi="Times New Roman" w:cs="Times New Roman"/>
          <w:sz w:val="28"/>
          <w:szCs w:val="28"/>
        </w:rPr>
        <w:t xml:space="preserve">обеспечение </w:t>
      </w:r>
      <w:r w:rsidRPr="003551DC">
        <w:rPr>
          <w:rFonts w:ascii="Times New Roman" w:hAnsi="Times New Roman" w:cs="Times New Roman"/>
          <w:noProof/>
          <w:sz w:val="28"/>
          <w:szCs w:val="28"/>
        </w:rPr>
        <w:t>открытости и прозрачности бюджетного процесса, доступности информации о муниципальных финансах Моковского сельсовета Курского района Курской области;</w:t>
      </w:r>
    </w:p>
    <w:p w14:paraId="4CF3814F" w14:textId="77777777" w:rsidR="003551DC" w:rsidRPr="003551DC" w:rsidRDefault="003551DC" w:rsidP="003551DC">
      <w:pPr>
        <w:autoSpaceDE w:val="0"/>
        <w:autoSpaceDN w:val="0"/>
        <w:adjustRightInd w:val="0"/>
        <w:ind w:firstLine="720"/>
        <w:jc w:val="both"/>
        <w:rPr>
          <w:rFonts w:ascii="Times New Roman" w:hAnsi="Times New Roman" w:cs="Times New Roman"/>
          <w:noProof/>
          <w:sz w:val="28"/>
          <w:szCs w:val="28"/>
        </w:rPr>
      </w:pPr>
      <w:r w:rsidRPr="003551DC">
        <w:rPr>
          <w:rFonts w:ascii="Times New Roman" w:hAnsi="Times New Roman" w:cs="Times New Roman"/>
          <w:noProof/>
          <w:sz w:val="28"/>
          <w:szCs w:val="28"/>
        </w:rPr>
        <w:t>реализация мероприятий, направленных на повышение уровня финансовой (бюджетной) грамотности населения Моковского сельсовета Курского района Курской области.</w:t>
      </w:r>
    </w:p>
    <w:p w14:paraId="0C33E97E"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 xml:space="preserve">Основные задачи налоговой политики </w:t>
      </w:r>
    </w:p>
    <w:p w14:paraId="3E913455" w14:textId="77777777" w:rsidR="003551DC" w:rsidRPr="003551DC" w:rsidRDefault="003551DC" w:rsidP="003551DC">
      <w:pPr>
        <w:spacing w:line="240" w:lineRule="auto"/>
        <w:jc w:val="center"/>
        <w:rPr>
          <w:rFonts w:ascii="Times New Roman" w:hAnsi="Times New Roman" w:cs="Times New Roman"/>
          <w:b/>
          <w:sz w:val="28"/>
          <w:szCs w:val="28"/>
        </w:rPr>
      </w:pPr>
      <w:r w:rsidRPr="003551DC">
        <w:rPr>
          <w:rFonts w:ascii="Times New Roman" w:hAnsi="Times New Roman" w:cs="Times New Roman"/>
          <w:b/>
          <w:sz w:val="28"/>
          <w:szCs w:val="28"/>
        </w:rPr>
        <w:t>Ворошневского сельсовета Курского района Курской области на 2023 год и на плановый период 2024 и 2025 годов</w:t>
      </w:r>
    </w:p>
    <w:p w14:paraId="63916523" w14:textId="77777777" w:rsidR="003551DC" w:rsidRPr="003551DC" w:rsidRDefault="003551DC" w:rsidP="003551DC">
      <w:pPr>
        <w:ind w:firstLine="709"/>
        <w:jc w:val="center"/>
        <w:rPr>
          <w:rFonts w:ascii="Times New Roman" w:hAnsi="Times New Roman" w:cs="Times New Roman"/>
          <w:sz w:val="16"/>
          <w:szCs w:val="16"/>
          <w:highlight w:val="yellow"/>
        </w:rPr>
      </w:pPr>
    </w:p>
    <w:p w14:paraId="5BE1DBC3" w14:textId="77777777" w:rsidR="003551DC" w:rsidRPr="003551DC" w:rsidRDefault="003551DC" w:rsidP="003551DC">
      <w:pPr>
        <w:autoSpaceDE w:val="0"/>
        <w:autoSpaceDN w:val="0"/>
        <w:adjustRightInd w:val="0"/>
        <w:ind w:firstLine="709"/>
        <w:jc w:val="both"/>
        <w:rPr>
          <w:rFonts w:ascii="Times New Roman" w:eastAsia="Calibri" w:hAnsi="Times New Roman" w:cs="Times New Roman"/>
          <w:sz w:val="28"/>
          <w:szCs w:val="28"/>
          <w:lang w:eastAsia="en-US"/>
        </w:rPr>
      </w:pPr>
      <w:r w:rsidRPr="003551DC">
        <w:rPr>
          <w:rFonts w:ascii="Times New Roman" w:eastAsia="Calibri" w:hAnsi="Times New Roman" w:cs="Times New Roman"/>
          <w:sz w:val="28"/>
          <w:szCs w:val="28"/>
          <w:lang w:eastAsia="en-US"/>
        </w:rPr>
        <w:t xml:space="preserve">Основным приоритетом </w:t>
      </w:r>
      <w:r w:rsidRPr="003551DC">
        <w:rPr>
          <w:rFonts w:ascii="Times New Roman" w:hAnsi="Times New Roman" w:cs="Times New Roman"/>
          <w:sz w:val="28"/>
          <w:szCs w:val="28"/>
        </w:rPr>
        <w:t xml:space="preserve">налоговой политики на 2023 год и    на    плановый период 2024 и 2025 годов является </w:t>
      </w:r>
      <w:r w:rsidRPr="003551DC">
        <w:rPr>
          <w:rFonts w:ascii="Times New Roman" w:hAnsi="Times New Roman" w:cs="Times New Roman"/>
          <w:bCs/>
          <w:sz w:val="28"/>
          <w:szCs w:val="28"/>
        </w:rPr>
        <w:t xml:space="preserve">обеспечение преемственности целей и задач налоговой политики предыдущего периода, </w:t>
      </w:r>
      <w:r w:rsidRPr="003551DC">
        <w:rPr>
          <w:rFonts w:ascii="Times New Roman" w:eastAsia="Calibri" w:hAnsi="Times New Roman" w:cs="Times New Roman"/>
          <w:sz w:val="28"/>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sidRPr="003551DC">
        <w:rPr>
          <w:rFonts w:ascii="Times New Roman" w:hAnsi="Times New Roman" w:cs="Times New Roman"/>
          <w:bCs/>
          <w:sz w:val="28"/>
          <w:szCs w:val="28"/>
        </w:rPr>
        <w:t>, а также сохранение социальной стабильности в обществе.</w:t>
      </w:r>
    </w:p>
    <w:p w14:paraId="02B89ED6" w14:textId="77777777" w:rsidR="003551DC" w:rsidRPr="003551DC" w:rsidRDefault="003551DC" w:rsidP="003551DC">
      <w:pPr>
        <w:ind w:firstLine="709"/>
        <w:jc w:val="both"/>
        <w:rPr>
          <w:rFonts w:ascii="Times New Roman" w:hAnsi="Times New Roman" w:cs="Times New Roman"/>
          <w:sz w:val="28"/>
          <w:szCs w:val="28"/>
        </w:rPr>
      </w:pPr>
      <w:r w:rsidRPr="003551DC">
        <w:rPr>
          <w:rFonts w:ascii="Times New Roman" w:hAnsi="Times New Roman" w:cs="Times New Roman"/>
          <w:sz w:val="28"/>
          <w:szCs w:val="28"/>
        </w:rPr>
        <w:t>Главным стратегическим ориентиром налоговой политики будет являться развитие и укрепление налогового потенциала Ворошневского сельсовета Курского района Курской области, повышение прозрачности налоговой политики, а также сбалансированность фискального и стимулирующего действия налогов и сборов в целях поступательного экономического развития Ворошневского сельсовета Курского района Курской области.</w:t>
      </w:r>
    </w:p>
    <w:p w14:paraId="7FB226CB" w14:textId="77777777" w:rsidR="003551DC" w:rsidRPr="003551DC" w:rsidRDefault="003551DC" w:rsidP="003551DC">
      <w:pPr>
        <w:ind w:firstLine="709"/>
        <w:jc w:val="both"/>
        <w:rPr>
          <w:rFonts w:ascii="Times New Roman" w:hAnsi="Times New Roman" w:cs="Times New Roman"/>
          <w:sz w:val="28"/>
          <w:szCs w:val="28"/>
        </w:rPr>
      </w:pPr>
      <w:r w:rsidRPr="003551DC">
        <w:rPr>
          <w:rFonts w:ascii="Times New Roman" w:hAnsi="Times New Roman" w:cs="Times New Roman"/>
          <w:sz w:val="28"/>
          <w:szCs w:val="28"/>
        </w:rPr>
        <w:t>Основными направлениями налоговой политики будут:</w:t>
      </w:r>
    </w:p>
    <w:p w14:paraId="70873CA5"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мобилизация резервов доходной базы консолидированного бюджета Ворошневского сельсовета Курского района Курской области;</w:t>
      </w:r>
    </w:p>
    <w:p w14:paraId="0F2E834D"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применение мер налогового стимулирования, направленных на поддержку и реализацию инвестиционных проектов в целях обеспечения привлекательности экономики в муниципальном образовании «Ворошневский сельсовет» Курского района Курской области для инвесторов;</w:t>
      </w:r>
    </w:p>
    <w:p w14:paraId="066FD01B"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lastRenderedPageBreak/>
        <w:t xml:space="preserve">обеспечение роста доходов местного бюджета Ворошневского сельсовета Курского района Курской области за счёт повышения эффективности администрирования действующих налоговых платежей и сборов; </w:t>
      </w:r>
    </w:p>
    <w:p w14:paraId="0A8F58F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совершенствование муниципальной практики налогообложения от кадастровой стоимости по имущественным налогам;</w:t>
      </w:r>
    </w:p>
    <w:p w14:paraId="38544482" w14:textId="77777777" w:rsidR="003551DC" w:rsidRPr="003551DC" w:rsidRDefault="003551DC" w:rsidP="003551DC">
      <w:pPr>
        <w:spacing w:after="0" w:line="240" w:lineRule="auto"/>
        <w:ind w:firstLine="709"/>
        <w:jc w:val="both"/>
        <w:rPr>
          <w:rFonts w:ascii="Times New Roman" w:eastAsia="Calibri" w:hAnsi="Times New Roman" w:cs="Times New Roman"/>
          <w:sz w:val="28"/>
          <w:szCs w:val="28"/>
          <w:lang w:eastAsia="en-US"/>
        </w:rPr>
      </w:pPr>
      <w:r w:rsidRPr="003551DC">
        <w:rPr>
          <w:rFonts w:ascii="Times New Roman" w:eastAsia="Calibri" w:hAnsi="Times New Roman" w:cs="Times New Roman"/>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14:paraId="13D50E17" w14:textId="77777777" w:rsidR="003551DC" w:rsidRPr="003551DC" w:rsidRDefault="003551DC" w:rsidP="003551DC">
      <w:pPr>
        <w:spacing w:after="0" w:line="240" w:lineRule="auto"/>
        <w:ind w:firstLine="709"/>
        <w:jc w:val="both"/>
        <w:rPr>
          <w:rFonts w:ascii="Times New Roman" w:eastAsia="Calibri" w:hAnsi="Times New Roman" w:cs="Times New Roman"/>
          <w:sz w:val="28"/>
          <w:szCs w:val="28"/>
          <w:lang w:eastAsia="en-US"/>
        </w:rPr>
      </w:pPr>
      <w:r w:rsidRPr="003551DC">
        <w:rPr>
          <w:rFonts w:ascii="Times New Roman" w:eastAsia="Calibri" w:hAnsi="Times New Roman" w:cs="Times New Roman"/>
          <w:sz w:val="28"/>
          <w:szCs w:val="28"/>
          <w:lang w:eastAsia="en-US"/>
        </w:rPr>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p>
    <w:p w14:paraId="6F8A3A2E"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содействие вовлечению граждан Российской Федерации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14:paraId="24E6EEE6"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проведение мероприятий по повышению эффективности управления муниципальной собственностью, природными ресурсами Ворошневского сельсовета Курского района Курской области;</w:t>
      </w:r>
    </w:p>
    <w:p w14:paraId="4A67AE84" w14:textId="77777777" w:rsidR="003551DC" w:rsidRPr="003551DC" w:rsidRDefault="003551DC" w:rsidP="003551DC">
      <w:pPr>
        <w:spacing w:after="0" w:line="240" w:lineRule="auto"/>
        <w:ind w:firstLine="851"/>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ежегодное проведение оценки эффективности налоговых расходов, обусловленных предоставлением льгот по местным налогам,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 </w:t>
      </w:r>
    </w:p>
    <w:p w14:paraId="069EEA4E" w14:textId="77777777" w:rsidR="003551DC" w:rsidRPr="003551DC" w:rsidRDefault="003551DC" w:rsidP="003551DC">
      <w:pPr>
        <w:spacing w:after="0" w:line="240" w:lineRule="auto"/>
        <w:ind w:firstLine="851"/>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предоставление налоговых льгот на ограниченный период в соответствии с целями политики Ворошневского сельсовета Курского района Курской области;</w:t>
      </w:r>
    </w:p>
    <w:p w14:paraId="198F587A"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взаимодействие муниципального образования «Ворошневский сельсовет» Курского района Курской области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14:paraId="2B420542"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повышение уровня ответственности за качественное прогнозирование доходов бюджета и выполнение в полном объёме утверждённых годовых назначений по доходам бюджета Ворошневского сельсовета Курского района Курской области.</w:t>
      </w:r>
    </w:p>
    <w:p w14:paraId="1ED06CA7" w14:textId="77777777" w:rsidR="003551DC" w:rsidRPr="003551DC" w:rsidRDefault="003551DC" w:rsidP="003551DC">
      <w:pPr>
        <w:spacing w:after="0"/>
        <w:ind w:firstLine="709"/>
        <w:jc w:val="both"/>
        <w:rPr>
          <w:rFonts w:ascii="Times New Roman" w:eastAsia="Times New Roman" w:hAnsi="Times New Roman" w:cs="Times New Roman"/>
          <w:sz w:val="28"/>
          <w:szCs w:val="28"/>
        </w:rPr>
      </w:pPr>
    </w:p>
    <w:p w14:paraId="3CE4F492"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14:paraId="36875DD4"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lastRenderedPageBreak/>
        <w:t>Общая оценка социально-экономической ситуации в муниципальном образовании «Ворошневский сельсовет» Курского района  Курской области за 9 месяцев 2022 года.</w:t>
      </w:r>
    </w:p>
    <w:p w14:paraId="0227713A"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2022 году проводится работа по совершенствованию  нормативной правовой базы, реализации муниципальных программ Ворошневского сельсовета Курского района  Курской области.</w:t>
      </w:r>
    </w:p>
    <w:p w14:paraId="3E2F5E11"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2022 года прослеживается динамика снижения отдельных показателей реального сектора экономики и социальной сферы.</w:t>
      </w:r>
    </w:p>
    <w:p w14:paraId="3A387B29"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Снижен рост индекса промышленного производства, индекса производства продукции сельского хозяйства.</w:t>
      </w:r>
    </w:p>
    <w:p w14:paraId="23D99B3A"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14:paraId="6E24D6E9"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Промышленное производство</w:t>
      </w:r>
    </w:p>
    <w:p w14:paraId="1655967E"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xml:space="preserve">          Объем отгруженных товаров собственного производства, выполненных работ и услуг по муниципальному образованию составляет по ожидаемой оценке за 2022 год 1843,1 млн. рублей, индекс промышленного производства 114,3 %, индекс дефлятор оптовых цен промышленной продукции составит 103,5 %.  Выручка от реализации за 9 месяцев текущего года составила 1824,0 млн.рублей. Производителями товаров, работ и услуг собственного производства являются 5 предприятий АО «Главтехконструкция», ИП Конев, ИП Трунов, ООО «КВТ» и другие. </w:t>
      </w:r>
    </w:p>
    <w:p w14:paraId="6C7B1E56"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2022 года снизился на 136,1 тыс. рублей против прошлого года. Наблюдается рост индекса промышленного производства на 32,5% против соответствующего периода прошлого года и снижение индекса дефлятора оптовых цен   на 0,7% против прошлого года. (Таблица 1).</w:t>
      </w:r>
    </w:p>
    <w:p w14:paraId="4A47BCC8"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 xml:space="preserve"> На территории  муниципального образования «Ворошневский сельсовет» Курского района  произведено продукции в натуральном выражении в 2022 году: кондитерских изделий 0 тонны (закрытие производства), металлоконструкций 2012 тонн, резиновых и пластмассовых изделий </w:t>
      </w:r>
      <w:r w:rsidRPr="003551DC">
        <w:rPr>
          <w:rFonts w:ascii="Times New Roman" w:hAnsi="Times New Roman" w:cs="Times New Roman"/>
          <w:color w:val="000000" w:themeColor="text1"/>
          <w:sz w:val="28"/>
          <w:szCs w:val="28"/>
        </w:rPr>
        <w:t xml:space="preserve">43500 кв.м. </w:t>
      </w:r>
      <w:r w:rsidRPr="003551DC">
        <w:rPr>
          <w:rFonts w:ascii="Times New Roman" w:hAnsi="Times New Roman" w:cs="Times New Roman"/>
          <w:sz w:val="28"/>
          <w:szCs w:val="28"/>
        </w:rPr>
        <w:t xml:space="preserve">Ожидается произвести продукции в 2022 году и за 9 месяцев текущего года прогнозируется произвести продукции в натуральном </w:t>
      </w:r>
      <w:r w:rsidRPr="003551DC">
        <w:rPr>
          <w:rFonts w:ascii="Times New Roman" w:hAnsi="Times New Roman" w:cs="Times New Roman"/>
          <w:sz w:val="28"/>
          <w:szCs w:val="28"/>
        </w:rPr>
        <w:lastRenderedPageBreak/>
        <w:t>выражении резиновых и пластмассовых изделий 43500 кв.м., безалкогольных напитков 0 тыс.дкл.(закрытие производства)  (Таблица 2).</w:t>
      </w:r>
    </w:p>
    <w:p w14:paraId="3D222218" w14:textId="77777777" w:rsidR="003551DC" w:rsidRPr="003551DC" w:rsidRDefault="003551DC" w:rsidP="003551DC">
      <w:pPr>
        <w:jc w:val="both"/>
        <w:rPr>
          <w:rFonts w:ascii="Times New Roman" w:hAnsi="Times New Roman" w:cs="Times New Roman"/>
          <w:b/>
          <w:sz w:val="28"/>
          <w:szCs w:val="28"/>
        </w:rPr>
      </w:pPr>
      <w:r w:rsidRPr="003551DC">
        <w:rPr>
          <w:rFonts w:ascii="Times New Roman" w:hAnsi="Times New Roman" w:cs="Times New Roman"/>
          <w:b/>
          <w:sz w:val="28"/>
          <w:szCs w:val="28"/>
        </w:rPr>
        <w:t xml:space="preserve">                                                 Сельское хозяйство</w:t>
      </w:r>
    </w:p>
    <w:p w14:paraId="6182B999"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345,0 млн.руб. Ожидается увеличить объем сельскохозяйственной продукции до конца 2022 года до 384,3 млн.рублей.  Темп роста составит 93,5 %. Индекс–дефлятор цен – 116,5 %.  Основным поставщиком сельскохозяйственной продукции является на территории муниципального образования ЗАО «Сейм Агро».  Выручка от реализации сельскохозяйственной продукции снизится по ожидаемой оценке на 68,2 % по всем предприятиям, за счет роста цен в текущем году по сравнению с соответствующим периодом прошлого года (Таблица 3).</w:t>
      </w:r>
    </w:p>
    <w:p w14:paraId="6F171C57"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 xml:space="preserve">     Среднемесячная начисленная заработная плата за 9 месяцев 2022 года в целом по муниципальному образованию «Ворошневский сельсовет» Курского района Курской области составила 31,9 тыс.рублей.  По ожидаемой оценке среднемесячная заработная плата за 2022 год   в целом по Ворошневскому сельсовету составит 31,9 тыс.рублей с ростом к прошлому году на 2,2 %. Темпа роста среднемесячной зарплаты выше среднего темпа роста в целом по муниципальному образованию   в таких организациях как: Детский сад «Елочка» - 106,5%, АО «Сейм-Агро» - 100,2 %, Администрация Ворошневского сельсовета Курского района - 104,3%, МКУ «ОДА.МС» Ворошневского сельсовета – 111,8%. Снижение темпа роста среднемесячной заработной платы зафиксировано: ООО «КВТ» - 83,3 % (сокращение штата организации) (Таблица 4).</w:t>
      </w:r>
    </w:p>
    <w:p w14:paraId="10D60017" w14:textId="2CB3CA3B"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Труд и занятость</w:t>
      </w:r>
    </w:p>
    <w:p w14:paraId="7CCE3A35"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b/>
          <w:sz w:val="28"/>
          <w:szCs w:val="28"/>
        </w:rPr>
        <w:tab/>
      </w:r>
      <w:r w:rsidRPr="003551DC">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2022 года 1038 человек. За 2022 год ожидается численность работающих 897,0 человек, что ниже на 8 человек против 2022 года. Снижение численности обусловлено сокращением численности работающих на ООО «КВТ» (Таблица 5.)</w:t>
      </w:r>
    </w:p>
    <w:p w14:paraId="0E9C0AE1" w14:textId="77777777" w:rsidR="003551DC" w:rsidRPr="003551DC" w:rsidRDefault="003551DC" w:rsidP="003551DC">
      <w:pPr>
        <w:jc w:val="both"/>
        <w:rPr>
          <w:rFonts w:ascii="Times New Roman" w:hAnsi="Times New Roman" w:cs="Times New Roman"/>
          <w:b/>
          <w:sz w:val="28"/>
          <w:szCs w:val="28"/>
        </w:rPr>
      </w:pPr>
      <w:r w:rsidRPr="003551DC">
        <w:rPr>
          <w:rFonts w:ascii="Times New Roman" w:hAnsi="Times New Roman" w:cs="Times New Roman"/>
          <w:b/>
          <w:sz w:val="28"/>
          <w:szCs w:val="28"/>
        </w:rPr>
        <w:t xml:space="preserve">                                                           Бюджет</w:t>
      </w:r>
    </w:p>
    <w:p w14:paraId="135A0487"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b/>
          <w:sz w:val="28"/>
          <w:szCs w:val="28"/>
        </w:rPr>
        <w:tab/>
      </w:r>
      <w:r w:rsidRPr="003551DC">
        <w:rPr>
          <w:rFonts w:ascii="Times New Roman" w:hAnsi="Times New Roman" w:cs="Times New Roman"/>
          <w:sz w:val="28"/>
          <w:szCs w:val="28"/>
        </w:rPr>
        <w:t xml:space="preserve">Бюджет муниципального образования формируется по муниципальным программам и непрограммным направлениям деятельности. Реализуется в 2022 году по 12 муниципальным программам, которые охватывают все полномочия органа местного самоуправления. Бюджет муниципального образования за 9 месяцев 2022 года исполнен по доходам в сумме 7,4 млн. руб. и расходам в сумме 8,4 млн.руб., с дефицитом бюджета 1,0 млн.рублей. По предварительной оценке, бюджет муниципального образования </w:t>
      </w:r>
      <w:r w:rsidRPr="003551DC">
        <w:rPr>
          <w:rFonts w:ascii="Times New Roman" w:hAnsi="Times New Roman" w:cs="Times New Roman"/>
          <w:sz w:val="28"/>
          <w:szCs w:val="28"/>
        </w:rPr>
        <w:lastRenderedPageBreak/>
        <w:t xml:space="preserve">ожидается исполнить по доходам в сумме 10,9 млн.руб. и расходам в сумме 11,6 млн. рублей, с дефицитом местного бюджета по фактическому исполнению 0,7 млн. рублей. Доходы бюджета по сравнению с 2022 годом уменьшаться в целом на 0,2 млн. рублей. Наибольший удельный вес в доходах бюджета занимают поступления от НДФЛ по нормативу в местный бюджет 2 %, земельный налог с организаций. </w:t>
      </w:r>
    </w:p>
    <w:p w14:paraId="7F6C57A7"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Безвозмездные поступления уменьшатся по сравнению с 2021 года на 19,0 % в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1,6 млн. рублей.</w:t>
      </w:r>
    </w:p>
    <w:p w14:paraId="7A6B8CBD"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Собственные доходы местного бюджета за 9 месяцев текущего года составили 6,4 млн. рублей. Ожидаемая оценка за 2022 год 10,9 млн. рублей. Против прошлого года ожидается снижение поступления доходов 8,0 % или 0,5 млн. рублей. Прежде всего за счет снижения поступлений по НДФЛ, арендной плате, имущественным налогам.</w:t>
      </w:r>
    </w:p>
    <w:p w14:paraId="0B031E3B" w14:textId="77777777"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Расходную часть бюджета ожидается исполнить в 2022 году   в сумме 11,6 млн.руб. и по сравнению с 2021 годом уменьшение предполагается на 1,4 млн. рублей.</w:t>
      </w:r>
    </w:p>
    <w:p w14:paraId="1819AACC" w14:textId="08620FD4" w:rsidR="003551DC" w:rsidRPr="003551DC" w:rsidRDefault="003551DC" w:rsidP="003551DC">
      <w:pPr>
        <w:jc w:val="both"/>
        <w:rPr>
          <w:rFonts w:ascii="Times New Roman" w:hAnsi="Times New Roman" w:cs="Times New Roman"/>
          <w:sz w:val="28"/>
          <w:szCs w:val="28"/>
        </w:rPr>
      </w:pPr>
      <w:r w:rsidRPr="003551DC">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предусмотренных по бюджету. Таблица 6.</w:t>
      </w:r>
    </w:p>
    <w:p w14:paraId="2BBA087C"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Таблица 1</w:t>
      </w:r>
    </w:p>
    <w:p w14:paraId="1AE4559D"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t>Итоги за 9 месяцев текущего финансового года и оценка за 2022 год по отгруженным товарам собственного производства, выполненных работ и услуг.</w:t>
      </w:r>
    </w:p>
    <w:tbl>
      <w:tblPr>
        <w:tblStyle w:val="af"/>
        <w:tblW w:w="9640" w:type="dxa"/>
        <w:tblInd w:w="-176" w:type="dxa"/>
        <w:tblLayout w:type="fixed"/>
        <w:tblLook w:val="04A0" w:firstRow="1" w:lastRow="0" w:firstColumn="1" w:lastColumn="0" w:noHBand="0" w:noVBand="1"/>
      </w:tblPr>
      <w:tblGrid>
        <w:gridCol w:w="2269"/>
        <w:gridCol w:w="992"/>
        <w:gridCol w:w="961"/>
        <w:gridCol w:w="998"/>
        <w:gridCol w:w="1018"/>
        <w:gridCol w:w="992"/>
        <w:gridCol w:w="1134"/>
        <w:gridCol w:w="1276"/>
      </w:tblGrid>
      <w:tr w:rsidR="003551DC" w:rsidRPr="003551DC" w14:paraId="1BA27427"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53656"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253F6"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 xml:space="preserve">Выручка от реализации за </w:t>
            </w:r>
          </w:p>
          <w:p w14:paraId="498BF296"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2021 год</w:t>
            </w:r>
          </w:p>
          <w:p w14:paraId="18E645D4"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отчет</w:t>
            </w:r>
          </w:p>
          <w:p w14:paraId="5511879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млн</w:t>
            </w:r>
          </w:p>
          <w:p w14:paraId="1C8C9BA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.руб</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D2F89"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Темп роста (снижения) к  пред.</w:t>
            </w:r>
          </w:p>
          <w:p w14:paraId="1B5585FF"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23857"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Индекс дефлятор</w:t>
            </w:r>
          </w:p>
          <w:p w14:paraId="5F383DF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оптовых</w:t>
            </w:r>
          </w:p>
          <w:p w14:paraId="0BAF11B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цен</w:t>
            </w:r>
          </w:p>
          <w:p w14:paraId="564673AA"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1BB8"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 xml:space="preserve">Выручка от реализации за </w:t>
            </w:r>
          </w:p>
          <w:p w14:paraId="35C44F5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Январь-</w:t>
            </w:r>
          </w:p>
          <w:p w14:paraId="4723985D"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Сен</w:t>
            </w:r>
          </w:p>
          <w:p w14:paraId="3B98FBA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тябрь</w:t>
            </w:r>
          </w:p>
          <w:p w14:paraId="76FA3324"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2022 г.</w:t>
            </w:r>
          </w:p>
          <w:p w14:paraId="7788DC3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отчет</w:t>
            </w:r>
          </w:p>
          <w:p w14:paraId="58763394"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млн.</w:t>
            </w:r>
          </w:p>
          <w:p w14:paraId="49A594C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8576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 xml:space="preserve">Выручка от реализации за </w:t>
            </w:r>
          </w:p>
          <w:p w14:paraId="224CDE9C"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2022 год</w:t>
            </w:r>
          </w:p>
          <w:p w14:paraId="7A04CD53"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оценка</w:t>
            </w:r>
          </w:p>
          <w:p w14:paraId="2545F45F"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млн.руб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CA6E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Темп роста (снижения) к  пред</w:t>
            </w:r>
          </w:p>
          <w:p w14:paraId="6B5A81FD"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 xml:space="preserve">.году </w:t>
            </w:r>
          </w:p>
          <w:p w14:paraId="0A39C3F8"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FBAB6"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Индекс дефлятор</w:t>
            </w:r>
          </w:p>
          <w:p w14:paraId="0D4ACC1C"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оптовых</w:t>
            </w:r>
          </w:p>
          <w:p w14:paraId="0985088B"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цен</w:t>
            </w:r>
          </w:p>
          <w:p w14:paraId="4FA58314"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w:t>
            </w:r>
          </w:p>
        </w:tc>
      </w:tr>
      <w:tr w:rsidR="003551DC" w:rsidRPr="003551DC" w14:paraId="17C53B9C"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EC67F"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Всего по Ворошневскому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1D72B"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1979,2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86F14"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103,5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A1FAC"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AEF4"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1484,4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D733A"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1843,1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A2E77"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5867D" w14:textId="77777777" w:rsidR="003551DC" w:rsidRPr="003551DC" w:rsidRDefault="003551DC" w:rsidP="003551DC">
            <w:pPr>
              <w:jc w:val="center"/>
              <w:rPr>
                <w:rFonts w:ascii="Times New Roman" w:hAnsi="Times New Roman"/>
                <w:b/>
                <w:sz w:val="20"/>
                <w:szCs w:val="20"/>
              </w:rPr>
            </w:pPr>
            <w:r w:rsidRPr="003551DC">
              <w:rPr>
                <w:rFonts w:ascii="Times New Roman" w:hAnsi="Times New Roman"/>
                <w:b/>
                <w:sz w:val="20"/>
                <w:szCs w:val="20"/>
              </w:rPr>
              <w:t>103,5</w:t>
            </w:r>
          </w:p>
        </w:tc>
      </w:tr>
      <w:tr w:rsidR="003551DC" w:rsidRPr="003551DC" w14:paraId="338AB26F"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C8D1E" w14:textId="77777777" w:rsidR="003551DC" w:rsidRPr="003551DC" w:rsidRDefault="003551DC" w:rsidP="003551DC">
            <w:pPr>
              <w:rPr>
                <w:rFonts w:ascii="Times New Roman" w:hAnsi="Times New Roman"/>
                <w:sz w:val="20"/>
                <w:szCs w:val="20"/>
              </w:rPr>
            </w:pPr>
            <w:r w:rsidRPr="003551DC">
              <w:rPr>
                <w:rFonts w:ascii="Times New Roman" w:hAnsi="Times New Roman"/>
                <w:sz w:val="20"/>
                <w:szCs w:val="20"/>
              </w:rPr>
              <w:t>АО «Главтехконструкция»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6947"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851,5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9972C"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63,5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9264F"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F8ECC"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611,3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09B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815,1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08B8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83,0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804C"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103,5</w:t>
            </w:r>
          </w:p>
        </w:tc>
      </w:tr>
      <w:tr w:rsidR="003551DC" w:rsidRPr="003551DC" w14:paraId="639DEBB5"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C2975" w14:textId="77777777" w:rsidR="003551DC" w:rsidRPr="003551DC" w:rsidRDefault="003551DC" w:rsidP="003551DC">
            <w:pPr>
              <w:rPr>
                <w:rFonts w:ascii="Times New Roman" w:hAnsi="Times New Roman"/>
                <w:sz w:val="20"/>
                <w:szCs w:val="20"/>
              </w:rPr>
            </w:pPr>
            <w:r w:rsidRPr="003551DC">
              <w:rPr>
                <w:rFonts w:ascii="Times New Roman" w:hAnsi="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F653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338,9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B93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113,1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C5315"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104,0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C4078"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118,8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20E63"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258,4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EE127"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0724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104,4</w:t>
            </w:r>
          </w:p>
        </w:tc>
      </w:tr>
      <w:tr w:rsidR="003551DC" w:rsidRPr="003551DC" w14:paraId="6BE30513"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62A2" w14:textId="77777777" w:rsidR="003551DC" w:rsidRPr="003551DC" w:rsidRDefault="003551DC" w:rsidP="003551DC">
            <w:pPr>
              <w:rPr>
                <w:rFonts w:ascii="Times New Roman" w:hAnsi="Times New Roman"/>
                <w:sz w:val="20"/>
                <w:szCs w:val="20"/>
              </w:rPr>
            </w:pPr>
            <w:r w:rsidRPr="003551DC">
              <w:rPr>
                <w:rFonts w:ascii="Times New Roman" w:hAnsi="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CBF9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DC192"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7B1BD"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863E"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C9F30"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3C3C9"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ADD9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0,0</w:t>
            </w:r>
          </w:p>
        </w:tc>
      </w:tr>
      <w:tr w:rsidR="003551DC" w:rsidRPr="003551DC" w14:paraId="723A3C39" w14:textId="77777777" w:rsidTr="00DD54F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69E6A" w14:textId="77777777" w:rsidR="003551DC" w:rsidRPr="003551DC" w:rsidRDefault="003551DC" w:rsidP="003551DC">
            <w:pPr>
              <w:rPr>
                <w:rFonts w:ascii="Times New Roman" w:hAnsi="Times New Roman"/>
                <w:sz w:val="20"/>
                <w:szCs w:val="20"/>
              </w:rPr>
            </w:pPr>
            <w:r w:rsidRPr="003551DC">
              <w:rPr>
                <w:rFonts w:ascii="Times New Roman" w:hAnsi="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833BB"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788,8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56414"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108,6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D104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58846"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754,3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A63D"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B76EF"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112,3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8391" w14:textId="77777777" w:rsidR="003551DC" w:rsidRPr="003551DC" w:rsidRDefault="003551DC" w:rsidP="003551DC">
            <w:pPr>
              <w:jc w:val="center"/>
              <w:rPr>
                <w:rFonts w:ascii="Times New Roman" w:hAnsi="Times New Roman"/>
                <w:sz w:val="20"/>
                <w:szCs w:val="20"/>
              </w:rPr>
            </w:pPr>
            <w:r w:rsidRPr="003551DC">
              <w:rPr>
                <w:rFonts w:ascii="Times New Roman" w:hAnsi="Times New Roman"/>
                <w:sz w:val="20"/>
                <w:szCs w:val="20"/>
              </w:rPr>
              <w:t>103,5</w:t>
            </w:r>
          </w:p>
        </w:tc>
      </w:tr>
    </w:tbl>
    <w:p w14:paraId="3F253BEF" w14:textId="77777777" w:rsidR="003551DC" w:rsidRPr="003551DC" w:rsidRDefault="003551DC" w:rsidP="003551DC">
      <w:pPr>
        <w:jc w:val="center"/>
        <w:rPr>
          <w:rFonts w:ascii="Times New Roman" w:hAnsi="Times New Roman" w:cs="Times New Roman"/>
          <w:b/>
          <w:sz w:val="28"/>
          <w:szCs w:val="28"/>
        </w:rPr>
      </w:pPr>
    </w:p>
    <w:p w14:paraId="127928F4"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lastRenderedPageBreak/>
        <w:t>Таблица 2</w:t>
      </w:r>
    </w:p>
    <w:p w14:paraId="4D24C60C"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t>Итоги  за 9 месяцев текущего финансового года и оценка за 2022 год по производству продукции в натуральном выражении</w:t>
      </w:r>
    </w:p>
    <w:tbl>
      <w:tblPr>
        <w:tblStyle w:val="af"/>
        <w:tblW w:w="0" w:type="auto"/>
        <w:tblLook w:val="04A0" w:firstRow="1" w:lastRow="0" w:firstColumn="1" w:lastColumn="0" w:noHBand="0" w:noVBand="1"/>
      </w:tblPr>
      <w:tblGrid>
        <w:gridCol w:w="2787"/>
        <w:gridCol w:w="1209"/>
        <w:gridCol w:w="2029"/>
        <w:gridCol w:w="1271"/>
        <w:gridCol w:w="1822"/>
      </w:tblGrid>
      <w:tr w:rsidR="003551DC" w:rsidRPr="003551DC" w14:paraId="0AA98C6C"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E970C" w14:textId="77777777" w:rsidR="003551DC" w:rsidRPr="003551DC" w:rsidRDefault="003551DC" w:rsidP="003551DC">
            <w:pPr>
              <w:rPr>
                <w:rFonts w:ascii="Times New Roman" w:hAnsi="Times New Roman"/>
              </w:rPr>
            </w:pPr>
            <w:r w:rsidRPr="003551DC">
              <w:rPr>
                <w:rFonts w:ascii="Times New Roman" w:hAnsi="Times New Roman"/>
              </w:rPr>
              <w:t>Показатели</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5754A" w14:textId="77777777" w:rsidR="003551DC" w:rsidRPr="003551DC" w:rsidRDefault="003551DC" w:rsidP="003551DC">
            <w:pPr>
              <w:jc w:val="center"/>
              <w:rPr>
                <w:rFonts w:ascii="Times New Roman" w:hAnsi="Times New Roman"/>
              </w:rPr>
            </w:pPr>
            <w:r w:rsidRPr="003551DC">
              <w:rPr>
                <w:rFonts w:ascii="Times New Roman" w:hAnsi="Times New Roman"/>
              </w:rPr>
              <w:t>Ед.изм</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147C3" w14:textId="77777777" w:rsidR="003551DC" w:rsidRPr="003551DC" w:rsidRDefault="003551DC" w:rsidP="003551DC">
            <w:pPr>
              <w:jc w:val="center"/>
              <w:rPr>
                <w:rFonts w:ascii="Times New Roman" w:hAnsi="Times New Roman"/>
              </w:rPr>
            </w:pPr>
            <w:r w:rsidRPr="003551DC">
              <w:rPr>
                <w:rFonts w:ascii="Times New Roman" w:hAnsi="Times New Roman"/>
              </w:rPr>
              <w:t>2021</w:t>
            </w:r>
          </w:p>
          <w:p w14:paraId="335AE04D"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405BC95B" w14:textId="77777777" w:rsidR="003551DC" w:rsidRPr="003551DC" w:rsidRDefault="003551DC" w:rsidP="003551DC">
            <w:pPr>
              <w:jc w:val="center"/>
              <w:rPr>
                <w:rFonts w:ascii="Times New Roman" w:hAnsi="Times New Roman"/>
              </w:rPr>
            </w:pPr>
            <w:r w:rsidRPr="003551DC">
              <w:rPr>
                <w:rFonts w:ascii="Times New Roman" w:hAnsi="Times New Roman"/>
              </w:rPr>
              <w:t>отчет</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8AAB" w14:textId="77777777" w:rsidR="003551DC" w:rsidRPr="003551DC" w:rsidRDefault="003551DC" w:rsidP="003551DC">
            <w:pPr>
              <w:jc w:val="center"/>
              <w:rPr>
                <w:rFonts w:ascii="Times New Roman" w:hAnsi="Times New Roman"/>
              </w:rPr>
            </w:pPr>
            <w:r w:rsidRPr="003551DC">
              <w:rPr>
                <w:rFonts w:ascii="Times New Roman" w:hAnsi="Times New Roman"/>
              </w:rPr>
              <w:t>Январь-</w:t>
            </w:r>
          </w:p>
          <w:p w14:paraId="25FC7719" w14:textId="77777777" w:rsidR="003551DC" w:rsidRPr="003551DC" w:rsidRDefault="003551DC" w:rsidP="003551DC">
            <w:pPr>
              <w:jc w:val="center"/>
              <w:rPr>
                <w:rFonts w:ascii="Times New Roman" w:hAnsi="Times New Roman"/>
              </w:rPr>
            </w:pPr>
            <w:r w:rsidRPr="003551DC">
              <w:rPr>
                <w:rFonts w:ascii="Times New Roman" w:hAnsi="Times New Roman"/>
              </w:rPr>
              <w:t>сентябрь</w:t>
            </w:r>
          </w:p>
          <w:p w14:paraId="6171BDAA" w14:textId="77777777" w:rsidR="003551DC" w:rsidRPr="003551DC" w:rsidRDefault="003551DC" w:rsidP="003551DC">
            <w:pPr>
              <w:jc w:val="center"/>
              <w:rPr>
                <w:rFonts w:ascii="Times New Roman" w:hAnsi="Times New Roman"/>
              </w:rPr>
            </w:pPr>
            <w:r w:rsidRPr="003551DC">
              <w:rPr>
                <w:rFonts w:ascii="Times New Roman" w:hAnsi="Times New Roman"/>
              </w:rPr>
              <w:t>2022 г.</w:t>
            </w:r>
          </w:p>
          <w:p w14:paraId="63861CD0" w14:textId="77777777" w:rsidR="003551DC" w:rsidRPr="003551DC" w:rsidRDefault="003551DC" w:rsidP="003551DC">
            <w:pPr>
              <w:jc w:val="center"/>
              <w:rPr>
                <w:rFonts w:ascii="Times New Roman" w:hAnsi="Times New Roman"/>
              </w:rPr>
            </w:pPr>
          </w:p>
          <w:p w14:paraId="2B0C53A5" w14:textId="77777777" w:rsidR="003551DC" w:rsidRPr="003551DC" w:rsidRDefault="003551DC" w:rsidP="003551DC">
            <w:pPr>
              <w:jc w:val="center"/>
              <w:rPr>
                <w:rFonts w:ascii="Times New Roman" w:hAnsi="Times New Roman"/>
              </w:rPr>
            </w:pPr>
          </w:p>
          <w:p w14:paraId="12F1B2FE" w14:textId="77777777" w:rsidR="003551DC" w:rsidRPr="003551DC" w:rsidRDefault="003551DC" w:rsidP="003551DC">
            <w:pPr>
              <w:jc w:val="center"/>
              <w:rPr>
                <w:rFonts w:ascii="Times New Roman" w:hAnsi="Times New Roman"/>
              </w:rPr>
            </w:pP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C69C7"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p w14:paraId="2322D747"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tc>
      </w:tr>
      <w:tr w:rsidR="003551DC" w:rsidRPr="003551DC" w14:paraId="085A36F8"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CC59B" w14:textId="77777777" w:rsidR="003551DC" w:rsidRPr="003551DC" w:rsidRDefault="003551DC" w:rsidP="003551DC">
            <w:pPr>
              <w:rPr>
                <w:rFonts w:ascii="Times New Roman" w:hAnsi="Times New Roman"/>
                <w:b/>
              </w:rPr>
            </w:pPr>
            <w:r w:rsidRPr="003551DC">
              <w:rPr>
                <w:rFonts w:ascii="Times New Roman" w:hAnsi="Times New Roman"/>
                <w:b/>
              </w:rPr>
              <w:t>Всего по Ворошневскому сельсовету</w:t>
            </w:r>
          </w:p>
        </w:tc>
        <w:tc>
          <w:tcPr>
            <w:tcW w:w="1209" w:type="dxa"/>
            <w:tcBorders>
              <w:top w:val="single" w:sz="4" w:space="0" w:color="auto"/>
              <w:left w:val="single" w:sz="4" w:space="0" w:color="000000" w:themeColor="text1"/>
              <w:bottom w:val="single" w:sz="4" w:space="0" w:color="auto"/>
              <w:right w:val="single" w:sz="4" w:space="0" w:color="000000" w:themeColor="text1"/>
            </w:tcBorders>
          </w:tcPr>
          <w:p w14:paraId="3EB591E4" w14:textId="77777777" w:rsidR="003551DC" w:rsidRPr="003551DC" w:rsidRDefault="003551DC" w:rsidP="003551DC">
            <w:pPr>
              <w:jc w:val="center"/>
              <w:rPr>
                <w:rFonts w:ascii="Times New Roman" w:hAnsi="Times New Roman"/>
                <w:b/>
              </w:rPr>
            </w:pPr>
          </w:p>
        </w:tc>
        <w:tc>
          <w:tcPr>
            <w:tcW w:w="2029" w:type="dxa"/>
            <w:tcBorders>
              <w:top w:val="single" w:sz="4" w:space="0" w:color="auto"/>
              <w:left w:val="single" w:sz="4" w:space="0" w:color="000000" w:themeColor="text1"/>
              <w:bottom w:val="single" w:sz="4" w:space="0" w:color="auto"/>
              <w:right w:val="single" w:sz="4" w:space="0" w:color="auto"/>
            </w:tcBorders>
            <w:hideMark/>
          </w:tcPr>
          <w:p w14:paraId="56AAB5B6" w14:textId="77777777" w:rsidR="003551DC" w:rsidRPr="003551DC" w:rsidRDefault="003551DC" w:rsidP="003551DC">
            <w:pPr>
              <w:jc w:val="center"/>
              <w:rPr>
                <w:rFonts w:ascii="Times New Roman" w:hAnsi="Times New Roman"/>
                <w:b/>
                <w:bCs/>
              </w:rPr>
            </w:pPr>
            <w:r w:rsidRPr="003551DC">
              <w:rPr>
                <w:rFonts w:ascii="Times New Roman" w:hAnsi="Times New Roman"/>
                <w:b/>
                <w:bCs/>
              </w:rPr>
              <w:t>44733</w:t>
            </w:r>
          </w:p>
        </w:tc>
        <w:tc>
          <w:tcPr>
            <w:tcW w:w="1271" w:type="dxa"/>
            <w:tcBorders>
              <w:top w:val="single" w:sz="4" w:space="0" w:color="auto"/>
              <w:left w:val="single" w:sz="4" w:space="0" w:color="auto"/>
              <w:bottom w:val="single" w:sz="4" w:space="0" w:color="auto"/>
              <w:right w:val="single" w:sz="4" w:space="0" w:color="000000" w:themeColor="text1"/>
            </w:tcBorders>
            <w:hideMark/>
          </w:tcPr>
          <w:p w14:paraId="6E09F7CF" w14:textId="77777777" w:rsidR="003551DC" w:rsidRPr="003551DC" w:rsidRDefault="003551DC" w:rsidP="003551DC">
            <w:pPr>
              <w:jc w:val="center"/>
              <w:rPr>
                <w:rFonts w:ascii="Times New Roman" w:hAnsi="Times New Roman"/>
                <w:b/>
                <w:bCs/>
              </w:rPr>
            </w:pPr>
            <w:r w:rsidRPr="003551DC">
              <w:rPr>
                <w:rFonts w:ascii="Times New Roman" w:hAnsi="Times New Roman"/>
                <w:b/>
                <w:bCs/>
              </w:rPr>
              <w:t>34405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4A13C" w14:textId="77777777" w:rsidR="003551DC" w:rsidRPr="003551DC" w:rsidRDefault="003551DC" w:rsidP="003551DC">
            <w:pPr>
              <w:jc w:val="center"/>
              <w:rPr>
                <w:rFonts w:ascii="Times New Roman" w:hAnsi="Times New Roman"/>
                <w:b/>
                <w:bCs/>
              </w:rPr>
            </w:pPr>
            <w:r w:rsidRPr="003551DC">
              <w:rPr>
                <w:rFonts w:ascii="Times New Roman" w:hAnsi="Times New Roman"/>
                <w:b/>
                <w:bCs/>
              </w:rPr>
              <w:t>53678</w:t>
            </w:r>
          </w:p>
        </w:tc>
      </w:tr>
      <w:tr w:rsidR="003551DC" w:rsidRPr="003551DC" w14:paraId="59FF7EFF"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B761A" w14:textId="77777777" w:rsidR="003551DC" w:rsidRPr="003551DC" w:rsidRDefault="003551DC" w:rsidP="003551DC">
            <w:pPr>
              <w:rPr>
                <w:rFonts w:ascii="Times New Roman" w:hAnsi="Times New Roman"/>
                <w:b/>
              </w:rPr>
            </w:pPr>
            <w:r w:rsidRPr="003551DC">
              <w:rPr>
                <w:rFonts w:ascii="Times New Roman" w:hAnsi="Times New Roman"/>
                <w:b/>
              </w:rPr>
              <w:t>Производство резиновых и пластмассовых изделий</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14:paraId="54EE8B27" w14:textId="77777777" w:rsidR="003551DC" w:rsidRPr="003551DC" w:rsidRDefault="003551DC" w:rsidP="003551DC">
            <w:pPr>
              <w:jc w:val="center"/>
              <w:rPr>
                <w:rFonts w:ascii="Times New Roman" w:hAnsi="Times New Roman"/>
                <w:b/>
              </w:rPr>
            </w:pPr>
            <w:r w:rsidRPr="003551DC">
              <w:rPr>
                <w:rFonts w:ascii="Times New Roman" w:hAnsi="Times New Roman"/>
                <w:b/>
              </w:rPr>
              <w:t>Кв.м.</w:t>
            </w:r>
          </w:p>
        </w:tc>
        <w:tc>
          <w:tcPr>
            <w:tcW w:w="2029" w:type="dxa"/>
            <w:tcBorders>
              <w:top w:val="single" w:sz="4" w:space="0" w:color="auto"/>
              <w:left w:val="single" w:sz="4" w:space="0" w:color="000000" w:themeColor="text1"/>
              <w:bottom w:val="single" w:sz="4" w:space="0" w:color="auto"/>
              <w:right w:val="single" w:sz="4" w:space="0" w:color="auto"/>
            </w:tcBorders>
          </w:tcPr>
          <w:p w14:paraId="5E5D2A7D" w14:textId="77777777" w:rsidR="003551DC" w:rsidRPr="003551DC" w:rsidRDefault="003551DC" w:rsidP="003551DC">
            <w:pPr>
              <w:jc w:val="center"/>
              <w:rPr>
                <w:rFonts w:ascii="Times New Roman" w:hAnsi="Times New Roman"/>
                <w:b/>
              </w:rPr>
            </w:pPr>
            <w:r w:rsidRPr="003551DC">
              <w:rPr>
                <w:rFonts w:ascii="Times New Roman" w:hAnsi="Times New Roman"/>
                <w:b/>
              </w:rPr>
              <w:t>43500</w:t>
            </w:r>
          </w:p>
        </w:tc>
        <w:tc>
          <w:tcPr>
            <w:tcW w:w="1271" w:type="dxa"/>
            <w:tcBorders>
              <w:top w:val="single" w:sz="4" w:space="0" w:color="auto"/>
              <w:left w:val="single" w:sz="4" w:space="0" w:color="auto"/>
              <w:bottom w:val="single" w:sz="4" w:space="0" w:color="auto"/>
              <w:right w:val="single" w:sz="4" w:space="0" w:color="000000" w:themeColor="text1"/>
            </w:tcBorders>
          </w:tcPr>
          <w:p w14:paraId="3733D6A7" w14:textId="77777777" w:rsidR="003551DC" w:rsidRPr="003551DC" w:rsidRDefault="003551DC" w:rsidP="003551DC">
            <w:pPr>
              <w:jc w:val="center"/>
              <w:rPr>
                <w:rFonts w:ascii="Times New Roman" w:hAnsi="Times New Roman"/>
                <w:b/>
              </w:rPr>
            </w:pPr>
            <w:r w:rsidRPr="003551DC">
              <w:rPr>
                <w:rFonts w:ascii="Times New Roman" w:hAnsi="Times New Roman"/>
                <w:b/>
              </w:rPr>
              <w:t>32625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E84F5" w14:textId="77777777" w:rsidR="003551DC" w:rsidRPr="003551DC" w:rsidRDefault="003551DC" w:rsidP="003551DC">
            <w:pPr>
              <w:jc w:val="center"/>
              <w:rPr>
                <w:rFonts w:ascii="Times New Roman" w:hAnsi="Times New Roman"/>
                <w:b/>
              </w:rPr>
            </w:pPr>
            <w:r w:rsidRPr="003551DC">
              <w:rPr>
                <w:rFonts w:ascii="Times New Roman" w:hAnsi="Times New Roman"/>
                <w:b/>
              </w:rPr>
              <w:t>51666</w:t>
            </w:r>
          </w:p>
        </w:tc>
      </w:tr>
      <w:tr w:rsidR="003551DC" w:rsidRPr="003551DC" w14:paraId="3B1E0B20"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7EE3B" w14:textId="77777777" w:rsidR="003551DC" w:rsidRPr="003551DC" w:rsidRDefault="003551DC" w:rsidP="003551DC">
            <w:pPr>
              <w:rPr>
                <w:rFonts w:ascii="Times New Roman" w:hAnsi="Times New Roman"/>
              </w:rPr>
            </w:pPr>
            <w:r w:rsidRPr="003551DC">
              <w:rPr>
                <w:rFonts w:ascii="Times New Roman" w:hAnsi="Times New Roman"/>
              </w:rPr>
              <w:t>ООО «КВТ»</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14:paraId="603B0EFF" w14:textId="77777777" w:rsidR="003551DC" w:rsidRPr="003551DC" w:rsidRDefault="003551DC" w:rsidP="003551DC">
            <w:pPr>
              <w:jc w:val="center"/>
              <w:rPr>
                <w:rFonts w:ascii="Times New Roman" w:hAnsi="Times New Roman"/>
              </w:rPr>
            </w:pPr>
            <w:r w:rsidRPr="003551DC">
              <w:rPr>
                <w:rFonts w:ascii="Times New Roman" w:hAnsi="Times New Roman"/>
              </w:rPr>
              <w:t>Кв.м.</w:t>
            </w:r>
          </w:p>
        </w:tc>
        <w:tc>
          <w:tcPr>
            <w:tcW w:w="2029" w:type="dxa"/>
            <w:tcBorders>
              <w:top w:val="single" w:sz="4" w:space="0" w:color="auto"/>
              <w:left w:val="single" w:sz="4" w:space="0" w:color="000000" w:themeColor="text1"/>
              <w:bottom w:val="single" w:sz="4" w:space="0" w:color="auto"/>
              <w:right w:val="single" w:sz="4" w:space="0" w:color="auto"/>
            </w:tcBorders>
          </w:tcPr>
          <w:p w14:paraId="54BB2401" w14:textId="77777777" w:rsidR="003551DC" w:rsidRPr="003551DC" w:rsidRDefault="003551DC" w:rsidP="003551DC">
            <w:pPr>
              <w:jc w:val="center"/>
              <w:rPr>
                <w:rFonts w:ascii="Times New Roman" w:hAnsi="Times New Roman"/>
              </w:rPr>
            </w:pPr>
            <w:r w:rsidRPr="003551DC">
              <w:rPr>
                <w:rFonts w:ascii="Times New Roman" w:hAnsi="Times New Roman"/>
              </w:rPr>
              <w:t>43500</w:t>
            </w:r>
          </w:p>
          <w:p w14:paraId="2A610C43" w14:textId="77777777" w:rsidR="003551DC" w:rsidRPr="003551DC" w:rsidRDefault="003551DC" w:rsidP="003551DC">
            <w:pPr>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000000" w:themeColor="text1"/>
            </w:tcBorders>
          </w:tcPr>
          <w:p w14:paraId="68202E45" w14:textId="77777777" w:rsidR="003551DC" w:rsidRPr="003551DC" w:rsidRDefault="003551DC" w:rsidP="003551DC">
            <w:pPr>
              <w:jc w:val="center"/>
              <w:rPr>
                <w:rFonts w:ascii="Times New Roman" w:hAnsi="Times New Roman"/>
              </w:rPr>
            </w:pPr>
            <w:r w:rsidRPr="003551DC">
              <w:rPr>
                <w:rFonts w:ascii="Times New Roman" w:hAnsi="Times New Roman"/>
              </w:rPr>
              <w:t>32625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F54B" w14:textId="77777777" w:rsidR="003551DC" w:rsidRPr="003551DC" w:rsidRDefault="003551DC" w:rsidP="003551DC">
            <w:pPr>
              <w:jc w:val="center"/>
              <w:rPr>
                <w:rFonts w:ascii="Times New Roman" w:hAnsi="Times New Roman"/>
              </w:rPr>
            </w:pPr>
            <w:r w:rsidRPr="003551DC">
              <w:rPr>
                <w:rFonts w:ascii="Times New Roman" w:hAnsi="Times New Roman"/>
              </w:rPr>
              <w:t>51666</w:t>
            </w:r>
          </w:p>
        </w:tc>
      </w:tr>
      <w:tr w:rsidR="003551DC" w:rsidRPr="003551DC" w14:paraId="43BD67AC"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D8C0A" w14:textId="77777777" w:rsidR="003551DC" w:rsidRPr="003551DC" w:rsidRDefault="003551DC" w:rsidP="003551DC">
            <w:pPr>
              <w:rPr>
                <w:rFonts w:ascii="Times New Roman" w:hAnsi="Times New Roman"/>
                <w:b/>
              </w:rPr>
            </w:pPr>
            <w:r w:rsidRPr="003551DC">
              <w:rPr>
                <w:rFonts w:ascii="Times New Roman" w:hAnsi="Times New Roman"/>
                <w:b/>
              </w:rPr>
              <w:t>Металлургическое производство и производство готовых металлоконструкций</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14:paraId="59122510" w14:textId="77777777" w:rsidR="003551DC" w:rsidRPr="003551DC" w:rsidRDefault="003551DC" w:rsidP="003551DC">
            <w:pPr>
              <w:jc w:val="center"/>
              <w:rPr>
                <w:rFonts w:ascii="Times New Roman" w:hAnsi="Times New Roman"/>
                <w:b/>
              </w:rPr>
            </w:pPr>
            <w:r w:rsidRPr="003551DC">
              <w:rPr>
                <w:rFonts w:ascii="Times New Roman" w:hAnsi="Times New Roman"/>
                <w:b/>
              </w:rPr>
              <w:t>тонн</w:t>
            </w:r>
          </w:p>
        </w:tc>
        <w:tc>
          <w:tcPr>
            <w:tcW w:w="2029" w:type="dxa"/>
            <w:tcBorders>
              <w:top w:val="single" w:sz="4" w:space="0" w:color="auto"/>
              <w:left w:val="single" w:sz="4" w:space="0" w:color="000000" w:themeColor="text1"/>
              <w:bottom w:val="single" w:sz="4" w:space="0" w:color="auto"/>
              <w:right w:val="single" w:sz="4" w:space="0" w:color="auto"/>
            </w:tcBorders>
          </w:tcPr>
          <w:p w14:paraId="2824B0F4" w14:textId="77777777" w:rsidR="003551DC" w:rsidRPr="003551DC" w:rsidRDefault="003551DC" w:rsidP="003551DC">
            <w:pPr>
              <w:jc w:val="center"/>
              <w:rPr>
                <w:rFonts w:ascii="Times New Roman" w:hAnsi="Times New Roman"/>
                <w:b/>
              </w:rPr>
            </w:pPr>
            <w:r w:rsidRPr="003551DC">
              <w:rPr>
                <w:rFonts w:ascii="Times New Roman" w:hAnsi="Times New Roman"/>
                <w:b/>
              </w:rPr>
              <w:t>1233</w:t>
            </w:r>
          </w:p>
        </w:tc>
        <w:tc>
          <w:tcPr>
            <w:tcW w:w="1271" w:type="dxa"/>
            <w:tcBorders>
              <w:top w:val="single" w:sz="4" w:space="0" w:color="auto"/>
              <w:left w:val="single" w:sz="4" w:space="0" w:color="auto"/>
              <w:bottom w:val="single" w:sz="4" w:space="0" w:color="auto"/>
              <w:right w:val="single" w:sz="4" w:space="0" w:color="000000" w:themeColor="text1"/>
            </w:tcBorders>
          </w:tcPr>
          <w:p w14:paraId="22A547D3" w14:textId="77777777" w:rsidR="003551DC" w:rsidRPr="003551DC" w:rsidRDefault="003551DC" w:rsidP="003551DC">
            <w:pPr>
              <w:jc w:val="center"/>
              <w:rPr>
                <w:rFonts w:ascii="Times New Roman" w:hAnsi="Times New Roman"/>
                <w:b/>
              </w:rPr>
            </w:pPr>
            <w:r w:rsidRPr="003551DC">
              <w:rPr>
                <w:rFonts w:ascii="Times New Roman" w:hAnsi="Times New Roman"/>
                <w:b/>
              </w:rPr>
              <w:t>1780</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328F" w14:textId="77777777" w:rsidR="003551DC" w:rsidRPr="003551DC" w:rsidRDefault="003551DC" w:rsidP="003551DC">
            <w:pPr>
              <w:jc w:val="center"/>
              <w:rPr>
                <w:rFonts w:ascii="Times New Roman" w:hAnsi="Times New Roman"/>
                <w:b/>
              </w:rPr>
            </w:pPr>
            <w:r w:rsidRPr="003551DC">
              <w:rPr>
                <w:rFonts w:ascii="Times New Roman" w:hAnsi="Times New Roman"/>
                <w:b/>
              </w:rPr>
              <w:t>2012</w:t>
            </w:r>
          </w:p>
        </w:tc>
      </w:tr>
      <w:tr w:rsidR="003551DC" w:rsidRPr="003551DC" w14:paraId="63C7F01E" w14:textId="77777777" w:rsidTr="00DD54F8">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F1583" w14:textId="77777777" w:rsidR="003551DC" w:rsidRPr="003551DC" w:rsidRDefault="003551DC" w:rsidP="003551DC">
            <w:pPr>
              <w:rPr>
                <w:rFonts w:ascii="Times New Roman" w:hAnsi="Times New Roman"/>
              </w:rPr>
            </w:pPr>
            <w:r w:rsidRPr="003551DC">
              <w:rPr>
                <w:rFonts w:ascii="Times New Roman" w:hAnsi="Times New Roman"/>
              </w:rPr>
              <w:t>АО «Главтехконструкция»</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92F3D" w14:textId="77777777" w:rsidR="003551DC" w:rsidRPr="003551DC" w:rsidRDefault="003551DC" w:rsidP="003551DC">
            <w:pPr>
              <w:jc w:val="center"/>
              <w:rPr>
                <w:rFonts w:ascii="Times New Roman" w:hAnsi="Times New Roman"/>
              </w:rPr>
            </w:pPr>
            <w:r w:rsidRPr="003551DC">
              <w:rPr>
                <w:rFonts w:ascii="Times New Roman" w:hAnsi="Times New Roman"/>
              </w:rPr>
              <w:t>тонн</w:t>
            </w:r>
          </w:p>
        </w:tc>
        <w:tc>
          <w:tcPr>
            <w:tcW w:w="2029" w:type="dxa"/>
            <w:tcBorders>
              <w:top w:val="single" w:sz="4" w:space="0" w:color="auto"/>
              <w:left w:val="single" w:sz="4" w:space="0" w:color="000000" w:themeColor="text1"/>
              <w:bottom w:val="single" w:sz="4" w:space="0" w:color="000000" w:themeColor="text1"/>
              <w:right w:val="single" w:sz="4" w:space="0" w:color="auto"/>
            </w:tcBorders>
          </w:tcPr>
          <w:p w14:paraId="2E05F92C" w14:textId="77777777" w:rsidR="003551DC" w:rsidRPr="003551DC" w:rsidRDefault="003551DC" w:rsidP="003551DC">
            <w:pPr>
              <w:jc w:val="center"/>
              <w:rPr>
                <w:rFonts w:ascii="Times New Roman" w:hAnsi="Times New Roman"/>
              </w:rPr>
            </w:pPr>
            <w:r w:rsidRPr="003551DC">
              <w:rPr>
                <w:rFonts w:ascii="Times New Roman" w:hAnsi="Times New Roman"/>
              </w:rPr>
              <w:t>1233</w:t>
            </w:r>
          </w:p>
        </w:tc>
        <w:tc>
          <w:tcPr>
            <w:tcW w:w="1271" w:type="dxa"/>
            <w:tcBorders>
              <w:top w:val="single" w:sz="4" w:space="0" w:color="auto"/>
              <w:left w:val="single" w:sz="4" w:space="0" w:color="auto"/>
              <w:bottom w:val="single" w:sz="4" w:space="0" w:color="000000" w:themeColor="text1"/>
              <w:right w:val="single" w:sz="4" w:space="0" w:color="000000" w:themeColor="text1"/>
            </w:tcBorders>
          </w:tcPr>
          <w:p w14:paraId="3634E7CC" w14:textId="77777777" w:rsidR="003551DC" w:rsidRPr="003551DC" w:rsidRDefault="003551DC" w:rsidP="003551DC">
            <w:pPr>
              <w:jc w:val="center"/>
              <w:rPr>
                <w:rFonts w:ascii="Times New Roman" w:hAnsi="Times New Roman"/>
              </w:rPr>
            </w:pPr>
            <w:r w:rsidRPr="003551DC">
              <w:rPr>
                <w:rFonts w:ascii="Times New Roman" w:hAnsi="Times New Roman"/>
              </w:rPr>
              <w:t>1780</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D5CA5" w14:textId="77777777" w:rsidR="003551DC" w:rsidRPr="003551DC" w:rsidRDefault="003551DC" w:rsidP="003551DC">
            <w:pPr>
              <w:jc w:val="center"/>
              <w:rPr>
                <w:rFonts w:ascii="Times New Roman" w:hAnsi="Times New Roman"/>
              </w:rPr>
            </w:pPr>
            <w:r w:rsidRPr="003551DC">
              <w:rPr>
                <w:rFonts w:ascii="Times New Roman" w:hAnsi="Times New Roman"/>
              </w:rPr>
              <w:t>2012</w:t>
            </w:r>
          </w:p>
        </w:tc>
      </w:tr>
    </w:tbl>
    <w:p w14:paraId="0853A85C" w14:textId="77777777" w:rsidR="003551DC" w:rsidRPr="003551DC" w:rsidRDefault="003551DC" w:rsidP="003551DC">
      <w:pPr>
        <w:rPr>
          <w:rFonts w:ascii="Times New Roman" w:hAnsi="Times New Roman" w:cs="Times New Roman"/>
          <w:sz w:val="28"/>
          <w:szCs w:val="28"/>
        </w:rPr>
      </w:pPr>
    </w:p>
    <w:p w14:paraId="0C6E95C3" w14:textId="2A1D49B0"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Таблица 3</w:t>
      </w:r>
    </w:p>
    <w:p w14:paraId="09740022"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t>Итоги за 9 месяцев текущего финансового года и оценка за 2022 год по объему сельскохозяйственной продукции собственного производства</w:t>
      </w:r>
    </w:p>
    <w:tbl>
      <w:tblPr>
        <w:tblStyle w:val="af"/>
        <w:tblW w:w="0" w:type="auto"/>
        <w:tblLook w:val="04A0" w:firstRow="1" w:lastRow="0" w:firstColumn="1" w:lastColumn="0" w:noHBand="0" w:noVBand="1"/>
      </w:tblPr>
      <w:tblGrid>
        <w:gridCol w:w="2997"/>
        <w:gridCol w:w="1416"/>
        <w:gridCol w:w="1068"/>
        <w:gridCol w:w="1003"/>
        <w:gridCol w:w="1305"/>
        <w:gridCol w:w="1782"/>
      </w:tblGrid>
      <w:tr w:rsidR="003551DC" w:rsidRPr="003551DC" w14:paraId="0BC9ACA8" w14:textId="77777777" w:rsidTr="00DD54F8">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5C4DC" w14:textId="77777777" w:rsidR="003551DC" w:rsidRPr="003551DC" w:rsidRDefault="003551DC" w:rsidP="003551DC">
            <w:pPr>
              <w:rPr>
                <w:rFonts w:ascii="Times New Roman" w:hAnsi="Times New Roman"/>
              </w:rPr>
            </w:pPr>
            <w:r w:rsidRPr="003551DC">
              <w:rPr>
                <w:rFonts w:ascii="Times New Roman" w:hAnsi="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01B8" w14:textId="77777777" w:rsidR="003551DC" w:rsidRPr="003551DC" w:rsidRDefault="003551DC" w:rsidP="003551DC">
            <w:pPr>
              <w:jc w:val="center"/>
              <w:rPr>
                <w:rFonts w:ascii="Times New Roman" w:hAnsi="Times New Roman"/>
              </w:rPr>
            </w:pPr>
            <w:r w:rsidRPr="003551DC">
              <w:rPr>
                <w:rFonts w:ascii="Times New Roman" w:hAnsi="Times New Roman"/>
              </w:rPr>
              <w:t>2021</w:t>
            </w:r>
          </w:p>
          <w:p w14:paraId="3124A27F"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657AB3E2"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2F53C576" w14:textId="77777777" w:rsidR="003551DC" w:rsidRPr="003551DC" w:rsidRDefault="003551DC" w:rsidP="003551DC">
            <w:pPr>
              <w:jc w:val="center"/>
              <w:rPr>
                <w:rFonts w:ascii="Times New Roman" w:hAnsi="Times New Roman"/>
              </w:rPr>
            </w:pPr>
            <w:r w:rsidRPr="003551DC">
              <w:rPr>
                <w:rFonts w:ascii="Times New Roman" w:hAnsi="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B09F9" w14:textId="77777777" w:rsidR="003551DC" w:rsidRPr="003551DC" w:rsidRDefault="003551DC" w:rsidP="003551DC">
            <w:pPr>
              <w:jc w:val="center"/>
              <w:rPr>
                <w:rFonts w:ascii="Times New Roman" w:hAnsi="Times New Roman"/>
              </w:rPr>
            </w:pPr>
            <w:r w:rsidRPr="003551DC">
              <w:rPr>
                <w:rFonts w:ascii="Times New Roman" w:hAnsi="Times New Roman"/>
              </w:rPr>
              <w:t>Январь-</w:t>
            </w:r>
          </w:p>
          <w:p w14:paraId="774A6195" w14:textId="77777777" w:rsidR="003551DC" w:rsidRPr="003551DC" w:rsidRDefault="003551DC" w:rsidP="003551DC">
            <w:pPr>
              <w:jc w:val="center"/>
              <w:rPr>
                <w:rFonts w:ascii="Times New Roman" w:hAnsi="Times New Roman"/>
              </w:rPr>
            </w:pPr>
            <w:r w:rsidRPr="003551DC">
              <w:rPr>
                <w:rFonts w:ascii="Times New Roman" w:hAnsi="Times New Roman"/>
              </w:rPr>
              <w:t>сентябрь</w:t>
            </w:r>
          </w:p>
          <w:p w14:paraId="7B8E7FF2" w14:textId="77777777" w:rsidR="003551DC" w:rsidRPr="003551DC" w:rsidRDefault="003551DC" w:rsidP="003551DC">
            <w:pPr>
              <w:jc w:val="center"/>
              <w:rPr>
                <w:rFonts w:ascii="Times New Roman" w:hAnsi="Times New Roman"/>
              </w:rPr>
            </w:pPr>
            <w:r w:rsidRPr="003551DC">
              <w:rPr>
                <w:rFonts w:ascii="Times New Roman" w:hAnsi="Times New Roman"/>
              </w:rPr>
              <w:t>2022 г.</w:t>
            </w:r>
          </w:p>
          <w:p w14:paraId="24CF59A2"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41AE52ED" w14:textId="77777777" w:rsidR="003551DC" w:rsidRPr="003551DC" w:rsidRDefault="003551DC" w:rsidP="003551DC">
            <w:pPr>
              <w:jc w:val="center"/>
              <w:rPr>
                <w:rFonts w:ascii="Times New Roman" w:hAnsi="Times New Roman"/>
              </w:rPr>
            </w:pPr>
            <w:r w:rsidRPr="003551DC">
              <w:rPr>
                <w:rFonts w:ascii="Times New Roman" w:hAnsi="Times New Roman"/>
              </w:rPr>
              <w:t>млн.руб</w:t>
            </w:r>
          </w:p>
          <w:p w14:paraId="57B014FB" w14:textId="77777777" w:rsidR="003551DC" w:rsidRPr="003551DC" w:rsidRDefault="003551DC" w:rsidP="003551DC">
            <w:pPr>
              <w:jc w:val="center"/>
              <w:rPr>
                <w:rFonts w:ascii="Times New Roman" w:hAnsi="Times New Roman"/>
              </w:rPr>
            </w:pPr>
          </w:p>
          <w:p w14:paraId="1921B495"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971F9" w14:textId="77777777" w:rsidR="003551DC" w:rsidRPr="003551DC" w:rsidRDefault="003551DC" w:rsidP="003551DC">
            <w:pPr>
              <w:jc w:val="center"/>
              <w:rPr>
                <w:rFonts w:ascii="Times New Roman" w:hAnsi="Times New Roman"/>
              </w:rPr>
            </w:pPr>
            <w:r w:rsidRPr="003551DC">
              <w:rPr>
                <w:rFonts w:ascii="Times New Roman" w:hAnsi="Times New Roman"/>
              </w:rPr>
              <w:t>2022год</w:t>
            </w:r>
          </w:p>
          <w:p w14:paraId="14363FFE"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p w14:paraId="0041A149" w14:textId="77777777" w:rsidR="003551DC" w:rsidRPr="003551DC" w:rsidRDefault="003551DC" w:rsidP="003551DC">
            <w:pPr>
              <w:jc w:val="center"/>
              <w:rPr>
                <w:rFonts w:ascii="Times New Roman" w:hAnsi="Times New Roman"/>
              </w:rPr>
            </w:pPr>
            <w:r w:rsidRPr="003551DC">
              <w:rPr>
                <w:rFonts w:ascii="Times New Roman" w:hAnsi="Times New Roman"/>
              </w:rPr>
              <w:t>млн.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50EDC" w14:textId="77777777" w:rsidR="003551DC" w:rsidRPr="003551DC" w:rsidRDefault="003551DC" w:rsidP="003551DC">
            <w:pPr>
              <w:jc w:val="center"/>
              <w:rPr>
                <w:rFonts w:ascii="Times New Roman" w:hAnsi="Times New Roman"/>
              </w:rPr>
            </w:pPr>
            <w:r w:rsidRPr="003551DC">
              <w:rPr>
                <w:rFonts w:ascii="Times New Roman" w:hAnsi="Times New Roman"/>
              </w:rPr>
              <w:t>Темп роста,</w:t>
            </w:r>
          </w:p>
          <w:p w14:paraId="38A8079C" w14:textId="77777777" w:rsidR="003551DC" w:rsidRPr="003551DC" w:rsidRDefault="003551DC" w:rsidP="003551DC">
            <w:pPr>
              <w:jc w:val="center"/>
              <w:rPr>
                <w:rFonts w:ascii="Times New Roman" w:hAnsi="Times New Roman"/>
              </w:rPr>
            </w:pPr>
            <w:r w:rsidRPr="003551DC">
              <w:rPr>
                <w:rFonts w:ascii="Times New Roman" w:hAnsi="Times New Roman"/>
              </w:rPr>
              <w:t>снижения</w:t>
            </w:r>
          </w:p>
          <w:p w14:paraId="2138ACF0" w14:textId="77777777" w:rsidR="003551DC" w:rsidRPr="003551DC" w:rsidRDefault="003551DC" w:rsidP="003551DC">
            <w:pPr>
              <w:jc w:val="center"/>
              <w:rPr>
                <w:rFonts w:ascii="Times New Roman" w:hAnsi="Times New Roman"/>
              </w:rPr>
            </w:pPr>
            <w:r w:rsidRPr="003551DC">
              <w:rPr>
                <w:rFonts w:ascii="Times New Roman" w:hAnsi="Times New Roman"/>
              </w:rPr>
              <w:t>к 2022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F2EAF" w14:textId="77777777" w:rsidR="003551DC" w:rsidRPr="003551DC" w:rsidRDefault="003551DC" w:rsidP="003551DC">
            <w:pPr>
              <w:jc w:val="center"/>
              <w:rPr>
                <w:rFonts w:ascii="Times New Roman" w:hAnsi="Times New Roman"/>
              </w:rPr>
            </w:pPr>
            <w:r w:rsidRPr="003551DC">
              <w:rPr>
                <w:rFonts w:ascii="Times New Roman" w:hAnsi="Times New Roman"/>
              </w:rPr>
              <w:t>Индекс дефлятор цен</w:t>
            </w:r>
          </w:p>
          <w:p w14:paraId="76BEAB97" w14:textId="77777777" w:rsidR="003551DC" w:rsidRPr="003551DC" w:rsidRDefault="003551DC" w:rsidP="003551DC">
            <w:pPr>
              <w:jc w:val="center"/>
              <w:rPr>
                <w:rFonts w:ascii="Times New Roman" w:hAnsi="Times New Roman"/>
              </w:rPr>
            </w:pPr>
            <w:r w:rsidRPr="003551DC">
              <w:rPr>
                <w:rFonts w:ascii="Times New Roman" w:hAnsi="Times New Roman"/>
              </w:rPr>
              <w:t>%</w:t>
            </w:r>
          </w:p>
        </w:tc>
      </w:tr>
      <w:tr w:rsidR="003551DC" w:rsidRPr="003551DC" w14:paraId="11659C8E" w14:textId="77777777" w:rsidTr="00DD54F8">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1529E" w14:textId="77777777" w:rsidR="003551DC" w:rsidRPr="003551DC" w:rsidRDefault="003551DC" w:rsidP="003551DC">
            <w:pPr>
              <w:rPr>
                <w:rFonts w:ascii="Times New Roman" w:hAnsi="Times New Roman"/>
                <w:b/>
              </w:rPr>
            </w:pPr>
            <w:r w:rsidRPr="003551DC">
              <w:rPr>
                <w:rFonts w:ascii="Times New Roman" w:hAnsi="Times New Roman"/>
                <w:b/>
              </w:rPr>
              <w:t>Всего по Ворошневскому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14:paraId="0EFB49F9" w14:textId="77777777" w:rsidR="003551DC" w:rsidRPr="003551DC" w:rsidRDefault="003551DC" w:rsidP="003551DC">
            <w:pPr>
              <w:jc w:val="center"/>
              <w:rPr>
                <w:rFonts w:ascii="Times New Roman" w:hAnsi="Times New Roman"/>
                <w:b/>
              </w:rPr>
            </w:pPr>
            <w:r w:rsidRPr="003551DC">
              <w:rPr>
                <w:rFonts w:ascii="Times New Roman" w:hAnsi="Times New Roman"/>
                <w:b/>
              </w:rPr>
              <w:t>365,4</w:t>
            </w:r>
          </w:p>
        </w:tc>
        <w:tc>
          <w:tcPr>
            <w:tcW w:w="1068" w:type="dxa"/>
            <w:tcBorders>
              <w:top w:val="single" w:sz="4" w:space="0" w:color="auto"/>
              <w:left w:val="single" w:sz="4" w:space="0" w:color="auto"/>
              <w:bottom w:val="single" w:sz="4" w:space="0" w:color="auto"/>
              <w:right w:val="single" w:sz="4" w:space="0" w:color="000000" w:themeColor="text1"/>
            </w:tcBorders>
          </w:tcPr>
          <w:p w14:paraId="59518F60" w14:textId="77777777" w:rsidR="003551DC" w:rsidRPr="003551DC" w:rsidRDefault="003551DC" w:rsidP="003551DC">
            <w:pPr>
              <w:jc w:val="center"/>
              <w:rPr>
                <w:rFonts w:ascii="Times New Roman" w:hAnsi="Times New Roman"/>
                <w:b/>
              </w:rPr>
            </w:pPr>
            <w:r w:rsidRPr="003551DC">
              <w:rPr>
                <w:rFonts w:ascii="Times New Roman" w:hAnsi="Times New Roman"/>
                <w:b/>
              </w:rPr>
              <w:t>398,6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63F60" w14:textId="77777777" w:rsidR="003551DC" w:rsidRPr="003551DC" w:rsidRDefault="003551DC" w:rsidP="003551DC">
            <w:pPr>
              <w:jc w:val="center"/>
              <w:rPr>
                <w:rFonts w:ascii="Times New Roman" w:hAnsi="Times New Roman"/>
                <w:b/>
              </w:rPr>
            </w:pPr>
            <w:r w:rsidRPr="003551DC">
              <w:rPr>
                <w:rFonts w:ascii="Times New Roman" w:hAnsi="Times New Roman"/>
                <w:b/>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1620" w14:textId="77777777" w:rsidR="003551DC" w:rsidRPr="003551DC" w:rsidRDefault="003551DC" w:rsidP="003551DC">
            <w:pPr>
              <w:jc w:val="center"/>
              <w:rPr>
                <w:rFonts w:ascii="Times New Roman" w:hAnsi="Times New Roman"/>
                <w:b/>
              </w:rPr>
            </w:pPr>
            <w:r w:rsidRPr="003551DC">
              <w:rPr>
                <w:rFonts w:ascii="Times New Roman" w:hAnsi="Times New Roman"/>
                <w:b/>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F91B4" w14:textId="77777777" w:rsidR="003551DC" w:rsidRPr="003551DC" w:rsidRDefault="003551DC" w:rsidP="003551DC">
            <w:pPr>
              <w:jc w:val="center"/>
              <w:rPr>
                <w:rFonts w:ascii="Times New Roman" w:hAnsi="Times New Roman"/>
                <w:b/>
              </w:rPr>
            </w:pPr>
            <w:r w:rsidRPr="003551DC">
              <w:rPr>
                <w:rFonts w:ascii="Times New Roman" w:hAnsi="Times New Roman"/>
                <w:b/>
              </w:rPr>
              <w:t>116,5</w:t>
            </w:r>
          </w:p>
        </w:tc>
      </w:tr>
      <w:tr w:rsidR="003551DC" w:rsidRPr="003551DC" w14:paraId="6F142A94" w14:textId="77777777" w:rsidTr="00DD54F8">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3B84D" w14:textId="77777777" w:rsidR="003551DC" w:rsidRPr="003551DC" w:rsidRDefault="003551DC" w:rsidP="003551DC">
            <w:pPr>
              <w:rPr>
                <w:rFonts w:ascii="Times New Roman" w:hAnsi="Times New Roman"/>
              </w:rPr>
            </w:pPr>
            <w:r w:rsidRPr="003551DC">
              <w:rPr>
                <w:rFonts w:ascii="Times New Roman" w:hAnsi="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14:paraId="153204BE" w14:textId="77777777" w:rsidR="003551DC" w:rsidRPr="003551DC" w:rsidRDefault="003551DC" w:rsidP="003551DC">
            <w:pPr>
              <w:jc w:val="center"/>
              <w:rPr>
                <w:rFonts w:ascii="Times New Roman" w:hAnsi="Times New Roman"/>
              </w:rPr>
            </w:pPr>
            <w:r w:rsidRPr="003551DC">
              <w:rPr>
                <w:rFonts w:ascii="Times New Roman" w:hAnsi="Times New Roman"/>
              </w:rPr>
              <w:t>365,4</w:t>
            </w:r>
          </w:p>
        </w:tc>
        <w:tc>
          <w:tcPr>
            <w:tcW w:w="1068" w:type="dxa"/>
            <w:tcBorders>
              <w:top w:val="single" w:sz="4" w:space="0" w:color="auto"/>
              <w:left w:val="single" w:sz="4" w:space="0" w:color="auto"/>
              <w:bottom w:val="single" w:sz="4" w:space="0" w:color="auto"/>
              <w:right w:val="single" w:sz="4" w:space="0" w:color="000000" w:themeColor="text1"/>
            </w:tcBorders>
          </w:tcPr>
          <w:p w14:paraId="3AECAB4B" w14:textId="77777777" w:rsidR="003551DC" w:rsidRPr="003551DC" w:rsidRDefault="003551DC" w:rsidP="003551DC">
            <w:pPr>
              <w:jc w:val="center"/>
              <w:rPr>
                <w:rFonts w:ascii="Times New Roman" w:hAnsi="Times New Roman"/>
              </w:rPr>
            </w:pPr>
            <w:r w:rsidRPr="003551DC">
              <w:rPr>
                <w:rFonts w:ascii="Times New Roman" w:hAnsi="Times New Roman"/>
              </w:rPr>
              <w:t>398,6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4248E" w14:textId="77777777" w:rsidR="003551DC" w:rsidRPr="003551DC" w:rsidRDefault="003551DC" w:rsidP="003551DC">
            <w:pPr>
              <w:jc w:val="center"/>
              <w:rPr>
                <w:rFonts w:ascii="Times New Roman" w:hAnsi="Times New Roman"/>
              </w:rPr>
            </w:pPr>
            <w:r w:rsidRPr="003551DC">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B19EE" w14:textId="77777777" w:rsidR="003551DC" w:rsidRPr="003551DC" w:rsidRDefault="003551DC" w:rsidP="003551DC">
            <w:pPr>
              <w:jc w:val="center"/>
              <w:rPr>
                <w:rFonts w:ascii="Times New Roman" w:hAnsi="Times New Roman"/>
              </w:rPr>
            </w:pPr>
            <w:r w:rsidRPr="003551DC">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E77BC" w14:textId="77777777" w:rsidR="003551DC" w:rsidRPr="003551DC" w:rsidRDefault="003551DC" w:rsidP="003551DC">
            <w:pPr>
              <w:jc w:val="center"/>
              <w:rPr>
                <w:rFonts w:ascii="Times New Roman" w:hAnsi="Times New Roman"/>
              </w:rPr>
            </w:pPr>
            <w:r w:rsidRPr="003551DC">
              <w:rPr>
                <w:rFonts w:ascii="Times New Roman" w:hAnsi="Times New Roman"/>
              </w:rPr>
              <w:t>116,5</w:t>
            </w:r>
          </w:p>
        </w:tc>
      </w:tr>
    </w:tbl>
    <w:p w14:paraId="73B27450" w14:textId="77777777" w:rsidR="003551DC" w:rsidRPr="003551DC" w:rsidRDefault="003551DC" w:rsidP="003551DC">
      <w:pPr>
        <w:rPr>
          <w:rFonts w:ascii="Times New Roman" w:hAnsi="Times New Roman" w:cs="Times New Roman"/>
          <w:sz w:val="28"/>
          <w:szCs w:val="28"/>
        </w:rPr>
      </w:pPr>
    </w:p>
    <w:p w14:paraId="20250758"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Таблица 4</w:t>
      </w:r>
    </w:p>
    <w:p w14:paraId="47976C32"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2022 год</w:t>
      </w:r>
    </w:p>
    <w:tbl>
      <w:tblPr>
        <w:tblStyle w:val="af"/>
        <w:tblW w:w="0" w:type="auto"/>
        <w:tblLook w:val="04A0" w:firstRow="1" w:lastRow="0" w:firstColumn="1" w:lastColumn="0" w:noHBand="0" w:noVBand="1"/>
      </w:tblPr>
      <w:tblGrid>
        <w:gridCol w:w="4316"/>
        <w:gridCol w:w="1270"/>
        <w:gridCol w:w="1270"/>
        <w:gridCol w:w="1270"/>
        <w:gridCol w:w="1416"/>
      </w:tblGrid>
      <w:tr w:rsidR="003551DC" w:rsidRPr="003551DC" w14:paraId="40D25676"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EA0F8" w14:textId="77777777" w:rsidR="003551DC" w:rsidRPr="003551DC" w:rsidRDefault="003551DC" w:rsidP="003551DC">
            <w:pPr>
              <w:rPr>
                <w:rFonts w:ascii="Times New Roman" w:hAnsi="Times New Roman"/>
              </w:rPr>
            </w:pPr>
            <w:r w:rsidRPr="003551DC">
              <w:rPr>
                <w:rFonts w:ascii="Times New Roman" w:hAnsi="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205AA" w14:textId="77777777" w:rsidR="003551DC" w:rsidRPr="003551DC" w:rsidRDefault="003551DC" w:rsidP="003551DC">
            <w:pPr>
              <w:jc w:val="center"/>
              <w:rPr>
                <w:rFonts w:ascii="Times New Roman" w:hAnsi="Times New Roman"/>
              </w:rPr>
            </w:pPr>
            <w:r w:rsidRPr="003551DC">
              <w:rPr>
                <w:rFonts w:ascii="Times New Roman" w:hAnsi="Times New Roman"/>
              </w:rPr>
              <w:t>2021</w:t>
            </w:r>
          </w:p>
          <w:p w14:paraId="07700DBF"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70CC1AB2"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61291559" w14:textId="77777777" w:rsidR="003551DC" w:rsidRPr="003551DC" w:rsidRDefault="003551DC" w:rsidP="003551DC">
            <w:pPr>
              <w:jc w:val="center"/>
              <w:rPr>
                <w:rFonts w:ascii="Times New Roman" w:hAnsi="Times New Roman"/>
              </w:rPr>
            </w:pPr>
            <w:r w:rsidRPr="003551DC">
              <w:rPr>
                <w:rFonts w:ascii="Times New Roman" w:hAnsi="Times New Roman"/>
              </w:rPr>
              <w:t>тыс.рублей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4ECC0" w14:textId="77777777" w:rsidR="003551DC" w:rsidRPr="003551DC" w:rsidRDefault="003551DC" w:rsidP="003551DC">
            <w:pPr>
              <w:jc w:val="center"/>
              <w:rPr>
                <w:rFonts w:ascii="Times New Roman" w:hAnsi="Times New Roman"/>
              </w:rPr>
            </w:pPr>
            <w:r w:rsidRPr="003551DC">
              <w:rPr>
                <w:rFonts w:ascii="Times New Roman" w:hAnsi="Times New Roman"/>
              </w:rPr>
              <w:t>Январь-</w:t>
            </w:r>
          </w:p>
          <w:p w14:paraId="239B2711" w14:textId="77777777" w:rsidR="003551DC" w:rsidRPr="003551DC" w:rsidRDefault="003551DC" w:rsidP="003551DC">
            <w:pPr>
              <w:jc w:val="center"/>
              <w:rPr>
                <w:rFonts w:ascii="Times New Roman" w:hAnsi="Times New Roman"/>
              </w:rPr>
            </w:pPr>
            <w:r w:rsidRPr="003551DC">
              <w:rPr>
                <w:rFonts w:ascii="Times New Roman" w:hAnsi="Times New Roman"/>
              </w:rPr>
              <w:t>сентябрь</w:t>
            </w:r>
          </w:p>
          <w:p w14:paraId="12367C30" w14:textId="77777777" w:rsidR="003551DC" w:rsidRPr="003551DC" w:rsidRDefault="003551DC" w:rsidP="003551DC">
            <w:pPr>
              <w:jc w:val="center"/>
              <w:rPr>
                <w:rFonts w:ascii="Times New Roman" w:hAnsi="Times New Roman"/>
              </w:rPr>
            </w:pPr>
            <w:r w:rsidRPr="003551DC">
              <w:rPr>
                <w:rFonts w:ascii="Times New Roman" w:hAnsi="Times New Roman"/>
              </w:rPr>
              <w:t>2022 г.</w:t>
            </w:r>
          </w:p>
          <w:p w14:paraId="4F470A77"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73694694" w14:textId="77777777" w:rsidR="003551DC" w:rsidRPr="003551DC" w:rsidRDefault="003551DC" w:rsidP="003551DC">
            <w:pPr>
              <w:jc w:val="center"/>
              <w:rPr>
                <w:rFonts w:ascii="Times New Roman" w:hAnsi="Times New Roman"/>
              </w:rPr>
            </w:pPr>
            <w:r w:rsidRPr="003551DC">
              <w:rPr>
                <w:rFonts w:ascii="Times New Roman" w:hAnsi="Times New Roman"/>
              </w:rPr>
              <w:t>тыс.рублей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58351"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p w14:paraId="3C4B9577"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p w14:paraId="3AB1C44E" w14:textId="77777777" w:rsidR="003551DC" w:rsidRPr="003551DC" w:rsidRDefault="003551DC" w:rsidP="003551DC">
            <w:pPr>
              <w:jc w:val="center"/>
              <w:rPr>
                <w:rFonts w:ascii="Times New Roman" w:hAnsi="Times New Roman"/>
              </w:rPr>
            </w:pPr>
            <w:r w:rsidRPr="003551DC">
              <w:rPr>
                <w:rFonts w:ascii="Times New Roman" w:hAnsi="Times New Roman"/>
              </w:rPr>
              <w:t>тыс.рублей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4C884" w14:textId="77777777" w:rsidR="003551DC" w:rsidRPr="003551DC" w:rsidRDefault="003551DC" w:rsidP="003551DC">
            <w:pPr>
              <w:jc w:val="center"/>
              <w:rPr>
                <w:rFonts w:ascii="Times New Roman" w:hAnsi="Times New Roman"/>
              </w:rPr>
            </w:pPr>
            <w:r w:rsidRPr="003551DC">
              <w:rPr>
                <w:rFonts w:ascii="Times New Roman" w:hAnsi="Times New Roman"/>
              </w:rPr>
              <w:t>Темп роста,</w:t>
            </w:r>
          </w:p>
          <w:p w14:paraId="284D442D" w14:textId="77777777" w:rsidR="003551DC" w:rsidRPr="003551DC" w:rsidRDefault="003551DC" w:rsidP="003551DC">
            <w:pPr>
              <w:jc w:val="center"/>
              <w:rPr>
                <w:rFonts w:ascii="Times New Roman" w:hAnsi="Times New Roman"/>
              </w:rPr>
            </w:pPr>
            <w:r w:rsidRPr="003551DC">
              <w:rPr>
                <w:rFonts w:ascii="Times New Roman" w:hAnsi="Times New Roman"/>
              </w:rPr>
              <w:t>снижения</w:t>
            </w:r>
          </w:p>
          <w:p w14:paraId="373D2C1E" w14:textId="77777777" w:rsidR="003551DC" w:rsidRPr="003551DC" w:rsidRDefault="003551DC" w:rsidP="003551DC">
            <w:pPr>
              <w:jc w:val="center"/>
              <w:rPr>
                <w:rFonts w:ascii="Times New Roman" w:hAnsi="Times New Roman"/>
              </w:rPr>
            </w:pPr>
            <w:r w:rsidRPr="003551DC">
              <w:rPr>
                <w:rFonts w:ascii="Times New Roman" w:hAnsi="Times New Roman"/>
              </w:rPr>
              <w:t>к 2022 г. в %</w:t>
            </w:r>
          </w:p>
        </w:tc>
      </w:tr>
      <w:tr w:rsidR="003551DC" w:rsidRPr="003551DC" w14:paraId="164AE213"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BC55B" w14:textId="77777777" w:rsidR="003551DC" w:rsidRPr="003551DC" w:rsidRDefault="003551DC" w:rsidP="003551DC">
            <w:pPr>
              <w:rPr>
                <w:rFonts w:ascii="Times New Roman" w:hAnsi="Times New Roman"/>
              </w:rPr>
            </w:pPr>
            <w:r w:rsidRPr="003551DC">
              <w:rPr>
                <w:rFonts w:ascii="Times New Roman" w:hAnsi="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DF21C1" w14:textId="77777777" w:rsidR="003551DC" w:rsidRPr="003551DC" w:rsidRDefault="003551DC" w:rsidP="003551DC">
            <w:pPr>
              <w:jc w:val="center"/>
              <w:rPr>
                <w:rFonts w:ascii="Times New Roman" w:hAnsi="Times New Roman"/>
              </w:rPr>
            </w:pPr>
            <w:r w:rsidRPr="003551DC">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1EBFF4" w14:textId="77777777" w:rsidR="003551DC" w:rsidRPr="003551DC" w:rsidRDefault="003551DC" w:rsidP="003551DC">
            <w:pPr>
              <w:jc w:val="center"/>
              <w:rPr>
                <w:rFonts w:ascii="Times New Roman" w:hAnsi="Times New Roman"/>
              </w:rPr>
            </w:pPr>
            <w:r w:rsidRPr="003551DC">
              <w:rPr>
                <w:rFonts w:ascii="Times New Roman" w:hAnsi="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B6E17C" w14:textId="77777777" w:rsidR="003551DC" w:rsidRPr="003551DC" w:rsidRDefault="003551DC" w:rsidP="003551DC">
            <w:pPr>
              <w:jc w:val="center"/>
              <w:rPr>
                <w:rFonts w:ascii="Times New Roman" w:hAnsi="Times New Roman"/>
              </w:rPr>
            </w:pPr>
            <w:r w:rsidRPr="003551DC">
              <w:rPr>
                <w:rFonts w:ascii="Times New Roman" w:hAnsi="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F536F9" w14:textId="77777777" w:rsidR="003551DC" w:rsidRPr="003551DC" w:rsidRDefault="003551DC" w:rsidP="003551DC">
            <w:pPr>
              <w:jc w:val="center"/>
              <w:rPr>
                <w:rFonts w:ascii="Times New Roman" w:hAnsi="Times New Roman"/>
              </w:rPr>
            </w:pPr>
            <w:r w:rsidRPr="003551DC">
              <w:rPr>
                <w:rFonts w:ascii="Times New Roman" w:hAnsi="Times New Roman"/>
              </w:rPr>
              <w:t>107,5</w:t>
            </w:r>
          </w:p>
        </w:tc>
      </w:tr>
      <w:tr w:rsidR="003551DC" w:rsidRPr="003551DC" w14:paraId="67A2CFB4"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FB0DE" w14:textId="77777777" w:rsidR="003551DC" w:rsidRPr="003551DC" w:rsidRDefault="003551DC" w:rsidP="003551DC">
            <w:pPr>
              <w:rPr>
                <w:rFonts w:ascii="Times New Roman" w:hAnsi="Times New Roman"/>
              </w:rPr>
            </w:pPr>
            <w:r w:rsidRPr="003551DC">
              <w:rPr>
                <w:rFonts w:ascii="Times New Roman" w:hAnsi="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C116CE" w14:textId="77777777" w:rsidR="003551DC" w:rsidRPr="003551DC" w:rsidRDefault="003551DC" w:rsidP="003551DC">
            <w:pPr>
              <w:jc w:val="center"/>
              <w:rPr>
                <w:rFonts w:ascii="Times New Roman" w:hAnsi="Times New Roman"/>
              </w:rPr>
            </w:pPr>
            <w:r w:rsidRPr="003551DC">
              <w:rPr>
                <w:rFonts w:ascii="Times New Roman" w:hAnsi="Times New Roman"/>
              </w:rPr>
              <w:t>35,8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94B4BA" w14:textId="77777777" w:rsidR="003551DC" w:rsidRPr="003551DC" w:rsidRDefault="003551DC" w:rsidP="003551DC">
            <w:pPr>
              <w:jc w:val="center"/>
              <w:rPr>
                <w:rFonts w:ascii="Times New Roman" w:hAnsi="Times New Roman"/>
              </w:rPr>
            </w:pPr>
            <w:r w:rsidRPr="003551DC">
              <w:rPr>
                <w:rFonts w:ascii="Times New Roman" w:hAnsi="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E61FE2" w14:textId="77777777" w:rsidR="003551DC" w:rsidRPr="003551DC" w:rsidRDefault="003551DC" w:rsidP="003551DC">
            <w:pPr>
              <w:jc w:val="center"/>
              <w:rPr>
                <w:rFonts w:ascii="Times New Roman" w:hAnsi="Times New Roman"/>
              </w:rPr>
            </w:pPr>
            <w:r w:rsidRPr="003551DC">
              <w:rPr>
                <w:rFonts w:ascii="Times New Roman" w:hAnsi="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61F28D" w14:textId="77777777" w:rsidR="003551DC" w:rsidRPr="003551DC" w:rsidRDefault="003551DC" w:rsidP="003551DC">
            <w:pPr>
              <w:jc w:val="center"/>
              <w:rPr>
                <w:rFonts w:ascii="Times New Roman" w:hAnsi="Times New Roman"/>
              </w:rPr>
            </w:pPr>
            <w:r w:rsidRPr="003551DC">
              <w:rPr>
                <w:rFonts w:ascii="Times New Roman" w:hAnsi="Times New Roman"/>
              </w:rPr>
              <w:t>105,0</w:t>
            </w:r>
          </w:p>
        </w:tc>
      </w:tr>
      <w:tr w:rsidR="003551DC" w:rsidRPr="003551DC" w14:paraId="60143A87"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2D57" w14:textId="77777777" w:rsidR="003551DC" w:rsidRPr="003551DC" w:rsidRDefault="003551DC" w:rsidP="003551DC">
            <w:pPr>
              <w:rPr>
                <w:rFonts w:ascii="Times New Roman" w:hAnsi="Times New Roman"/>
              </w:rPr>
            </w:pPr>
            <w:r w:rsidRPr="003551DC">
              <w:rPr>
                <w:rFonts w:ascii="Times New Roman" w:hAnsi="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635398" w14:textId="77777777" w:rsidR="003551DC" w:rsidRPr="003551DC" w:rsidRDefault="003551DC" w:rsidP="003551DC">
            <w:pPr>
              <w:jc w:val="center"/>
              <w:rPr>
                <w:rFonts w:ascii="Times New Roman" w:hAnsi="Times New Roman"/>
              </w:rPr>
            </w:pPr>
            <w:r w:rsidRPr="003551DC">
              <w:rPr>
                <w:rFonts w:ascii="Times New Roman" w:hAnsi="Times New Roman"/>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8AEB1F" w14:textId="77777777" w:rsidR="003551DC" w:rsidRPr="003551DC" w:rsidRDefault="003551DC" w:rsidP="003551DC">
            <w:pPr>
              <w:jc w:val="center"/>
              <w:rPr>
                <w:rFonts w:ascii="Times New Roman" w:hAnsi="Times New Roman"/>
              </w:rPr>
            </w:pPr>
            <w:r w:rsidRPr="003551DC">
              <w:rPr>
                <w:rFonts w:ascii="Times New Roman" w:hAnsi="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6AFC9A" w14:textId="77777777" w:rsidR="003551DC" w:rsidRPr="003551DC" w:rsidRDefault="003551DC" w:rsidP="003551DC">
            <w:pPr>
              <w:jc w:val="center"/>
              <w:rPr>
                <w:rFonts w:ascii="Times New Roman" w:hAnsi="Times New Roman"/>
              </w:rPr>
            </w:pPr>
            <w:r w:rsidRPr="003551DC">
              <w:rPr>
                <w:rFonts w:ascii="Times New Roman" w:hAnsi="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6948A2" w14:textId="77777777" w:rsidR="003551DC" w:rsidRPr="003551DC" w:rsidRDefault="003551DC" w:rsidP="003551DC">
            <w:pPr>
              <w:jc w:val="center"/>
              <w:rPr>
                <w:rFonts w:ascii="Times New Roman" w:hAnsi="Times New Roman"/>
              </w:rPr>
            </w:pPr>
            <w:r w:rsidRPr="003551DC">
              <w:rPr>
                <w:rFonts w:ascii="Times New Roman" w:hAnsi="Times New Roman"/>
              </w:rPr>
              <w:t>107,0</w:t>
            </w:r>
          </w:p>
        </w:tc>
      </w:tr>
      <w:tr w:rsidR="003551DC" w:rsidRPr="003551DC" w14:paraId="2B282F96"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6386B" w14:textId="77777777" w:rsidR="003551DC" w:rsidRPr="003551DC" w:rsidRDefault="003551DC" w:rsidP="003551DC">
            <w:pPr>
              <w:rPr>
                <w:rFonts w:ascii="Times New Roman" w:hAnsi="Times New Roman"/>
              </w:rPr>
            </w:pPr>
            <w:r w:rsidRPr="003551DC">
              <w:rPr>
                <w:rFonts w:ascii="Times New Roman" w:hAnsi="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7F1F84" w14:textId="77777777" w:rsidR="003551DC" w:rsidRPr="003551DC" w:rsidRDefault="003551DC" w:rsidP="003551DC">
            <w:pPr>
              <w:jc w:val="center"/>
              <w:rPr>
                <w:rFonts w:ascii="Times New Roman" w:hAnsi="Times New Roman"/>
              </w:rPr>
            </w:pPr>
            <w:r w:rsidRPr="003551DC">
              <w:rPr>
                <w:rFonts w:ascii="Times New Roman" w:hAnsi="Times New Roman"/>
              </w:rPr>
              <w:t>35,2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E8B8BC" w14:textId="77777777" w:rsidR="003551DC" w:rsidRPr="003551DC" w:rsidRDefault="003551DC" w:rsidP="003551DC">
            <w:pPr>
              <w:jc w:val="center"/>
              <w:rPr>
                <w:rFonts w:ascii="Times New Roman" w:hAnsi="Times New Roman"/>
              </w:rPr>
            </w:pPr>
            <w:r w:rsidRPr="003551DC">
              <w:rPr>
                <w:rFonts w:ascii="Times New Roman" w:hAnsi="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03F474" w14:textId="77777777" w:rsidR="003551DC" w:rsidRPr="003551DC" w:rsidRDefault="003551DC" w:rsidP="003551DC">
            <w:pPr>
              <w:jc w:val="center"/>
              <w:rPr>
                <w:rFonts w:ascii="Times New Roman" w:hAnsi="Times New Roman"/>
              </w:rPr>
            </w:pPr>
            <w:r w:rsidRPr="003551DC">
              <w:rPr>
                <w:rFonts w:ascii="Times New Roman" w:hAnsi="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C5F3D7" w14:textId="77777777" w:rsidR="003551DC" w:rsidRPr="003551DC" w:rsidRDefault="003551DC" w:rsidP="003551DC">
            <w:pPr>
              <w:jc w:val="center"/>
              <w:rPr>
                <w:rFonts w:ascii="Times New Roman" w:hAnsi="Times New Roman"/>
              </w:rPr>
            </w:pPr>
            <w:r w:rsidRPr="003551DC">
              <w:rPr>
                <w:rFonts w:ascii="Times New Roman" w:hAnsi="Times New Roman"/>
              </w:rPr>
              <w:t>101,0</w:t>
            </w:r>
          </w:p>
        </w:tc>
      </w:tr>
      <w:tr w:rsidR="003551DC" w:rsidRPr="003551DC" w14:paraId="5404029E"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654F9" w14:textId="77777777" w:rsidR="003551DC" w:rsidRPr="003551DC" w:rsidRDefault="003551DC" w:rsidP="003551DC">
            <w:pPr>
              <w:rPr>
                <w:rFonts w:ascii="Times New Roman" w:hAnsi="Times New Roman"/>
              </w:rPr>
            </w:pPr>
            <w:r w:rsidRPr="003551DC">
              <w:rPr>
                <w:rFonts w:ascii="Times New Roman" w:hAnsi="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E6B93C" w14:textId="77777777" w:rsidR="003551DC" w:rsidRPr="003551DC" w:rsidRDefault="003551DC" w:rsidP="003551DC">
            <w:pPr>
              <w:jc w:val="center"/>
              <w:rPr>
                <w:rFonts w:ascii="Times New Roman" w:hAnsi="Times New Roman"/>
              </w:rPr>
            </w:pPr>
            <w:r w:rsidRPr="003551DC">
              <w:rPr>
                <w:rFonts w:ascii="Times New Roman" w:hAnsi="Times New Roman"/>
              </w:rPr>
              <w:t>15,7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5D1866" w14:textId="77777777" w:rsidR="003551DC" w:rsidRPr="003551DC" w:rsidRDefault="003551DC" w:rsidP="003551DC">
            <w:pPr>
              <w:jc w:val="center"/>
              <w:rPr>
                <w:rFonts w:ascii="Times New Roman" w:hAnsi="Times New Roman"/>
              </w:rPr>
            </w:pPr>
            <w:r w:rsidRPr="003551DC">
              <w:rPr>
                <w:rFonts w:ascii="Times New Roman" w:hAnsi="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7DE696" w14:textId="77777777" w:rsidR="003551DC" w:rsidRPr="003551DC" w:rsidRDefault="003551DC" w:rsidP="003551DC">
            <w:pPr>
              <w:jc w:val="center"/>
              <w:rPr>
                <w:rFonts w:ascii="Times New Roman" w:hAnsi="Times New Roman"/>
              </w:rPr>
            </w:pPr>
            <w:r w:rsidRPr="003551DC">
              <w:rPr>
                <w:rFonts w:ascii="Times New Roman" w:hAnsi="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03C0B0" w14:textId="77777777" w:rsidR="003551DC" w:rsidRPr="003551DC" w:rsidRDefault="003551DC" w:rsidP="003551DC">
            <w:pPr>
              <w:jc w:val="center"/>
              <w:rPr>
                <w:rFonts w:ascii="Times New Roman" w:hAnsi="Times New Roman"/>
              </w:rPr>
            </w:pPr>
            <w:r w:rsidRPr="003551DC">
              <w:rPr>
                <w:rFonts w:ascii="Times New Roman" w:hAnsi="Times New Roman"/>
              </w:rPr>
              <w:t>103,0</w:t>
            </w:r>
          </w:p>
        </w:tc>
      </w:tr>
      <w:tr w:rsidR="003551DC" w:rsidRPr="003551DC" w14:paraId="2F1BAEE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549B5" w14:textId="77777777" w:rsidR="003551DC" w:rsidRPr="003551DC" w:rsidRDefault="003551DC" w:rsidP="003551DC">
            <w:pPr>
              <w:rPr>
                <w:rFonts w:ascii="Times New Roman" w:hAnsi="Times New Roman"/>
              </w:rPr>
            </w:pPr>
            <w:r w:rsidRPr="003551DC">
              <w:rPr>
                <w:rFonts w:ascii="Times New Roman" w:hAnsi="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496438" w14:textId="77777777" w:rsidR="003551DC" w:rsidRPr="003551DC" w:rsidRDefault="003551DC" w:rsidP="003551DC">
            <w:pPr>
              <w:jc w:val="center"/>
              <w:rPr>
                <w:rFonts w:ascii="Times New Roman" w:hAnsi="Times New Roman"/>
              </w:rPr>
            </w:pPr>
            <w:r w:rsidRPr="003551DC">
              <w:rPr>
                <w:rFonts w:ascii="Times New Roman" w:hAnsi="Times New Roman"/>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968C6A" w14:textId="77777777" w:rsidR="003551DC" w:rsidRPr="003551DC" w:rsidRDefault="003551DC" w:rsidP="003551DC">
            <w:pPr>
              <w:jc w:val="center"/>
              <w:rPr>
                <w:rFonts w:ascii="Times New Roman" w:hAnsi="Times New Roman"/>
              </w:rPr>
            </w:pPr>
            <w:r w:rsidRPr="003551DC">
              <w:rPr>
                <w:rFonts w:ascii="Times New Roman" w:hAnsi="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9590B5" w14:textId="77777777" w:rsidR="003551DC" w:rsidRPr="003551DC" w:rsidRDefault="003551DC" w:rsidP="003551DC">
            <w:pPr>
              <w:jc w:val="center"/>
              <w:rPr>
                <w:rFonts w:ascii="Times New Roman" w:hAnsi="Times New Roman"/>
              </w:rPr>
            </w:pPr>
            <w:r w:rsidRPr="003551DC">
              <w:rPr>
                <w:rFonts w:ascii="Times New Roman" w:hAnsi="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DD2D32" w14:textId="77777777" w:rsidR="003551DC" w:rsidRPr="003551DC" w:rsidRDefault="003551DC" w:rsidP="003551DC">
            <w:pPr>
              <w:jc w:val="center"/>
              <w:rPr>
                <w:rFonts w:ascii="Times New Roman" w:hAnsi="Times New Roman"/>
              </w:rPr>
            </w:pPr>
            <w:r w:rsidRPr="003551DC">
              <w:rPr>
                <w:rFonts w:ascii="Times New Roman" w:hAnsi="Times New Roman"/>
              </w:rPr>
              <w:t>101,0</w:t>
            </w:r>
          </w:p>
        </w:tc>
      </w:tr>
      <w:tr w:rsidR="003551DC" w:rsidRPr="003551DC" w14:paraId="109AFCE4"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1C8A8" w14:textId="77777777" w:rsidR="003551DC" w:rsidRPr="003551DC" w:rsidRDefault="003551DC" w:rsidP="003551DC">
            <w:pPr>
              <w:rPr>
                <w:rFonts w:ascii="Times New Roman" w:hAnsi="Times New Roman"/>
              </w:rPr>
            </w:pPr>
            <w:r w:rsidRPr="003551DC">
              <w:rPr>
                <w:rFonts w:ascii="Times New Roman" w:hAnsi="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4BAEB8" w14:textId="77777777" w:rsidR="003551DC" w:rsidRPr="003551DC" w:rsidRDefault="003551DC" w:rsidP="003551DC">
            <w:pPr>
              <w:jc w:val="center"/>
              <w:rPr>
                <w:rFonts w:ascii="Times New Roman" w:hAnsi="Times New Roman"/>
              </w:rPr>
            </w:pPr>
            <w:r w:rsidRPr="003551DC">
              <w:rPr>
                <w:rFonts w:ascii="Times New Roman" w:hAnsi="Times New Roman"/>
              </w:rPr>
              <w:t>28,7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7AB2F0"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2FA92F"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7A3D9F"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7CCF9BE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481AF" w14:textId="77777777" w:rsidR="003551DC" w:rsidRPr="003551DC" w:rsidRDefault="003551DC" w:rsidP="003551DC">
            <w:pPr>
              <w:rPr>
                <w:rFonts w:ascii="Times New Roman" w:hAnsi="Times New Roman"/>
              </w:rPr>
            </w:pPr>
            <w:r w:rsidRPr="003551DC">
              <w:rPr>
                <w:rFonts w:ascii="Times New Roman" w:hAnsi="Times New Roman"/>
              </w:rPr>
              <w:lastRenderedPageBreak/>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4FDBA8" w14:textId="77777777" w:rsidR="003551DC" w:rsidRPr="003551DC" w:rsidRDefault="003551DC" w:rsidP="003551DC">
            <w:pPr>
              <w:jc w:val="center"/>
              <w:rPr>
                <w:rFonts w:ascii="Times New Roman" w:hAnsi="Times New Roman"/>
              </w:rPr>
            </w:pPr>
            <w:r w:rsidRPr="003551DC">
              <w:rPr>
                <w:rFonts w:ascii="Times New Roman" w:hAnsi="Times New Roman"/>
              </w:rPr>
              <w:t>29,0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AAA801" w14:textId="77777777" w:rsidR="003551DC" w:rsidRPr="003551DC" w:rsidRDefault="003551DC" w:rsidP="003551DC">
            <w:pPr>
              <w:jc w:val="center"/>
              <w:rPr>
                <w:rFonts w:ascii="Times New Roman" w:hAnsi="Times New Roman"/>
              </w:rPr>
            </w:pPr>
            <w:r w:rsidRPr="003551DC">
              <w:rPr>
                <w:rFonts w:ascii="Times New Roman" w:hAnsi="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FBFE76" w14:textId="77777777" w:rsidR="003551DC" w:rsidRPr="003551DC" w:rsidRDefault="003551DC" w:rsidP="003551DC">
            <w:pPr>
              <w:jc w:val="center"/>
              <w:rPr>
                <w:rFonts w:ascii="Times New Roman" w:hAnsi="Times New Roman"/>
              </w:rPr>
            </w:pPr>
            <w:r w:rsidRPr="003551DC">
              <w:rPr>
                <w:rFonts w:ascii="Times New Roman" w:hAnsi="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5DD55F" w14:textId="77777777" w:rsidR="003551DC" w:rsidRPr="003551DC" w:rsidRDefault="003551DC" w:rsidP="003551DC">
            <w:pPr>
              <w:jc w:val="center"/>
              <w:rPr>
                <w:rFonts w:ascii="Times New Roman" w:hAnsi="Times New Roman"/>
              </w:rPr>
            </w:pPr>
            <w:r w:rsidRPr="003551DC">
              <w:rPr>
                <w:rFonts w:ascii="Times New Roman" w:hAnsi="Times New Roman"/>
              </w:rPr>
              <w:t>112,0</w:t>
            </w:r>
          </w:p>
        </w:tc>
      </w:tr>
      <w:tr w:rsidR="003551DC" w:rsidRPr="003551DC" w14:paraId="156635B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D4A55" w14:textId="77777777" w:rsidR="003551DC" w:rsidRPr="003551DC" w:rsidRDefault="003551DC" w:rsidP="003551DC">
            <w:pPr>
              <w:rPr>
                <w:rFonts w:ascii="Times New Roman" w:hAnsi="Times New Roman"/>
              </w:rPr>
            </w:pPr>
            <w:r w:rsidRPr="003551DC">
              <w:rPr>
                <w:rFonts w:ascii="Times New Roman" w:hAnsi="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396F22" w14:textId="77777777" w:rsidR="003551DC" w:rsidRPr="003551DC" w:rsidRDefault="003551DC" w:rsidP="003551DC">
            <w:pPr>
              <w:jc w:val="center"/>
              <w:rPr>
                <w:rFonts w:ascii="Times New Roman" w:hAnsi="Times New Roman"/>
              </w:rPr>
            </w:pPr>
            <w:r w:rsidRPr="003551DC">
              <w:rPr>
                <w:rFonts w:ascii="Times New Roman" w:hAnsi="Times New Roman"/>
              </w:rPr>
              <w:t>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690D12" w14:textId="77777777" w:rsidR="003551DC" w:rsidRPr="003551DC" w:rsidRDefault="003551DC" w:rsidP="003551DC">
            <w:pPr>
              <w:jc w:val="center"/>
              <w:rPr>
                <w:rFonts w:ascii="Times New Roman" w:hAnsi="Times New Roman"/>
              </w:rPr>
            </w:pPr>
            <w:r w:rsidRPr="003551DC">
              <w:rPr>
                <w:rFonts w:ascii="Times New Roman" w:hAnsi="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273B57" w14:textId="77777777" w:rsidR="003551DC" w:rsidRPr="003551DC" w:rsidRDefault="003551DC" w:rsidP="003551DC">
            <w:pPr>
              <w:jc w:val="center"/>
              <w:rPr>
                <w:rFonts w:ascii="Times New Roman" w:hAnsi="Times New Roman"/>
              </w:rPr>
            </w:pPr>
            <w:r w:rsidRPr="003551DC">
              <w:rPr>
                <w:rFonts w:ascii="Times New Roman" w:hAnsi="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1C3D3D" w14:textId="77777777" w:rsidR="003551DC" w:rsidRPr="003551DC" w:rsidRDefault="003551DC" w:rsidP="003551DC">
            <w:pPr>
              <w:jc w:val="center"/>
              <w:rPr>
                <w:rFonts w:ascii="Times New Roman" w:hAnsi="Times New Roman"/>
              </w:rPr>
            </w:pPr>
            <w:r w:rsidRPr="003551DC">
              <w:rPr>
                <w:rFonts w:ascii="Times New Roman" w:hAnsi="Times New Roman"/>
              </w:rPr>
              <w:t>105,0</w:t>
            </w:r>
          </w:p>
        </w:tc>
      </w:tr>
      <w:tr w:rsidR="003551DC" w:rsidRPr="003551DC" w14:paraId="415FF585"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66354" w14:textId="77777777" w:rsidR="003551DC" w:rsidRPr="003551DC" w:rsidRDefault="003551DC" w:rsidP="003551DC">
            <w:pPr>
              <w:rPr>
                <w:rFonts w:ascii="Times New Roman" w:hAnsi="Times New Roman"/>
              </w:rPr>
            </w:pPr>
            <w:r w:rsidRPr="003551DC">
              <w:rPr>
                <w:rFonts w:ascii="Times New Roman" w:hAnsi="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BD3E72" w14:textId="77777777" w:rsidR="003551DC" w:rsidRPr="003551DC" w:rsidRDefault="003551DC" w:rsidP="003551DC">
            <w:pPr>
              <w:jc w:val="center"/>
              <w:rPr>
                <w:rFonts w:ascii="Times New Roman" w:hAnsi="Times New Roman"/>
              </w:rPr>
            </w:pPr>
            <w:r w:rsidRPr="003551DC">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116658" w14:textId="77777777" w:rsidR="003551DC" w:rsidRPr="003551DC" w:rsidRDefault="003551DC" w:rsidP="003551DC">
            <w:pPr>
              <w:jc w:val="center"/>
              <w:rPr>
                <w:rFonts w:ascii="Times New Roman" w:hAnsi="Times New Roman"/>
              </w:rPr>
            </w:pPr>
            <w:r w:rsidRPr="003551DC">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900A06" w14:textId="77777777" w:rsidR="003551DC" w:rsidRPr="003551DC" w:rsidRDefault="003551DC" w:rsidP="003551DC">
            <w:pPr>
              <w:jc w:val="center"/>
              <w:rPr>
                <w:rFonts w:ascii="Times New Roman" w:hAnsi="Times New Roman"/>
              </w:rPr>
            </w:pPr>
            <w:r w:rsidRPr="003551DC">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DD49AB"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bl>
    <w:p w14:paraId="195AC556" w14:textId="77777777" w:rsidR="003551DC" w:rsidRPr="003551DC" w:rsidRDefault="003551DC" w:rsidP="003551DC">
      <w:pPr>
        <w:jc w:val="center"/>
        <w:rPr>
          <w:rFonts w:ascii="Times New Roman" w:hAnsi="Times New Roman" w:cs="Times New Roman"/>
          <w:b/>
          <w:sz w:val="28"/>
          <w:szCs w:val="28"/>
        </w:rPr>
      </w:pPr>
    </w:p>
    <w:p w14:paraId="4A513BCC"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Таблица 5</w:t>
      </w:r>
    </w:p>
    <w:p w14:paraId="296FECDC"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2022 год</w:t>
      </w:r>
    </w:p>
    <w:tbl>
      <w:tblPr>
        <w:tblStyle w:val="af"/>
        <w:tblW w:w="0" w:type="auto"/>
        <w:tblLook w:val="04A0" w:firstRow="1" w:lastRow="0" w:firstColumn="1" w:lastColumn="0" w:noHBand="0" w:noVBand="1"/>
      </w:tblPr>
      <w:tblGrid>
        <w:gridCol w:w="4316"/>
        <w:gridCol w:w="727"/>
        <w:gridCol w:w="1049"/>
        <w:gridCol w:w="864"/>
        <w:gridCol w:w="1416"/>
      </w:tblGrid>
      <w:tr w:rsidR="003551DC" w:rsidRPr="003551DC" w14:paraId="79D09B3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E6F0A" w14:textId="77777777" w:rsidR="003551DC" w:rsidRPr="003551DC" w:rsidRDefault="003551DC" w:rsidP="003551DC">
            <w:pPr>
              <w:rPr>
                <w:rFonts w:ascii="Times New Roman" w:hAnsi="Times New Roman"/>
              </w:rPr>
            </w:pPr>
            <w:r w:rsidRPr="003551DC">
              <w:rPr>
                <w:rFonts w:ascii="Times New Roman" w:hAnsi="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6B88A" w14:textId="77777777" w:rsidR="003551DC" w:rsidRPr="003551DC" w:rsidRDefault="003551DC" w:rsidP="003551DC">
            <w:pPr>
              <w:jc w:val="center"/>
              <w:rPr>
                <w:rFonts w:ascii="Times New Roman" w:hAnsi="Times New Roman"/>
              </w:rPr>
            </w:pPr>
            <w:r w:rsidRPr="003551DC">
              <w:rPr>
                <w:rFonts w:ascii="Times New Roman" w:hAnsi="Times New Roman"/>
              </w:rPr>
              <w:t>2021</w:t>
            </w:r>
          </w:p>
          <w:p w14:paraId="76F23ACE"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45C6E547"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7A569E25" w14:textId="77777777" w:rsidR="003551DC" w:rsidRPr="003551DC" w:rsidRDefault="003551DC" w:rsidP="003551DC">
            <w:pPr>
              <w:jc w:val="cente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DEAF9" w14:textId="77777777" w:rsidR="003551DC" w:rsidRPr="003551DC" w:rsidRDefault="003551DC" w:rsidP="003551DC">
            <w:pPr>
              <w:jc w:val="center"/>
              <w:rPr>
                <w:rFonts w:ascii="Times New Roman" w:hAnsi="Times New Roman"/>
              </w:rPr>
            </w:pPr>
            <w:r w:rsidRPr="003551DC">
              <w:rPr>
                <w:rFonts w:ascii="Times New Roman" w:hAnsi="Times New Roman"/>
              </w:rPr>
              <w:t>Январь-</w:t>
            </w:r>
          </w:p>
          <w:p w14:paraId="132C4447" w14:textId="77777777" w:rsidR="003551DC" w:rsidRPr="003551DC" w:rsidRDefault="003551DC" w:rsidP="003551DC">
            <w:pPr>
              <w:jc w:val="center"/>
              <w:rPr>
                <w:rFonts w:ascii="Times New Roman" w:hAnsi="Times New Roman"/>
              </w:rPr>
            </w:pPr>
            <w:r w:rsidRPr="003551DC">
              <w:rPr>
                <w:rFonts w:ascii="Times New Roman" w:hAnsi="Times New Roman"/>
              </w:rPr>
              <w:t>сентябрь</w:t>
            </w:r>
          </w:p>
          <w:p w14:paraId="244407E6" w14:textId="77777777" w:rsidR="003551DC" w:rsidRPr="003551DC" w:rsidRDefault="003551DC" w:rsidP="003551DC">
            <w:pPr>
              <w:jc w:val="center"/>
              <w:rPr>
                <w:rFonts w:ascii="Times New Roman" w:hAnsi="Times New Roman"/>
              </w:rPr>
            </w:pPr>
            <w:r w:rsidRPr="003551DC">
              <w:rPr>
                <w:rFonts w:ascii="Times New Roman" w:hAnsi="Times New Roman"/>
              </w:rPr>
              <w:t>2022 г.</w:t>
            </w:r>
          </w:p>
          <w:p w14:paraId="60EFCD8E"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6AADB9F8" w14:textId="77777777" w:rsidR="003551DC" w:rsidRPr="003551DC" w:rsidRDefault="003551DC" w:rsidP="003551DC">
            <w:pPr>
              <w:jc w:val="cente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442D3" w14:textId="77777777" w:rsidR="003551DC" w:rsidRPr="003551DC" w:rsidRDefault="003551DC" w:rsidP="003551DC">
            <w:pPr>
              <w:jc w:val="center"/>
              <w:rPr>
                <w:rFonts w:ascii="Times New Roman" w:hAnsi="Times New Roman"/>
              </w:rPr>
            </w:pPr>
            <w:r w:rsidRPr="003551DC">
              <w:rPr>
                <w:rFonts w:ascii="Times New Roman" w:hAnsi="Times New Roman"/>
              </w:rPr>
              <w:t>2022</w:t>
            </w:r>
          </w:p>
          <w:p w14:paraId="7544696C"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5C8D4D18"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p w14:paraId="33D36B1C" w14:textId="77777777" w:rsidR="003551DC" w:rsidRPr="003551DC" w:rsidRDefault="003551DC" w:rsidP="003551DC">
            <w:pPr>
              <w:jc w:val="cente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0DF65" w14:textId="77777777" w:rsidR="003551DC" w:rsidRPr="003551DC" w:rsidRDefault="003551DC" w:rsidP="003551DC">
            <w:pPr>
              <w:jc w:val="center"/>
              <w:rPr>
                <w:rFonts w:ascii="Times New Roman" w:hAnsi="Times New Roman"/>
              </w:rPr>
            </w:pPr>
            <w:r w:rsidRPr="003551DC">
              <w:rPr>
                <w:rFonts w:ascii="Times New Roman" w:hAnsi="Times New Roman"/>
              </w:rPr>
              <w:t>Темп роста,</w:t>
            </w:r>
          </w:p>
          <w:p w14:paraId="124717CF" w14:textId="77777777" w:rsidR="003551DC" w:rsidRPr="003551DC" w:rsidRDefault="003551DC" w:rsidP="003551DC">
            <w:pPr>
              <w:jc w:val="center"/>
              <w:rPr>
                <w:rFonts w:ascii="Times New Roman" w:hAnsi="Times New Roman"/>
              </w:rPr>
            </w:pPr>
            <w:r w:rsidRPr="003551DC">
              <w:rPr>
                <w:rFonts w:ascii="Times New Roman" w:hAnsi="Times New Roman"/>
              </w:rPr>
              <w:t>снижения</w:t>
            </w:r>
          </w:p>
          <w:p w14:paraId="4C692C2D" w14:textId="77777777" w:rsidR="003551DC" w:rsidRPr="003551DC" w:rsidRDefault="003551DC" w:rsidP="003551DC">
            <w:pPr>
              <w:jc w:val="center"/>
              <w:rPr>
                <w:rFonts w:ascii="Times New Roman" w:hAnsi="Times New Roman"/>
              </w:rPr>
            </w:pPr>
            <w:r w:rsidRPr="003551DC">
              <w:rPr>
                <w:rFonts w:ascii="Times New Roman" w:hAnsi="Times New Roman"/>
              </w:rPr>
              <w:t>к 2022 г. в %</w:t>
            </w:r>
          </w:p>
        </w:tc>
      </w:tr>
      <w:tr w:rsidR="003551DC" w:rsidRPr="003551DC" w14:paraId="54B3E33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FFAF4" w14:textId="77777777" w:rsidR="003551DC" w:rsidRPr="003551DC" w:rsidRDefault="003551DC" w:rsidP="003551DC">
            <w:pPr>
              <w:rPr>
                <w:rFonts w:ascii="Times New Roman" w:hAnsi="Times New Roman"/>
              </w:rPr>
            </w:pPr>
            <w:r w:rsidRPr="003551DC">
              <w:rPr>
                <w:rFonts w:ascii="Times New Roman" w:hAnsi="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AB3848" w14:textId="77777777" w:rsidR="003551DC" w:rsidRPr="003551DC" w:rsidRDefault="003551DC" w:rsidP="003551DC">
            <w:pPr>
              <w:jc w:val="center"/>
              <w:rPr>
                <w:rFonts w:ascii="Times New Roman" w:hAnsi="Times New Roman"/>
              </w:rPr>
            </w:pPr>
            <w:r w:rsidRPr="003551DC">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9B1399" w14:textId="77777777" w:rsidR="003551DC" w:rsidRPr="003551DC" w:rsidRDefault="003551DC" w:rsidP="003551DC">
            <w:pPr>
              <w:jc w:val="center"/>
              <w:rPr>
                <w:rFonts w:ascii="Times New Roman" w:hAnsi="Times New Roman"/>
              </w:rPr>
            </w:pPr>
            <w:r w:rsidRPr="003551DC">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4BAEB9" w14:textId="77777777" w:rsidR="003551DC" w:rsidRPr="003551DC" w:rsidRDefault="003551DC" w:rsidP="003551DC">
            <w:pPr>
              <w:jc w:val="center"/>
              <w:rPr>
                <w:rFonts w:ascii="Times New Roman" w:hAnsi="Times New Roman"/>
              </w:rPr>
            </w:pPr>
            <w:r w:rsidRPr="003551DC">
              <w:rPr>
                <w:rFonts w:ascii="Times New Roman" w:hAnsi="Times New Roman"/>
              </w:rPr>
              <w:t>897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7AB663" w14:textId="77777777" w:rsidR="003551DC" w:rsidRPr="003551DC" w:rsidRDefault="003551DC" w:rsidP="003551DC">
            <w:pPr>
              <w:jc w:val="center"/>
              <w:rPr>
                <w:rFonts w:ascii="Times New Roman" w:hAnsi="Times New Roman"/>
              </w:rPr>
            </w:pPr>
            <w:r w:rsidRPr="003551DC">
              <w:rPr>
                <w:rFonts w:ascii="Times New Roman" w:hAnsi="Times New Roman"/>
              </w:rPr>
              <w:t>99,1</w:t>
            </w:r>
          </w:p>
        </w:tc>
      </w:tr>
      <w:tr w:rsidR="003551DC" w:rsidRPr="003551DC" w14:paraId="1DD10D7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14486" w14:textId="77777777" w:rsidR="003551DC" w:rsidRPr="003551DC" w:rsidRDefault="003551DC" w:rsidP="003551DC">
            <w:pPr>
              <w:rPr>
                <w:rFonts w:ascii="Times New Roman" w:hAnsi="Times New Roman"/>
              </w:rPr>
            </w:pPr>
            <w:r w:rsidRPr="003551DC">
              <w:rPr>
                <w:rFonts w:ascii="Times New Roman" w:hAnsi="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4E8658" w14:textId="77777777" w:rsidR="003551DC" w:rsidRPr="003551DC" w:rsidRDefault="003551DC" w:rsidP="003551DC">
            <w:pPr>
              <w:jc w:val="center"/>
              <w:rPr>
                <w:rFonts w:ascii="Times New Roman" w:hAnsi="Times New Roman"/>
              </w:rPr>
            </w:pPr>
            <w:r w:rsidRPr="003551DC">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84CA9D" w14:textId="77777777" w:rsidR="003551DC" w:rsidRPr="003551DC" w:rsidRDefault="003551DC" w:rsidP="003551DC">
            <w:pPr>
              <w:jc w:val="center"/>
              <w:rPr>
                <w:rFonts w:ascii="Times New Roman" w:hAnsi="Times New Roman"/>
              </w:rPr>
            </w:pPr>
            <w:r w:rsidRPr="003551DC">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5DD168" w14:textId="77777777" w:rsidR="003551DC" w:rsidRPr="003551DC" w:rsidRDefault="003551DC" w:rsidP="003551DC">
            <w:pPr>
              <w:jc w:val="center"/>
              <w:rPr>
                <w:rFonts w:ascii="Times New Roman" w:hAnsi="Times New Roman"/>
              </w:rPr>
            </w:pPr>
            <w:r w:rsidRPr="003551DC">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378408"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3C2BF51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F1B12" w14:textId="77777777" w:rsidR="003551DC" w:rsidRPr="003551DC" w:rsidRDefault="003551DC" w:rsidP="003551DC">
            <w:pPr>
              <w:rPr>
                <w:rFonts w:ascii="Times New Roman" w:hAnsi="Times New Roman"/>
              </w:rPr>
            </w:pPr>
            <w:r w:rsidRPr="003551DC">
              <w:rPr>
                <w:rFonts w:ascii="Times New Roman" w:hAnsi="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BE7741" w14:textId="77777777" w:rsidR="003551DC" w:rsidRPr="003551DC" w:rsidRDefault="003551DC" w:rsidP="003551DC">
            <w:pPr>
              <w:jc w:val="center"/>
              <w:rPr>
                <w:rFonts w:ascii="Times New Roman" w:hAnsi="Times New Roman"/>
              </w:rPr>
            </w:pPr>
            <w:r w:rsidRPr="003551DC">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F1B9DF" w14:textId="77777777" w:rsidR="003551DC" w:rsidRPr="003551DC" w:rsidRDefault="003551DC" w:rsidP="003551DC">
            <w:pPr>
              <w:jc w:val="center"/>
              <w:rPr>
                <w:rFonts w:ascii="Times New Roman" w:hAnsi="Times New Roman"/>
              </w:rPr>
            </w:pPr>
            <w:r w:rsidRPr="003551DC">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74A83B" w14:textId="77777777" w:rsidR="003551DC" w:rsidRPr="003551DC" w:rsidRDefault="003551DC" w:rsidP="003551DC">
            <w:pPr>
              <w:jc w:val="center"/>
              <w:rPr>
                <w:rFonts w:ascii="Times New Roman" w:hAnsi="Times New Roman"/>
              </w:rPr>
            </w:pPr>
            <w:r w:rsidRPr="003551DC">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66C1F6"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4C097B7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6AE4C" w14:textId="77777777" w:rsidR="003551DC" w:rsidRPr="003551DC" w:rsidRDefault="003551DC" w:rsidP="003551DC">
            <w:pPr>
              <w:rPr>
                <w:rFonts w:ascii="Times New Roman" w:hAnsi="Times New Roman"/>
              </w:rPr>
            </w:pPr>
            <w:r w:rsidRPr="003551DC">
              <w:rPr>
                <w:rFonts w:ascii="Times New Roman" w:hAnsi="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39A13A" w14:textId="77777777" w:rsidR="003551DC" w:rsidRPr="003551DC" w:rsidRDefault="003551DC" w:rsidP="003551DC">
            <w:pPr>
              <w:jc w:val="center"/>
              <w:rPr>
                <w:rFonts w:ascii="Times New Roman" w:hAnsi="Times New Roman"/>
              </w:rPr>
            </w:pPr>
            <w:r w:rsidRPr="003551DC">
              <w:rPr>
                <w:rFonts w:ascii="Times New Roman" w:hAnsi="Times New Roman"/>
              </w:rPr>
              <w:t>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EB2595" w14:textId="77777777" w:rsidR="003551DC" w:rsidRPr="003551DC" w:rsidRDefault="003551DC" w:rsidP="003551DC">
            <w:pPr>
              <w:jc w:val="center"/>
              <w:rPr>
                <w:rFonts w:ascii="Times New Roman" w:hAnsi="Times New Roman"/>
              </w:rPr>
            </w:pPr>
            <w:r w:rsidRPr="003551DC">
              <w:rPr>
                <w:rFonts w:ascii="Times New Roman" w:hAnsi="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0D941A" w14:textId="77777777" w:rsidR="003551DC" w:rsidRPr="003551DC" w:rsidRDefault="003551DC" w:rsidP="003551DC">
            <w:pPr>
              <w:jc w:val="center"/>
              <w:rPr>
                <w:rFonts w:ascii="Times New Roman" w:hAnsi="Times New Roman"/>
              </w:rPr>
            </w:pPr>
            <w:r w:rsidRPr="003551DC">
              <w:rPr>
                <w:rFonts w:ascii="Times New Roman" w:hAnsi="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F79486" w14:textId="77777777" w:rsidR="003551DC" w:rsidRPr="003551DC" w:rsidRDefault="003551DC" w:rsidP="003551DC">
            <w:pPr>
              <w:jc w:val="center"/>
              <w:rPr>
                <w:rFonts w:ascii="Times New Roman" w:hAnsi="Times New Roman"/>
              </w:rPr>
            </w:pPr>
            <w:r w:rsidRPr="003551DC">
              <w:rPr>
                <w:rFonts w:ascii="Times New Roman" w:hAnsi="Times New Roman"/>
              </w:rPr>
              <w:t>104,0</w:t>
            </w:r>
          </w:p>
        </w:tc>
      </w:tr>
      <w:tr w:rsidR="003551DC" w:rsidRPr="003551DC" w14:paraId="5456D5B5"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1A90B" w14:textId="77777777" w:rsidR="003551DC" w:rsidRPr="003551DC" w:rsidRDefault="003551DC" w:rsidP="003551DC">
            <w:pPr>
              <w:rPr>
                <w:rFonts w:ascii="Times New Roman" w:hAnsi="Times New Roman"/>
              </w:rPr>
            </w:pPr>
            <w:r w:rsidRPr="003551DC">
              <w:rPr>
                <w:rFonts w:ascii="Times New Roman" w:hAnsi="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4EE2A9" w14:textId="77777777" w:rsidR="003551DC" w:rsidRPr="003551DC" w:rsidRDefault="003551DC" w:rsidP="003551DC">
            <w:pPr>
              <w:jc w:val="center"/>
              <w:rPr>
                <w:rFonts w:ascii="Times New Roman" w:hAnsi="Times New Roman"/>
              </w:rPr>
            </w:pPr>
            <w:r w:rsidRPr="003551DC">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5A5B2A" w14:textId="77777777" w:rsidR="003551DC" w:rsidRPr="003551DC" w:rsidRDefault="003551DC" w:rsidP="003551DC">
            <w:pPr>
              <w:jc w:val="center"/>
              <w:rPr>
                <w:rFonts w:ascii="Times New Roman" w:hAnsi="Times New Roman"/>
              </w:rPr>
            </w:pPr>
            <w:r w:rsidRPr="003551DC">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683812" w14:textId="77777777" w:rsidR="003551DC" w:rsidRPr="003551DC" w:rsidRDefault="003551DC" w:rsidP="003551DC">
            <w:pPr>
              <w:jc w:val="center"/>
              <w:rPr>
                <w:rFonts w:ascii="Times New Roman" w:hAnsi="Times New Roman"/>
              </w:rPr>
            </w:pPr>
            <w:r w:rsidRPr="003551DC">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3BCDE7"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2875336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162D6" w14:textId="77777777" w:rsidR="003551DC" w:rsidRPr="003551DC" w:rsidRDefault="003551DC" w:rsidP="003551DC">
            <w:pPr>
              <w:rPr>
                <w:rFonts w:ascii="Times New Roman" w:hAnsi="Times New Roman"/>
              </w:rPr>
            </w:pPr>
            <w:r w:rsidRPr="003551DC">
              <w:rPr>
                <w:rFonts w:ascii="Times New Roman" w:hAnsi="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497CAB" w14:textId="77777777" w:rsidR="003551DC" w:rsidRPr="003551DC" w:rsidRDefault="003551DC" w:rsidP="003551DC">
            <w:pPr>
              <w:jc w:val="center"/>
              <w:rPr>
                <w:rFonts w:ascii="Times New Roman" w:hAnsi="Times New Roman"/>
              </w:rPr>
            </w:pPr>
            <w:r w:rsidRPr="003551DC">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406631" w14:textId="77777777" w:rsidR="003551DC" w:rsidRPr="003551DC" w:rsidRDefault="003551DC" w:rsidP="003551DC">
            <w:pPr>
              <w:jc w:val="center"/>
              <w:rPr>
                <w:rFonts w:ascii="Times New Roman" w:hAnsi="Times New Roman"/>
              </w:rPr>
            </w:pPr>
            <w:r w:rsidRPr="003551DC">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9D36E0" w14:textId="77777777" w:rsidR="003551DC" w:rsidRPr="003551DC" w:rsidRDefault="003551DC" w:rsidP="003551DC">
            <w:pPr>
              <w:jc w:val="center"/>
              <w:rPr>
                <w:rFonts w:ascii="Times New Roman" w:hAnsi="Times New Roman"/>
              </w:rPr>
            </w:pPr>
            <w:r w:rsidRPr="003551DC">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4EF762"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5E31243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2F215" w14:textId="77777777" w:rsidR="003551DC" w:rsidRPr="003551DC" w:rsidRDefault="003551DC" w:rsidP="003551DC">
            <w:pPr>
              <w:rPr>
                <w:rFonts w:ascii="Times New Roman" w:hAnsi="Times New Roman"/>
              </w:rPr>
            </w:pPr>
            <w:r w:rsidRPr="003551DC">
              <w:rPr>
                <w:rFonts w:ascii="Times New Roman" w:hAnsi="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4DD16B" w14:textId="77777777" w:rsidR="003551DC" w:rsidRPr="003551DC" w:rsidRDefault="003551DC" w:rsidP="003551DC">
            <w:pPr>
              <w:jc w:val="center"/>
              <w:rPr>
                <w:rFonts w:ascii="Times New Roman" w:hAnsi="Times New Roman"/>
              </w:rPr>
            </w:pPr>
            <w:r w:rsidRPr="003551DC">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67BBC8" w14:textId="77777777" w:rsidR="003551DC" w:rsidRPr="003551DC" w:rsidRDefault="003551DC" w:rsidP="003551DC">
            <w:pPr>
              <w:jc w:val="center"/>
              <w:rPr>
                <w:rFonts w:ascii="Times New Roman" w:hAnsi="Times New Roman"/>
              </w:rPr>
            </w:pPr>
            <w:r w:rsidRPr="003551DC">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9BAD30" w14:textId="77777777" w:rsidR="003551DC" w:rsidRPr="003551DC" w:rsidRDefault="003551DC" w:rsidP="003551DC">
            <w:pPr>
              <w:jc w:val="center"/>
              <w:rPr>
                <w:rFonts w:ascii="Times New Roman" w:hAnsi="Times New Roman"/>
              </w:rPr>
            </w:pPr>
            <w:r w:rsidRPr="003551DC">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4FF9DA"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7BDEDFF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75448" w14:textId="77777777" w:rsidR="003551DC" w:rsidRPr="003551DC" w:rsidRDefault="003551DC" w:rsidP="003551DC">
            <w:pPr>
              <w:rPr>
                <w:rFonts w:ascii="Times New Roman" w:hAnsi="Times New Roman"/>
              </w:rPr>
            </w:pPr>
            <w:r w:rsidRPr="003551DC">
              <w:rPr>
                <w:rFonts w:ascii="Times New Roman" w:hAnsi="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792320" w14:textId="77777777" w:rsidR="003551DC" w:rsidRPr="003551DC" w:rsidRDefault="003551DC" w:rsidP="003551DC">
            <w:pPr>
              <w:jc w:val="center"/>
              <w:rPr>
                <w:rFonts w:ascii="Times New Roman" w:hAnsi="Times New Roman"/>
              </w:rPr>
            </w:pPr>
            <w:r w:rsidRPr="003551DC">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455BB8" w14:textId="77777777" w:rsidR="003551DC" w:rsidRPr="003551DC" w:rsidRDefault="003551DC" w:rsidP="003551DC">
            <w:pPr>
              <w:jc w:val="center"/>
              <w:rPr>
                <w:rFonts w:ascii="Times New Roman" w:hAnsi="Times New Roman"/>
              </w:rPr>
            </w:pPr>
            <w:r w:rsidRPr="003551DC">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DC5431" w14:textId="77777777" w:rsidR="003551DC" w:rsidRPr="003551DC" w:rsidRDefault="003551DC" w:rsidP="003551DC">
            <w:pPr>
              <w:jc w:val="center"/>
              <w:rPr>
                <w:rFonts w:ascii="Times New Roman" w:hAnsi="Times New Roman"/>
              </w:rPr>
            </w:pPr>
            <w:r w:rsidRPr="003551DC">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96DE68"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450094E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32308" w14:textId="77777777" w:rsidR="003551DC" w:rsidRPr="003551DC" w:rsidRDefault="003551DC" w:rsidP="003551DC">
            <w:pPr>
              <w:rPr>
                <w:rFonts w:ascii="Times New Roman" w:hAnsi="Times New Roman"/>
              </w:rPr>
            </w:pPr>
            <w:r w:rsidRPr="003551DC">
              <w:rPr>
                <w:rFonts w:ascii="Times New Roman" w:hAnsi="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A3C027" w14:textId="77777777" w:rsidR="003551DC" w:rsidRPr="003551DC" w:rsidRDefault="003551DC" w:rsidP="003551DC">
            <w:pPr>
              <w:jc w:val="center"/>
              <w:rPr>
                <w:rFonts w:ascii="Times New Roman" w:hAnsi="Times New Roman"/>
              </w:rPr>
            </w:pPr>
            <w:r w:rsidRPr="003551DC">
              <w:rPr>
                <w:rFonts w:ascii="Times New Roman" w:hAnsi="Times New Roman"/>
              </w:rPr>
              <w:t>745,5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0F4E45" w14:textId="77777777" w:rsidR="003551DC" w:rsidRPr="003551DC" w:rsidRDefault="003551DC" w:rsidP="003551DC">
            <w:pPr>
              <w:jc w:val="center"/>
              <w:rPr>
                <w:rFonts w:ascii="Times New Roman" w:hAnsi="Times New Roman"/>
              </w:rPr>
            </w:pPr>
            <w:r w:rsidRPr="003551DC">
              <w:rPr>
                <w:rFonts w:ascii="Times New Roman" w:hAnsi="Times New Roman"/>
              </w:rPr>
              <w:t>381,7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3A6616" w14:textId="77777777" w:rsidR="003551DC" w:rsidRPr="003551DC" w:rsidRDefault="003551DC" w:rsidP="003551DC">
            <w:pPr>
              <w:jc w:val="center"/>
              <w:rPr>
                <w:rFonts w:ascii="Times New Roman" w:hAnsi="Times New Roman"/>
              </w:rPr>
            </w:pPr>
            <w:r w:rsidRPr="003551DC">
              <w:rPr>
                <w:rFonts w:ascii="Times New Roman" w:hAnsi="Times New Roman"/>
              </w:rPr>
              <w:t>426,7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6B3C98" w14:textId="77777777" w:rsidR="003551DC" w:rsidRPr="003551DC" w:rsidRDefault="003551DC" w:rsidP="003551DC">
            <w:pPr>
              <w:jc w:val="center"/>
              <w:rPr>
                <w:rFonts w:ascii="Times New Roman" w:hAnsi="Times New Roman"/>
              </w:rPr>
            </w:pPr>
            <w:r w:rsidRPr="003551DC">
              <w:rPr>
                <w:rFonts w:ascii="Times New Roman" w:hAnsi="Times New Roman"/>
              </w:rPr>
              <w:t>58,0</w:t>
            </w:r>
          </w:p>
        </w:tc>
      </w:tr>
    </w:tbl>
    <w:p w14:paraId="7C7A4173" w14:textId="77777777" w:rsidR="003551DC" w:rsidRPr="003551DC" w:rsidRDefault="003551DC" w:rsidP="003551DC">
      <w:pPr>
        <w:rPr>
          <w:rFonts w:ascii="Times New Roman" w:hAnsi="Times New Roman" w:cs="Times New Roman"/>
          <w:b/>
          <w:sz w:val="28"/>
          <w:szCs w:val="28"/>
        </w:rPr>
      </w:pPr>
    </w:p>
    <w:p w14:paraId="792DD17C"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Таблица 6</w:t>
      </w:r>
    </w:p>
    <w:p w14:paraId="6DCA73DC" w14:textId="77777777" w:rsidR="003551DC" w:rsidRPr="003551DC" w:rsidRDefault="003551DC" w:rsidP="003551DC">
      <w:pPr>
        <w:jc w:val="center"/>
        <w:rPr>
          <w:rFonts w:ascii="Times New Roman" w:hAnsi="Times New Roman" w:cs="Times New Roman"/>
          <w:sz w:val="28"/>
          <w:szCs w:val="28"/>
        </w:rPr>
      </w:pPr>
      <w:r w:rsidRPr="003551DC">
        <w:rPr>
          <w:rFonts w:ascii="Times New Roman" w:hAnsi="Times New Roman" w:cs="Times New Roman"/>
          <w:sz w:val="28"/>
          <w:szCs w:val="28"/>
        </w:rPr>
        <w:t>Итоги исполнения местного бюджета</w:t>
      </w:r>
    </w:p>
    <w:tbl>
      <w:tblPr>
        <w:tblStyle w:val="af"/>
        <w:tblW w:w="0" w:type="auto"/>
        <w:tblLook w:val="04A0" w:firstRow="1" w:lastRow="0" w:firstColumn="1" w:lastColumn="0" w:noHBand="0" w:noVBand="1"/>
      </w:tblPr>
      <w:tblGrid>
        <w:gridCol w:w="827"/>
        <w:gridCol w:w="3392"/>
        <w:gridCol w:w="1020"/>
        <w:gridCol w:w="1080"/>
        <w:gridCol w:w="1191"/>
        <w:gridCol w:w="1424"/>
      </w:tblGrid>
      <w:tr w:rsidR="003551DC" w:rsidRPr="003551DC" w14:paraId="3BAFB2A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BBBD5" w14:textId="77777777" w:rsidR="003551DC" w:rsidRPr="003551DC" w:rsidRDefault="003551DC" w:rsidP="003551DC">
            <w:pPr>
              <w:rPr>
                <w:rFonts w:ascii="Times New Roman" w:hAnsi="Times New Roman"/>
              </w:rPr>
            </w:pPr>
            <w:r w:rsidRPr="003551DC">
              <w:rPr>
                <w:rFonts w:ascii="Times New Roman" w:hAnsi="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18610" w14:textId="77777777" w:rsidR="003551DC" w:rsidRPr="003551DC" w:rsidRDefault="003551DC" w:rsidP="003551DC">
            <w:pPr>
              <w:rPr>
                <w:rFonts w:ascii="Times New Roman" w:hAnsi="Times New Roman"/>
              </w:rPr>
            </w:pPr>
            <w:r w:rsidRPr="003551DC">
              <w:rPr>
                <w:rFonts w:ascii="Times New Roman" w:hAnsi="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0E9AF" w14:textId="77777777" w:rsidR="003551DC" w:rsidRPr="003551DC" w:rsidRDefault="003551DC" w:rsidP="003551DC">
            <w:pPr>
              <w:tabs>
                <w:tab w:val="left" w:pos="870"/>
              </w:tabs>
              <w:jc w:val="center"/>
              <w:rPr>
                <w:rFonts w:ascii="Times New Roman" w:hAnsi="Times New Roman"/>
              </w:rPr>
            </w:pPr>
            <w:r w:rsidRPr="003551DC">
              <w:rPr>
                <w:rFonts w:ascii="Times New Roman" w:hAnsi="Times New Roman"/>
              </w:rPr>
              <w:t>2021</w:t>
            </w:r>
          </w:p>
          <w:p w14:paraId="1E019832" w14:textId="77777777" w:rsidR="003551DC" w:rsidRPr="003551DC" w:rsidRDefault="003551DC" w:rsidP="003551DC">
            <w:pPr>
              <w:jc w:val="center"/>
              <w:rPr>
                <w:rFonts w:ascii="Times New Roman" w:hAnsi="Times New Roman"/>
              </w:rPr>
            </w:pPr>
            <w:r w:rsidRPr="003551DC">
              <w:rPr>
                <w:rFonts w:ascii="Times New Roman" w:hAnsi="Times New Roman"/>
              </w:rPr>
              <w:t>год</w:t>
            </w:r>
          </w:p>
          <w:p w14:paraId="3E3883CB"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1924C89F" w14:textId="77777777" w:rsidR="003551DC" w:rsidRPr="003551DC" w:rsidRDefault="003551DC" w:rsidP="003551DC">
            <w:pPr>
              <w:jc w:val="center"/>
              <w:rPr>
                <w:rFonts w:ascii="Times New Roman" w:hAnsi="Times New Roman"/>
              </w:rPr>
            </w:pPr>
            <w:r w:rsidRPr="003551DC">
              <w:rPr>
                <w:rFonts w:ascii="Times New Roman" w:hAnsi="Times New Roman"/>
              </w:rPr>
              <w:t>млн. руб.</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12AAB" w14:textId="77777777" w:rsidR="003551DC" w:rsidRPr="003551DC" w:rsidRDefault="003551DC" w:rsidP="003551DC">
            <w:pPr>
              <w:jc w:val="center"/>
              <w:rPr>
                <w:rFonts w:ascii="Times New Roman" w:hAnsi="Times New Roman"/>
              </w:rPr>
            </w:pPr>
            <w:r w:rsidRPr="003551DC">
              <w:rPr>
                <w:rFonts w:ascii="Times New Roman" w:hAnsi="Times New Roman"/>
              </w:rPr>
              <w:t>Январь-</w:t>
            </w:r>
          </w:p>
          <w:p w14:paraId="003EB0BA" w14:textId="77777777" w:rsidR="003551DC" w:rsidRPr="003551DC" w:rsidRDefault="003551DC" w:rsidP="003551DC">
            <w:pPr>
              <w:jc w:val="center"/>
              <w:rPr>
                <w:rFonts w:ascii="Times New Roman" w:hAnsi="Times New Roman"/>
              </w:rPr>
            </w:pPr>
            <w:r w:rsidRPr="003551DC">
              <w:rPr>
                <w:rFonts w:ascii="Times New Roman" w:hAnsi="Times New Roman"/>
              </w:rPr>
              <w:t>сентябрь</w:t>
            </w:r>
          </w:p>
          <w:p w14:paraId="000E7171" w14:textId="77777777" w:rsidR="003551DC" w:rsidRPr="003551DC" w:rsidRDefault="003551DC" w:rsidP="003551DC">
            <w:pPr>
              <w:jc w:val="center"/>
              <w:rPr>
                <w:rFonts w:ascii="Times New Roman" w:hAnsi="Times New Roman"/>
              </w:rPr>
            </w:pPr>
            <w:r w:rsidRPr="003551DC">
              <w:rPr>
                <w:rFonts w:ascii="Times New Roman" w:hAnsi="Times New Roman"/>
              </w:rPr>
              <w:t>2022 г.</w:t>
            </w:r>
          </w:p>
          <w:p w14:paraId="4522B36D" w14:textId="77777777" w:rsidR="003551DC" w:rsidRPr="003551DC" w:rsidRDefault="003551DC" w:rsidP="003551DC">
            <w:pPr>
              <w:jc w:val="center"/>
              <w:rPr>
                <w:rFonts w:ascii="Times New Roman" w:hAnsi="Times New Roman"/>
              </w:rPr>
            </w:pPr>
            <w:r w:rsidRPr="003551DC">
              <w:rPr>
                <w:rFonts w:ascii="Times New Roman" w:hAnsi="Times New Roman"/>
              </w:rPr>
              <w:t>отчет</w:t>
            </w:r>
          </w:p>
          <w:p w14:paraId="5F4A275D" w14:textId="77777777" w:rsidR="003551DC" w:rsidRPr="003551DC" w:rsidRDefault="003551DC" w:rsidP="003551DC">
            <w:pPr>
              <w:jc w:val="center"/>
              <w:rPr>
                <w:rFonts w:ascii="Times New Roman" w:hAnsi="Times New Roman"/>
              </w:rPr>
            </w:pPr>
            <w:r w:rsidRPr="003551DC">
              <w:rPr>
                <w:rFonts w:ascii="Times New Roman" w:hAnsi="Times New Roman"/>
              </w:rPr>
              <w:t>млн..руб.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4F8E5"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p w14:paraId="175D486E"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p w14:paraId="70B05244" w14:textId="77777777" w:rsidR="003551DC" w:rsidRPr="003551DC" w:rsidRDefault="003551DC" w:rsidP="003551DC">
            <w:pPr>
              <w:jc w:val="center"/>
              <w:rPr>
                <w:rFonts w:ascii="Times New Roman" w:hAnsi="Times New Roman"/>
              </w:rPr>
            </w:pPr>
            <w:r w:rsidRPr="003551DC">
              <w:rPr>
                <w:rFonts w:ascii="Times New Roman" w:hAnsi="Times New Roman"/>
              </w:rPr>
              <w:t>млн..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0DE49" w14:textId="77777777" w:rsidR="003551DC" w:rsidRPr="003551DC" w:rsidRDefault="003551DC" w:rsidP="003551DC">
            <w:pPr>
              <w:jc w:val="center"/>
              <w:rPr>
                <w:rFonts w:ascii="Times New Roman" w:hAnsi="Times New Roman"/>
              </w:rPr>
            </w:pPr>
            <w:r w:rsidRPr="003551DC">
              <w:rPr>
                <w:rFonts w:ascii="Times New Roman" w:hAnsi="Times New Roman"/>
              </w:rPr>
              <w:t>% исполнения</w:t>
            </w:r>
          </w:p>
          <w:p w14:paraId="346C596E" w14:textId="77777777" w:rsidR="003551DC" w:rsidRPr="003551DC" w:rsidRDefault="003551DC" w:rsidP="003551DC">
            <w:pPr>
              <w:jc w:val="center"/>
              <w:rPr>
                <w:rFonts w:ascii="Times New Roman" w:hAnsi="Times New Roman"/>
              </w:rPr>
            </w:pPr>
            <w:r w:rsidRPr="003551DC">
              <w:rPr>
                <w:rFonts w:ascii="Times New Roman" w:hAnsi="Times New Roman"/>
              </w:rPr>
              <w:t>к 2022 г.</w:t>
            </w:r>
          </w:p>
        </w:tc>
      </w:tr>
      <w:tr w:rsidR="003551DC" w:rsidRPr="003551DC" w14:paraId="79FC604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61E90" w14:textId="77777777" w:rsidR="003551DC" w:rsidRPr="003551DC" w:rsidRDefault="003551DC" w:rsidP="003551DC">
            <w:pPr>
              <w:rPr>
                <w:rFonts w:ascii="Times New Roman" w:hAnsi="Times New Roman"/>
              </w:rPr>
            </w:pPr>
            <w:r w:rsidRPr="003551DC">
              <w:rPr>
                <w:rFonts w:ascii="Times New Roman" w:hAnsi="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F6F5B" w14:textId="77777777" w:rsidR="003551DC" w:rsidRPr="003551DC" w:rsidRDefault="003551DC" w:rsidP="003551DC">
            <w:pPr>
              <w:jc w:val="both"/>
              <w:rPr>
                <w:rFonts w:ascii="Times New Roman" w:hAnsi="Times New Roman"/>
              </w:rPr>
            </w:pPr>
            <w:r w:rsidRPr="003551DC">
              <w:rPr>
                <w:rFonts w:ascii="Times New Roman" w:hAnsi="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tcPr>
          <w:p w14:paraId="7B4F9EE4" w14:textId="77777777" w:rsidR="003551DC" w:rsidRPr="003551DC" w:rsidRDefault="003551DC" w:rsidP="003551DC">
            <w:pPr>
              <w:jc w:val="center"/>
              <w:rPr>
                <w:rFonts w:ascii="Times New Roman" w:hAnsi="Times New Roman"/>
              </w:rPr>
            </w:pPr>
            <w:r w:rsidRPr="003551DC">
              <w:rPr>
                <w:rFonts w:ascii="Times New Roman" w:hAnsi="Times New Roman"/>
              </w:rPr>
              <w:t>11,4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8F90CE" w14:textId="77777777" w:rsidR="003551DC" w:rsidRPr="003551DC" w:rsidRDefault="003551DC" w:rsidP="003551DC">
            <w:pPr>
              <w:jc w:val="center"/>
              <w:rPr>
                <w:rFonts w:ascii="Times New Roman" w:hAnsi="Times New Roman"/>
              </w:rPr>
            </w:pPr>
            <w:r w:rsidRPr="003551DC">
              <w:rPr>
                <w:rFonts w:ascii="Times New Roman" w:hAnsi="Times New Roman"/>
              </w:rPr>
              <w:t>7,4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311F7" w14:textId="77777777" w:rsidR="003551DC" w:rsidRPr="003551DC" w:rsidRDefault="003551DC" w:rsidP="003551DC">
            <w:pPr>
              <w:jc w:val="center"/>
              <w:rPr>
                <w:rFonts w:ascii="Times New Roman" w:hAnsi="Times New Roman"/>
              </w:rPr>
            </w:pPr>
            <w:r w:rsidRPr="003551DC">
              <w:rPr>
                <w:rFonts w:ascii="Times New Roman" w:hAnsi="Times New Roman"/>
              </w:rPr>
              <w:t>10,9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5167C" w14:textId="77777777" w:rsidR="003551DC" w:rsidRPr="003551DC" w:rsidRDefault="003551DC" w:rsidP="003551DC">
            <w:pPr>
              <w:jc w:val="center"/>
              <w:rPr>
                <w:rFonts w:ascii="Times New Roman" w:hAnsi="Times New Roman"/>
              </w:rPr>
            </w:pPr>
            <w:r w:rsidRPr="003551DC">
              <w:rPr>
                <w:rFonts w:ascii="Times New Roman" w:hAnsi="Times New Roman"/>
              </w:rPr>
              <w:t>102,0</w:t>
            </w:r>
          </w:p>
        </w:tc>
      </w:tr>
      <w:tr w:rsidR="003551DC" w:rsidRPr="003551DC" w14:paraId="5C4233C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727DD" w14:textId="77777777" w:rsidR="003551DC" w:rsidRPr="003551DC" w:rsidRDefault="003551DC" w:rsidP="003551DC"/>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1249F" w14:textId="77777777" w:rsidR="003551DC" w:rsidRPr="003551DC" w:rsidRDefault="003551DC" w:rsidP="003551DC">
            <w:pPr>
              <w:jc w:val="both"/>
              <w:rPr>
                <w:rFonts w:ascii="Times New Roman" w:hAnsi="Times New Roman"/>
              </w:rPr>
            </w:pPr>
            <w:r w:rsidRPr="003551DC">
              <w:rPr>
                <w:rFonts w:ascii="Times New Roman" w:hAnsi="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tcPr>
          <w:p w14:paraId="2636D1B6" w14:textId="77777777" w:rsidR="003551DC" w:rsidRPr="003551DC" w:rsidRDefault="003551DC" w:rsidP="003551DC">
            <w:pPr>
              <w:jc w:val="center"/>
              <w:rPr>
                <w:rFonts w:ascii="Times New Roman" w:hAnsi="Times New Roman"/>
              </w:rPr>
            </w:pPr>
            <w:r w:rsidRPr="003551DC">
              <w:rPr>
                <w:rFonts w:ascii="Times New Roman" w:hAnsi="Times New Roman"/>
              </w:rPr>
              <w:t>6,9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806D0" w14:textId="77777777" w:rsidR="003551DC" w:rsidRPr="003551DC" w:rsidRDefault="003551DC" w:rsidP="003551DC">
            <w:pPr>
              <w:jc w:val="center"/>
              <w:rPr>
                <w:rFonts w:ascii="Times New Roman" w:hAnsi="Times New Roman"/>
              </w:rPr>
            </w:pPr>
            <w:r w:rsidRPr="003551DC">
              <w:rPr>
                <w:rFonts w:ascii="Times New Roman" w:hAnsi="Times New Roman"/>
              </w:rPr>
              <w:t>3,1</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A2F48" w14:textId="77777777" w:rsidR="003551DC" w:rsidRPr="003551DC" w:rsidRDefault="003551DC" w:rsidP="003551DC">
            <w:pPr>
              <w:jc w:val="center"/>
              <w:rPr>
                <w:rFonts w:ascii="Times New Roman" w:hAnsi="Times New Roman"/>
              </w:rPr>
            </w:pPr>
            <w:r w:rsidRPr="003551DC">
              <w:rPr>
                <w:rFonts w:ascii="Times New Roman" w:hAnsi="Times New Roman"/>
              </w:rPr>
              <w:t>6,4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AF33" w14:textId="77777777" w:rsidR="003551DC" w:rsidRPr="003551DC" w:rsidRDefault="003551DC" w:rsidP="003551DC">
            <w:pPr>
              <w:jc w:val="center"/>
              <w:rPr>
                <w:rFonts w:ascii="Times New Roman" w:hAnsi="Times New Roman"/>
              </w:rPr>
            </w:pPr>
            <w:r w:rsidRPr="003551DC">
              <w:rPr>
                <w:rFonts w:ascii="Times New Roman" w:hAnsi="Times New Roman"/>
              </w:rPr>
              <w:t>124,0</w:t>
            </w:r>
          </w:p>
        </w:tc>
      </w:tr>
      <w:tr w:rsidR="003551DC" w:rsidRPr="003551DC" w14:paraId="243DD6D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8799B" w14:textId="77777777" w:rsidR="003551DC" w:rsidRPr="003551DC" w:rsidRDefault="003551DC" w:rsidP="003551DC"/>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E313D" w14:textId="77777777" w:rsidR="003551DC" w:rsidRPr="003551DC" w:rsidRDefault="003551DC" w:rsidP="003551DC">
            <w:pPr>
              <w:jc w:val="both"/>
              <w:rPr>
                <w:rFonts w:ascii="Times New Roman" w:hAnsi="Times New Roman"/>
              </w:rPr>
            </w:pPr>
            <w:r w:rsidRPr="003551DC">
              <w:rPr>
                <w:rFonts w:ascii="Times New Roman" w:hAnsi="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tcPr>
          <w:p w14:paraId="3FE3A370"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1D4F5" w14:textId="77777777" w:rsidR="003551DC" w:rsidRPr="003551DC" w:rsidRDefault="003551DC" w:rsidP="003551DC">
            <w:pPr>
              <w:jc w:val="center"/>
              <w:rPr>
                <w:rFonts w:ascii="Times New Roman" w:hAnsi="Times New Roman"/>
              </w:rPr>
            </w:pPr>
            <w:r w:rsidRPr="003551DC">
              <w:rPr>
                <w:rFonts w:ascii="Times New Roman" w:hAnsi="Times New Roman"/>
              </w:rPr>
              <w:t>4,2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899B"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C78B" w14:textId="77777777" w:rsidR="003551DC" w:rsidRPr="003551DC" w:rsidRDefault="003551DC" w:rsidP="003551DC">
            <w:pPr>
              <w:jc w:val="center"/>
              <w:rPr>
                <w:rFonts w:ascii="Times New Roman" w:hAnsi="Times New Roman"/>
              </w:rPr>
            </w:pPr>
            <w:r w:rsidRPr="003551DC">
              <w:rPr>
                <w:rFonts w:ascii="Times New Roman" w:hAnsi="Times New Roman"/>
              </w:rPr>
              <w:t>81,0</w:t>
            </w:r>
          </w:p>
        </w:tc>
      </w:tr>
      <w:tr w:rsidR="003551DC" w:rsidRPr="003551DC" w14:paraId="0A6D4A35" w14:textId="77777777" w:rsidTr="00DD54F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8E567" w14:textId="77777777" w:rsidR="003551DC" w:rsidRPr="003551DC" w:rsidRDefault="003551DC" w:rsidP="003551DC">
            <w:pPr>
              <w:rPr>
                <w:rFonts w:ascii="Times New Roman" w:hAnsi="Times New Roman"/>
              </w:rPr>
            </w:pPr>
            <w:r w:rsidRPr="003551DC">
              <w:rPr>
                <w:rFonts w:ascii="Times New Roman" w:hAnsi="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589B2" w14:textId="77777777" w:rsidR="003551DC" w:rsidRPr="003551DC" w:rsidRDefault="003551DC" w:rsidP="003551DC">
            <w:pPr>
              <w:jc w:val="both"/>
              <w:rPr>
                <w:rFonts w:ascii="Times New Roman" w:hAnsi="Times New Roman"/>
              </w:rPr>
            </w:pPr>
            <w:r w:rsidRPr="003551DC">
              <w:rPr>
                <w:rFonts w:ascii="Times New Roman" w:hAnsi="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02D16" w14:textId="77777777" w:rsidR="003551DC" w:rsidRPr="003551DC" w:rsidRDefault="003551DC" w:rsidP="003551DC">
            <w:pPr>
              <w:jc w:val="center"/>
              <w:rPr>
                <w:rFonts w:ascii="Times New Roman" w:hAnsi="Times New Roman"/>
              </w:rPr>
            </w:pPr>
            <w:r w:rsidRPr="003551DC">
              <w:rPr>
                <w:rFonts w:ascii="Times New Roman" w:hAnsi="Times New Roman"/>
              </w:rPr>
              <w:t>13,5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FE5A0B" w14:textId="77777777" w:rsidR="003551DC" w:rsidRPr="003551DC" w:rsidRDefault="003551DC" w:rsidP="003551DC">
            <w:pPr>
              <w:jc w:val="center"/>
              <w:rPr>
                <w:rFonts w:ascii="Times New Roman" w:hAnsi="Times New Roman"/>
              </w:rPr>
            </w:pPr>
            <w:r w:rsidRPr="003551DC">
              <w:rPr>
                <w:rFonts w:ascii="Times New Roman" w:hAnsi="Times New Roman"/>
              </w:rPr>
              <w:t>8,4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1228E" w14:textId="77777777" w:rsidR="003551DC" w:rsidRPr="003551DC" w:rsidRDefault="003551DC" w:rsidP="003551DC">
            <w:pPr>
              <w:jc w:val="center"/>
              <w:rPr>
                <w:rFonts w:ascii="Times New Roman" w:hAnsi="Times New Roman"/>
              </w:rPr>
            </w:pPr>
            <w:r w:rsidRPr="003551DC">
              <w:rPr>
                <w:rFonts w:ascii="Times New Roman" w:hAnsi="Times New Roman"/>
              </w:rPr>
              <w:t>11,6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74ACB" w14:textId="77777777" w:rsidR="003551DC" w:rsidRPr="003551DC" w:rsidRDefault="003551DC" w:rsidP="003551DC">
            <w:pPr>
              <w:jc w:val="center"/>
              <w:rPr>
                <w:rFonts w:ascii="Times New Roman" w:hAnsi="Times New Roman"/>
              </w:rPr>
            </w:pPr>
            <w:r w:rsidRPr="003551DC">
              <w:rPr>
                <w:rFonts w:ascii="Times New Roman" w:hAnsi="Times New Roman"/>
              </w:rPr>
              <w:t>111,0</w:t>
            </w:r>
          </w:p>
        </w:tc>
      </w:tr>
      <w:tr w:rsidR="003551DC" w:rsidRPr="003551DC" w14:paraId="267A8957" w14:textId="77777777" w:rsidTr="00DD54F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7B7E" w14:textId="77777777" w:rsidR="003551DC" w:rsidRPr="003551DC" w:rsidRDefault="003551DC" w:rsidP="003551DC">
            <w:pPr>
              <w:rPr>
                <w:rFonts w:ascii="Times New Roman" w:hAnsi="Times New Roman"/>
              </w:rPr>
            </w:pPr>
            <w:r w:rsidRPr="003551DC">
              <w:rPr>
                <w:rFonts w:ascii="Times New Roman" w:hAnsi="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25902" w14:textId="77777777" w:rsidR="003551DC" w:rsidRPr="003551DC" w:rsidRDefault="003551DC" w:rsidP="003551DC">
            <w:pPr>
              <w:jc w:val="both"/>
              <w:rPr>
                <w:rFonts w:ascii="Times New Roman" w:hAnsi="Times New Roman"/>
              </w:rPr>
            </w:pPr>
            <w:r w:rsidRPr="003551DC">
              <w:rPr>
                <w:rFonts w:ascii="Times New Roman" w:hAnsi="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D5919" w14:textId="77777777" w:rsidR="003551DC" w:rsidRPr="003551DC" w:rsidRDefault="003551DC" w:rsidP="003551DC">
            <w:pPr>
              <w:jc w:val="center"/>
              <w:rPr>
                <w:rFonts w:ascii="Times New Roman" w:hAnsi="Times New Roman"/>
              </w:rPr>
            </w:pPr>
            <w:r w:rsidRPr="003551DC">
              <w:rPr>
                <w:rFonts w:ascii="Times New Roman" w:hAnsi="Times New Roman"/>
              </w:rPr>
              <w:t>-2,1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FF6D6" w14:textId="77777777" w:rsidR="003551DC" w:rsidRPr="003551DC" w:rsidRDefault="003551DC" w:rsidP="003551DC">
            <w:pPr>
              <w:jc w:val="center"/>
              <w:rPr>
                <w:rFonts w:ascii="Times New Roman" w:hAnsi="Times New Roman"/>
              </w:rPr>
            </w:pPr>
            <w:r w:rsidRPr="003551DC">
              <w:rPr>
                <w:rFonts w:ascii="Times New Roman" w:hAnsi="Times New Roman"/>
              </w:rPr>
              <w:t>-1,0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5904" w14:textId="77777777" w:rsidR="003551DC" w:rsidRPr="003551DC" w:rsidRDefault="003551DC" w:rsidP="003551DC">
            <w:pPr>
              <w:jc w:val="center"/>
              <w:rPr>
                <w:rFonts w:ascii="Times New Roman" w:hAnsi="Times New Roman"/>
              </w:rPr>
            </w:pPr>
            <w:r w:rsidRPr="003551DC">
              <w:rPr>
                <w:rFonts w:ascii="Times New Roman" w:hAnsi="Times New Roman"/>
              </w:rPr>
              <w:t>-0,7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D028" w14:textId="77777777" w:rsidR="003551DC" w:rsidRPr="003551DC" w:rsidRDefault="003551DC" w:rsidP="003551DC">
            <w:pPr>
              <w:jc w:val="center"/>
              <w:rPr>
                <w:rFonts w:ascii="Times New Roman" w:hAnsi="Times New Roman"/>
              </w:rPr>
            </w:pPr>
          </w:p>
        </w:tc>
      </w:tr>
      <w:tr w:rsidR="003551DC" w:rsidRPr="003551DC" w14:paraId="31A1445E" w14:textId="77777777" w:rsidTr="00DD54F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39D48" w14:textId="77777777" w:rsidR="003551DC" w:rsidRPr="003551DC" w:rsidRDefault="003551DC" w:rsidP="003551DC">
            <w:pPr>
              <w:rPr>
                <w:rFonts w:ascii="Times New Roman" w:hAnsi="Times New Roman"/>
              </w:rPr>
            </w:pPr>
            <w:r w:rsidRPr="003551DC">
              <w:rPr>
                <w:rFonts w:ascii="Times New Roman" w:hAnsi="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5A25B" w14:textId="77777777" w:rsidR="003551DC" w:rsidRPr="003551DC" w:rsidRDefault="003551DC" w:rsidP="003551DC">
            <w:pPr>
              <w:jc w:val="both"/>
              <w:rPr>
                <w:rFonts w:ascii="Times New Roman" w:hAnsi="Times New Roman"/>
              </w:rPr>
            </w:pPr>
            <w:r w:rsidRPr="003551DC">
              <w:rPr>
                <w:rFonts w:ascii="Times New Roman" w:hAnsi="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256AC" w14:textId="77777777" w:rsidR="003551DC" w:rsidRPr="003551DC" w:rsidRDefault="003551DC" w:rsidP="003551DC">
            <w:pPr>
              <w:jc w:val="center"/>
              <w:rPr>
                <w:rFonts w:ascii="Times New Roman" w:hAnsi="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E79D" w14:textId="77777777" w:rsidR="003551DC" w:rsidRPr="003551DC" w:rsidRDefault="003551DC" w:rsidP="003551DC">
            <w:pPr>
              <w:jc w:val="center"/>
              <w:rPr>
                <w:rFonts w:ascii="Times New Roman" w:hAnsi="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957C9" w14:textId="77777777" w:rsidR="003551DC" w:rsidRPr="003551DC" w:rsidRDefault="003551DC" w:rsidP="003551DC">
            <w:pPr>
              <w:jc w:val="center"/>
              <w:rPr>
                <w:rFonts w:ascii="Times New Roman" w:hAnsi="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9AD7C" w14:textId="77777777" w:rsidR="003551DC" w:rsidRPr="003551DC" w:rsidRDefault="003551DC" w:rsidP="003551DC">
            <w:pPr>
              <w:jc w:val="center"/>
              <w:rPr>
                <w:rFonts w:ascii="Times New Roman" w:hAnsi="Times New Roman"/>
              </w:rPr>
            </w:pPr>
          </w:p>
        </w:tc>
      </w:tr>
    </w:tbl>
    <w:p w14:paraId="12C88738" w14:textId="77777777" w:rsidR="003551DC" w:rsidRPr="003551DC" w:rsidRDefault="003551DC" w:rsidP="003551DC"/>
    <w:p w14:paraId="31F8243F" w14:textId="77777777" w:rsidR="003551DC" w:rsidRPr="003551DC" w:rsidRDefault="003551DC" w:rsidP="003551DC"/>
    <w:p w14:paraId="17934182" w14:textId="77777777" w:rsidR="003551DC" w:rsidRPr="003551DC" w:rsidRDefault="003551DC" w:rsidP="003551DC"/>
    <w:p w14:paraId="0744C9AF"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ПРОГНОЗ</w:t>
      </w:r>
    </w:p>
    <w:p w14:paraId="74F9ED8D"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социально-экономического развития муниципального образования «Ворошневский сельсовет» Курского района Курской области на 2023 год и на плановый период 2024 и 2025 годов.</w:t>
      </w:r>
    </w:p>
    <w:p w14:paraId="331B3628" w14:textId="77777777" w:rsidR="003551DC" w:rsidRPr="003551DC" w:rsidRDefault="003551DC" w:rsidP="003551DC">
      <w:pPr>
        <w:spacing w:after="0"/>
        <w:jc w:val="center"/>
        <w:rPr>
          <w:rFonts w:ascii="Times New Roman" w:hAnsi="Times New Roman" w:cs="Times New Roman"/>
          <w:sz w:val="32"/>
          <w:szCs w:val="32"/>
        </w:rPr>
      </w:pPr>
      <w:r w:rsidRPr="003551DC">
        <w:rPr>
          <w:rFonts w:ascii="Times New Roman" w:hAnsi="Times New Roman" w:cs="Times New Roman"/>
          <w:sz w:val="32"/>
          <w:szCs w:val="32"/>
        </w:rPr>
        <w:t>Основные показатели социально-экономического развития МО «Ворошневский сельсовет» Курского района Курской области на 2023 год и на плановый период 2024 и 2025 годов</w:t>
      </w:r>
    </w:p>
    <w:tbl>
      <w:tblPr>
        <w:tblStyle w:val="af"/>
        <w:tblW w:w="0" w:type="auto"/>
        <w:tblLook w:val="04A0" w:firstRow="1" w:lastRow="0" w:firstColumn="1" w:lastColumn="0" w:noHBand="0" w:noVBand="1"/>
      </w:tblPr>
      <w:tblGrid>
        <w:gridCol w:w="4269"/>
        <w:gridCol w:w="1025"/>
        <w:gridCol w:w="893"/>
        <w:gridCol w:w="921"/>
        <w:gridCol w:w="821"/>
        <w:gridCol w:w="821"/>
        <w:gridCol w:w="821"/>
      </w:tblGrid>
      <w:tr w:rsidR="003551DC" w:rsidRPr="003551DC" w14:paraId="77DFAC2D" w14:textId="77777777" w:rsidTr="00DD54F8">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960CB" w14:textId="77777777" w:rsidR="003551DC" w:rsidRPr="003551DC" w:rsidRDefault="003551DC" w:rsidP="003551DC">
            <w:pPr>
              <w:jc w:val="center"/>
              <w:rPr>
                <w:rFonts w:ascii="Times New Roman" w:hAnsi="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116E" w14:textId="77777777" w:rsidR="003551DC" w:rsidRPr="003551DC" w:rsidRDefault="003551DC" w:rsidP="003551DC">
            <w:pPr>
              <w:jc w:val="center"/>
              <w:rPr>
                <w:rFonts w:ascii="Times New Roman" w:hAnsi="Times New Roman"/>
              </w:rPr>
            </w:pPr>
            <w:r w:rsidRPr="003551DC">
              <w:rPr>
                <w:rFonts w:ascii="Times New Roman" w:hAnsi="Times New Roman"/>
              </w:rPr>
              <w:t>Ед.</w:t>
            </w:r>
          </w:p>
          <w:p w14:paraId="7FC07FF3" w14:textId="77777777" w:rsidR="003551DC" w:rsidRPr="003551DC" w:rsidRDefault="003551DC" w:rsidP="003551DC">
            <w:pPr>
              <w:jc w:val="center"/>
              <w:rPr>
                <w:rFonts w:ascii="Times New Roman" w:hAnsi="Times New Roman"/>
              </w:rPr>
            </w:pPr>
            <w:r w:rsidRPr="003551DC">
              <w:rPr>
                <w:rFonts w:ascii="Times New Roman" w:hAnsi="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98910" w14:textId="77777777" w:rsidR="003551DC" w:rsidRPr="003551DC" w:rsidRDefault="003551DC" w:rsidP="003551DC">
            <w:pPr>
              <w:jc w:val="center"/>
              <w:rPr>
                <w:rFonts w:ascii="Times New Roman" w:hAnsi="Times New Roman"/>
              </w:rPr>
            </w:pPr>
            <w:r w:rsidRPr="003551DC">
              <w:rPr>
                <w:rFonts w:ascii="Times New Roman" w:hAnsi="Times New Roman"/>
              </w:rPr>
              <w:t>2021 год</w:t>
            </w:r>
          </w:p>
          <w:p w14:paraId="7E0BE0FB" w14:textId="77777777" w:rsidR="003551DC" w:rsidRPr="003551DC" w:rsidRDefault="003551DC" w:rsidP="003551DC">
            <w:pPr>
              <w:jc w:val="center"/>
              <w:rPr>
                <w:rFonts w:ascii="Times New Roman" w:hAnsi="Times New Roman"/>
              </w:rPr>
            </w:pPr>
            <w:r w:rsidRPr="003551DC">
              <w:rPr>
                <w:rFonts w:ascii="Times New Roman" w:hAnsi="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09E7"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p w14:paraId="5D5F9B30"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16A16" w14:textId="77777777" w:rsidR="003551DC" w:rsidRPr="003551DC" w:rsidRDefault="003551DC" w:rsidP="003551DC">
            <w:pPr>
              <w:jc w:val="center"/>
              <w:rPr>
                <w:rFonts w:ascii="Times New Roman" w:hAnsi="Times New Roman"/>
              </w:rPr>
            </w:pPr>
            <w:r w:rsidRPr="003551DC">
              <w:rPr>
                <w:rFonts w:ascii="Times New Roman" w:hAnsi="Times New Roman"/>
              </w:rPr>
              <w:t>прогноз</w:t>
            </w:r>
          </w:p>
        </w:tc>
      </w:tr>
      <w:tr w:rsidR="003551DC" w:rsidRPr="003551DC" w14:paraId="1D469A8A" w14:textId="77777777" w:rsidTr="00DD54F8">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D208C" w14:textId="77777777" w:rsidR="003551DC" w:rsidRPr="003551DC" w:rsidRDefault="003551DC" w:rsidP="003551DC">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691C5" w14:textId="77777777" w:rsidR="003551DC" w:rsidRPr="003551DC" w:rsidRDefault="003551DC" w:rsidP="003551DC">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831685" w14:textId="77777777" w:rsidR="003551DC" w:rsidRPr="003551DC" w:rsidRDefault="003551DC" w:rsidP="003551DC">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3D225" w14:textId="77777777" w:rsidR="003551DC" w:rsidRPr="003551DC" w:rsidRDefault="003551DC" w:rsidP="003551DC">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1A996" w14:textId="77777777" w:rsidR="003551DC" w:rsidRPr="003551DC" w:rsidRDefault="003551DC" w:rsidP="003551DC">
            <w:pPr>
              <w:jc w:val="center"/>
              <w:rPr>
                <w:rFonts w:ascii="Times New Roman" w:hAnsi="Times New Roman"/>
              </w:rPr>
            </w:pPr>
            <w:r w:rsidRPr="003551DC">
              <w:rPr>
                <w:rFonts w:ascii="Times New Roman" w:hAnsi="Times New Roman"/>
              </w:rPr>
              <w:t>2023</w:t>
            </w:r>
          </w:p>
          <w:p w14:paraId="45F3B8A8"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FE4B7" w14:textId="77777777" w:rsidR="003551DC" w:rsidRPr="003551DC" w:rsidRDefault="003551DC" w:rsidP="003551DC">
            <w:pPr>
              <w:jc w:val="center"/>
              <w:rPr>
                <w:rFonts w:ascii="Times New Roman" w:hAnsi="Times New Roman"/>
              </w:rPr>
            </w:pPr>
            <w:r w:rsidRPr="003551DC">
              <w:rPr>
                <w:rFonts w:ascii="Times New Roman" w:hAnsi="Times New Roman"/>
              </w:rPr>
              <w:t>2024</w:t>
            </w:r>
          </w:p>
          <w:p w14:paraId="40F61899"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A7070" w14:textId="77777777" w:rsidR="003551DC" w:rsidRPr="003551DC" w:rsidRDefault="003551DC" w:rsidP="003551DC">
            <w:pPr>
              <w:jc w:val="center"/>
              <w:rPr>
                <w:rFonts w:ascii="Times New Roman" w:hAnsi="Times New Roman"/>
              </w:rPr>
            </w:pPr>
            <w:r w:rsidRPr="003551DC">
              <w:rPr>
                <w:rFonts w:ascii="Times New Roman" w:hAnsi="Times New Roman"/>
              </w:rPr>
              <w:t>2025</w:t>
            </w:r>
          </w:p>
          <w:p w14:paraId="5D583DC5" w14:textId="77777777" w:rsidR="003551DC" w:rsidRPr="003551DC" w:rsidRDefault="003551DC" w:rsidP="003551DC">
            <w:pPr>
              <w:jc w:val="center"/>
              <w:rPr>
                <w:rFonts w:ascii="Times New Roman" w:hAnsi="Times New Roman"/>
              </w:rPr>
            </w:pPr>
            <w:r w:rsidRPr="003551DC">
              <w:rPr>
                <w:rFonts w:ascii="Times New Roman" w:hAnsi="Times New Roman"/>
              </w:rPr>
              <w:t>год</w:t>
            </w:r>
          </w:p>
        </w:tc>
      </w:tr>
      <w:tr w:rsidR="003551DC" w:rsidRPr="003551DC" w14:paraId="770587D8" w14:textId="77777777" w:rsidTr="00DD54F8">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37028" w14:textId="77777777" w:rsidR="003551DC" w:rsidRPr="003551DC" w:rsidRDefault="003551DC" w:rsidP="003551DC">
            <w:pPr>
              <w:rPr>
                <w:rFonts w:ascii="Times New Roman" w:hAnsi="Times New Roman"/>
              </w:rPr>
            </w:pPr>
            <w:r w:rsidRPr="003551DC">
              <w:rPr>
                <w:rFonts w:ascii="Times New Roman" w:hAnsi="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28811"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AF6B3" w14:textId="77777777" w:rsidR="003551DC" w:rsidRPr="003551DC" w:rsidRDefault="003551DC" w:rsidP="003551DC">
            <w:pPr>
              <w:rPr>
                <w:rFonts w:ascii="Times New Roman" w:hAnsi="Times New Roman"/>
              </w:rPr>
            </w:pPr>
            <w:r w:rsidRPr="003551DC">
              <w:rPr>
                <w:rFonts w:ascii="Times New Roman" w:hAnsi="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71B0D" w14:textId="77777777" w:rsidR="003551DC" w:rsidRPr="003551DC" w:rsidRDefault="003551DC" w:rsidP="003551DC">
            <w:pPr>
              <w:rPr>
                <w:rFonts w:ascii="Times New Roman" w:hAnsi="Times New Roman"/>
              </w:rPr>
            </w:pPr>
            <w:r w:rsidRPr="003551DC">
              <w:rPr>
                <w:rFonts w:ascii="Times New Roman" w:hAnsi="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59C76" w14:textId="77777777" w:rsidR="003551DC" w:rsidRPr="003551DC" w:rsidRDefault="003551DC" w:rsidP="003551DC">
            <w:pPr>
              <w:jc w:val="center"/>
              <w:rPr>
                <w:rFonts w:ascii="Times New Roman" w:hAnsi="Times New Roman"/>
              </w:rPr>
            </w:pPr>
            <w:r w:rsidRPr="003551DC">
              <w:rPr>
                <w:rFonts w:ascii="Times New Roman" w:hAnsi="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0336F" w14:textId="77777777" w:rsidR="003551DC" w:rsidRPr="003551DC" w:rsidRDefault="003551DC" w:rsidP="003551DC">
            <w:pPr>
              <w:jc w:val="center"/>
              <w:rPr>
                <w:rFonts w:ascii="Times New Roman" w:hAnsi="Times New Roman"/>
              </w:rPr>
            </w:pPr>
            <w:r w:rsidRPr="003551DC">
              <w:rPr>
                <w:rFonts w:ascii="Times New Roman" w:hAnsi="Times New Roman"/>
              </w:rPr>
              <w:t>194,0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1F7A0" w14:textId="77777777" w:rsidR="003551DC" w:rsidRPr="003551DC" w:rsidRDefault="003551DC" w:rsidP="003551DC">
            <w:pPr>
              <w:jc w:val="center"/>
              <w:rPr>
                <w:rFonts w:ascii="Times New Roman" w:hAnsi="Times New Roman"/>
              </w:rPr>
            </w:pPr>
            <w:r w:rsidRPr="003551DC">
              <w:rPr>
                <w:rFonts w:ascii="Times New Roman" w:hAnsi="Times New Roman"/>
              </w:rPr>
              <w:t>189,0</w:t>
            </w:r>
          </w:p>
        </w:tc>
      </w:tr>
      <w:tr w:rsidR="003551DC" w:rsidRPr="003551DC" w14:paraId="13E63DDE" w14:textId="77777777" w:rsidTr="00DD54F8">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957B1" w14:textId="77777777" w:rsidR="003551DC" w:rsidRPr="003551DC" w:rsidRDefault="003551DC" w:rsidP="003551DC">
            <w:pPr>
              <w:rPr>
                <w:rFonts w:ascii="Times New Roman" w:hAnsi="Times New Roman"/>
              </w:rPr>
            </w:pPr>
            <w:r w:rsidRPr="003551DC">
              <w:rPr>
                <w:rFonts w:ascii="Times New Roman" w:hAnsi="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5DC44" w14:textId="77777777" w:rsidR="003551DC" w:rsidRPr="003551DC" w:rsidRDefault="003551DC" w:rsidP="003551DC">
            <w:pP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01B09" w14:textId="77777777" w:rsidR="003551DC" w:rsidRPr="003551DC" w:rsidRDefault="003551DC" w:rsidP="003551DC">
            <w:pP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9E557" w14:textId="77777777" w:rsidR="003551DC" w:rsidRPr="003551DC" w:rsidRDefault="003551DC" w:rsidP="003551DC">
            <w:pPr>
              <w:rPr>
                <w:rFonts w:ascii="Times New Roman" w:hAnsi="Times New Roman"/>
              </w:rPr>
            </w:pPr>
            <w:r w:rsidRPr="003551DC">
              <w:rPr>
                <w:rFonts w:ascii="Times New Roman" w:hAnsi="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FEF82" w14:textId="77777777" w:rsidR="003551DC" w:rsidRPr="003551DC" w:rsidRDefault="003551DC" w:rsidP="003551DC">
            <w:pPr>
              <w:jc w:val="center"/>
              <w:rPr>
                <w:rFonts w:ascii="Times New Roman" w:hAnsi="Times New Roman"/>
              </w:rPr>
            </w:pPr>
            <w:r w:rsidRPr="003551DC">
              <w:rPr>
                <w:rFonts w:ascii="Times New Roman" w:hAnsi="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0AD9" w14:textId="77777777" w:rsidR="003551DC" w:rsidRPr="003551DC" w:rsidRDefault="003551DC" w:rsidP="003551DC">
            <w:pPr>
              <w:jc w:val="center"/>
              <w:rPr>
                <w:rFonts w:ascii="Times New Roman" w:hAnsi="Times New Roman"/>
              </w:rPr>
            </w:pPr>
            <w:r w:rsidRPr="003551DC">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0D849" w14:textId="77777777" w:rsidR="003551DC" w:rsidRPr="003551DC" w:rsidRDefault="003551DC" w:rsidP="003551DC">
            <w:pPr>
              <w:jc w:val="center"/>
              <w:rPr>
                <w:rFonts w:ascii="Times New Roman" w:hAnsi="Times New Roman"/>
              </w:rPr>
            </w:pPr>
            <w:r w:rsidRPr="003551DC">
              <w:rPr>
                <w:rFonts w:ascii="Times New Roman" w:hAnsi="Times New Roman"/>
              </w:rPr>
              <w:t>103,8</w:t>
            </w:r>
          </w:p>
        </w:tc>
      </w:tr>
      <w:tr w:rsidR="003551DC" w:rsidRPr="003551DC" w14:paraId="2305AB5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01CDB" w14:textId="77777777" w:rsidR="003551DC" w:rsidRPr="003551DC" w:rsidRDefault="003551DC" w:rsidP="003551DC">
            <w:pPr>
              <w:rPr>
                <w:rFonts w:ascii="Times New Roman" w:hAnsi="Times New Roman"/>
              </w:rPr>
            </w:pPr>
            <w:r w:rsidRPr="003551DC">
              <w:rPr>
                <w:rFonts w:ascii="Times New Roman" w:hAnsi="Times New Roman"/>
              </w:rPr>
              <w:t>Объем отгруженных товаров собственного</w:t>
            </w:r>
          </w:p>
          <w:p w14:paraId="6ABFC1AB" w14:textId="77777777" w:rsidR="003551DC" w:rsidRPr="003551DC" w:rsidRDefault="003551DC" w:rsidP="003551DC">
            <w:pPr>
              <w:rPr>
                <w:rFonts w:ascii="Times New Roman" w:hAnsi="Times New Roman"/>
              </w:rPr>
            </w:pPr>
            <w:r w:rsidRPr="003551DC">
              <w:rPr>
                <w:rFonts w:ascii="Times New Roman" w:hAnsi="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59B3B"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11CAC" w14:textId="77777777" w:rsidR="003551DC" w:rsidRPr="003551DC" w:rsidRDefault="003551DC" w:rsidP="003551DC">
            <w:pPr>
              <w:jc w:val="center"/>
              <w:rPr>
                <w:rFonts w:ascii="Times New Roman" w:hAnsi="Times New Roman"/>
              </w:rPr>
            </w:pPr>
            <w:r w:rsidRPr="003551DC">
              <w:rPr>
                <w:rFonts w:ascii="Times New Roman" w:hAnsi="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5BE16" w14:textId="77777777" w:rsidR="003551DC" w:rsidRPr="003551DC" w:rsidRDefault="003551DC" w:rsidP="003551DC">
            <w:pPr>
              <w:jc w:val="center"/>
              <w:rPr>
                <w:rFonts w:ascii="Times New Roman" w:hAnsi="Times New Roman"/>
              </w:rPr>
            </w:pPr>
            <w:r w:rsidRPr="003551DC">
              <w:rPr>
                <w:rFonts w:ascii="Times New Roman" w:hAnsi="Times New Roman"/>
              </w:rPr>
              <w:t>1843,1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A3665" w14:textId="77777777" w:rsidR="003551DC" w:rsidRPr="003551DC" w:rsidRDefault="003551DC" w:rsidP="003551DC">
            <w:pPr>
              <w:jc w:val="center"/>
              <w:rPr>
                <w:rFonts w:ascii="Times New Roman" w:hAnsi="Times New Roman"/>
              </w:rPr>
            </w:pPr>
            <w:r w:rsidRPr="003551DC">
              <w:rPr>
                <w:rFonts w:ascii="Times New Roman" w:hAnsi="Times New Roman"/>
              </w:rPr>
              <w:t>1886,2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5A9D1" w14:textId="77777777" w:rsidR="003551DC" w:rsidRPr="003551DC" w:rsidRDefault="003551DC" w:rsidP="003551DC">
            <w:pPr>
              <w:jc w:val="center"/>
              <w:rPr>
                <w:rFonts w:ascii="Times New Roman" w:hAnsi="Times New Roman"/>
              </w:rPr>
            </w:pPr>
            <w:r w:rsidRPr="003551DC">
              <w:rPr>
                <w:rFonts w:ascii="Times New Roman" w:hAnsi="Times New Roman"/>
              </w:rPr>
              <w:t>1896,3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08AB2" w14:textId="77777777" w:rsidR="003551DC" w:rsidRPr="003551DC" w:rsidRDefault="003551DC" w:rsidP="003551DC">
            <w:pPr>
              <w:jc w:val="center"/>
              <w:rPr>
                <w:rFonts w:ascii="Times New Roman" w:hAnsi="Times New Roman"/>
              </w:rPr>
            </w:pPr>
            <w:r w:rsidRPr="003551DC">
              <w:rPr>
                <w:rFonts w:ascii="Times New Roman" w:hAnsi="Times New Roman"/>
              </w:rPr>
              <w:t>2056,4</w:t>
            </w:r>
          </w:p>
        </w:tc>
      </w:tr>
      <w:tr w:rsidR="003551DC" w:rsidRPr="003551DC" w14:paraId="0C6C91B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B699F" w14:textId="77777777" w:rsidR="003551DC" w:rsidRPr="003551DC" w:rsidRDefault="003551DC" w:rsidP="003551DC">
            <w:pPr>
              <w:rPr>
                <w:rFonts w:ascii="Times New Roman" w:hAnsi="Times New Roman"/>
              </w:rPr>
            </w:pPr>
            <w:r w:rsidRPr="003551DC">
              <w:rPr>
                <w:rFonts w:ascii="Times New Roman" w:hAnsi="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CF02"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535D3" w14:textId="77777777" w:rsidR="003551DC" w:rsidRPr="003551DC" w:rsidRDefault="003551DC" w:rsidP="003551DC">
            <w:pPr>
              <w:jc w:val="cente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EBF09" w14:textId="77777777" w:rsidR="003551DC" w:rsidRPr="003551DC" w:rsidRDefault="003551DC" w:rsidP="003551DC">
            <w:pPr>
              <w:jc w:val="center"/>
              <w:rPr>
                <w:rFonts w:ascii="Times New Roman" w:hAnsi="Times New Roman"/>
              </w:rPr>
            </w:pPr>
            <w:r w:rsidRPr="003551DC">
              <w:rPr>
                <w:rFonts w:ascii="Times New Roman" w:hAnsi="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39EDF" w14:textId="77777777" w:rsidR="003551DC" w:rsidRPr="003551DC" w:rsidRDefault="003551DC" w:rsidP="003551DC">
            <w:pPr>
              <w:jc w:val="center"/>
              <w:rPr>
                <w:rFonts w:ascii="Times New Roman" w:hAnsi="Times New Roman"/>
              </w:rPr>
            </w:pPr>
            <w:r w:rsidRPr="003551DC">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2D2B6" w14:textId="77777777" w:rsidR="003551DC" w:rsidRPr="003551DC" w:rsidRDefault="003551DC" w:rsidP="003551DC">
            <w:pPr>
              <w:jc w:val="center"/>
              <w:rPr>
                <w:rFonts w:ascii="Times New Roman" w:hAnsi="Times New Roman"/>
              </w:rPr>
            </w:pPr>
            <w:r w:rsidRPr="003551DC">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A7A25" w14:textId="77777777" w:rsidR="003551DC" w:rsidRPr="003551DC" w:rsidRDefault="003551DC" w:rsidP="003551DC">
            <w:pPr>
              <w:jc w:val="center"/>
              <w:rPr>
                <w:rFonts w:ascii="Times New Roman" w:hAnsi="Times New Roman"/>
              </w:rPr>
            </w:pPr>
            <w:r w:rsidRPr="003551DC">
              <w:rPr>
                <w:rFonts w:ascii="Times New Roman" w:hAnsi="Times New Roman"/>
              </w:rPr>
              <w:t>106,1</w:t>
            </w:r>
          </w:p>
        </w:tc>
      </w:tr>
      <w:tr w:rsidR="003551DC" w:rsidRPr="003551DC" w14:paraId="41E1B079"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FF79F" w14:textId="77777777" w:rsidR="003551DC" w:rsidRPr="003551DC" w:rsidRDefault="003551DC" w:rsidP="003551DC">
            <w:pPr>
              <w:rPr>
                <w:rFonts w:ascii="Times New Roman" w:hAnsi="Times New Roman"/>
              </w:rPr>
            </w:pPr>
            <w:r w:rsidRPr="003551DC">
              <w:rPr>
                <w:rFonts w:ascii="Times New Roman" w:hAnsi="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B612F"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C1A6B" w14:textId="77777777" w:rsidR="003551DC" w:rsidRPr="003551DC" w:rsidRDefault="003551DC" w:rsidP="003551DC">
            <w:pPr>
              <w:jc w:val="center"/>
              <w:rPr>
                <w:rFonts w:ascii="Times New Roman" w:hAnsi="Times New Roman"/>
              </w:rPr>
            </w:pPr>
            <w:r w:rsidRPr="003551DC">
              <w:rPr>
                <w:rFonts w:ascii="Times New Roman" w:hAnsi="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E6C9C" w14:textId="77777777" w:rsidR="003551DC" w:rsidRPr="003551DC" w:rsidRDefault="003551DC" w:rsidP="003551DC">
            <w:pPr>
              <w:jc w:val="center"/>
              <w:rPr>
                <w:rFonts w:ascii="Times New Roman" w:hAnsi="Times New Roman"/>
              </w:rPr>
            </w:pPr>
            <w:r w:rsidRPr="003551DC">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992AF" w14:textId="77777777" w:rsidR="003551DC" w:rsidRPr="003551DC" w:rsidRDefault="003551DC" w:rsidP="003551DC">
            <w:pPr>
              <w:jc w:val="center"/>
              <w:rPr>
                <w:rFonts w:ascii="Times New Roman" w:hAnsi="Times New Roman"/>
              </w:rPr>
            </w:pPr>
            <w:r w:rsidRPr="003551DC">
              <w:rPr>
                <w:rFonts w:ascii="Times New Roman" w:hAnsi="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D20A2" w14:textId="77777777" w:rsidR="003551DC" w:rsidRPr="003551DC" w:rsidRDefault="003551DC" w:rsidP="003551DC">
            <w:pPr>
              <w:jc w:val="center"/>
              <w:rPr>
                <w:rFonts w:ascii="Times New Roman" w:hAnsi="Times New Roman"/>
              </w:rPr>
            </w:pPr>
            <w:r w:rsidRPr="003551DC">
              <w:rPr>
                <w:rFonts w:ascii="Times New Roman" w:hAnsi="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9D79F" w14:textId="77777777" w:rsidR="003551DC" w:rsidRPr="003551DC" w:rsidRDefault="003551DC" w:rsidP="003551DC">
            <w:pPr>
              <w:jc w:val="center"/>
              <w:rPr>
                <w:rFonts w:ascii="Times New Roman" w:hAnsi="Times New Roman"/>
              </w:rPr>
            </w:pPr>
            <w:r w:rsidRPr="003551DC">
              <w:rPr>
                <w:rFonts w:ascii="Times New Roman" w:hAnsi="Times New Roman"/>
              </w:rPr>
              <w:t>105,2</w:t>
            </w:r>
          </w:p>
        </w:tc>
      </w:tr>
      <w:tr w:rsidR="003551DC" w:rsidRPr="003551DC" w14:paraId="20492294"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BF744" w14:textId="77777777" w:rsidR="003551DC" w:rsidRPr="003551DC" w:rsidRDefault="003551DC" w:rsidP="003551DC">
            <w:pPr>
              <w:rPr>
                <w:rFonts w:ascii="Times New Roman" w:hAnsi="Times New Roman"/>
              </w:rPr>
            </w:pPr>
            <w:r w:rsidRPr="003551DC">
              <w:rPr>
                <w:rFonts w:ascii="Times New Roman" w:hAnsi="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98EFF"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9551" w14:textId="77777777" w:rsidR="003551DC" w:rsidRPr="003551DC" w:rsidRDefault="003551DC" w:rsidP="003551DC">
            <w:pPr>
              <w:jc w:val="center"/>
              <w:rPr>
                <w:rFonts w:ascii="Times New Roman" w:hAnsi="Times New Roman"/>
              </w:rPr>
            </w:pPr>
            <w:r w:rsidRPr="003551DC">
              <w:rPr>
                <w:rFonts w:ascii="Times New Roman" w:hAnsi="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0259C" w14:textId="77777777" w:rsidR="003551DC" w:rsidRPr="003551DC" w:rsidRDefault="003551DC" w:rsidP="003551DC">
            <w:pPr>
              <w:jc w:val="center"/>
              <w:rPr>
                <w:rFonts w:ascii="Times New Roman" w:hAnsi="Times New Roman"/>
              </w:rPr>
            </w:pPr>
            <w:r w:rsidRPr="003551DC">
              <w:rPr>
                <w:rFonts w:ascii="Times New Roman" w:hAnsi="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F9BC8" w14:textId="77777777" w:rsidR="003551DC" w:rsidRPr="003551DC" w:rsidRDefault="003551DC" w:rsidP="003551DC">
            <w:pPr>
              <w:jc w:val="center"/>
              <w:rPr>
                <w:rFonts w:ascii="Times New Roman" w:hAnsi="Times New Roman"/>
              </w:rPr>
            </w:pPr>
            <w:r w:rsidRPr="003551DC">
              <w:rPr>
                <w:rFonts w:ascii="Times New Roman" w:hAnsi="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ED6C" w14:textId="77777777" w:rsidR="003551DC" w:rsidRPr="003551DC" w:rsidRDefault="003551DC" w:rsidP="003551DC">
            <w:pPr>
              <w:jc w:val="center"/>
              <w:rPr>
                <w:rFonts w:ascii="Times New Roman" w:hAnsi="Times New Roman"/>
              </w:rPr>
            </w:pPr>
            <w:r w:rsidRPr="003551DC">
              <w:rPr>
                <w:rFonts w:ascii="Times New Roman" w:hAnsi="Times New Roman"/>
              </w:rPr>
              <w:t>3072,0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C10B0" w14:textId="77777777" w:rsidR="003551DC" w:rsidRPr="003551DC" w:rsidRDefault="003551DC" w:rsidP="003551DC">
            <w:pPr>
              <w:jc w:val="center"/>
              <w:rPr>
                <w:rFonts w:ascii="Times New Roman" w:hAnsi="Times New Roman"/>
              </w:rPr>
            </w:pPr>
            <w:r w:rsidRPr="003551DC">
              <w:rPr>
                <w:rFonts w:ascii="Times New Roman" w:hAnsi="Times New Roman"/>
              </w:rPr>
              <w:t>3072,0</w:t>
            </w:r>
          </w:p>
        </w:tc>
      </w:tr>
      <w:tr w:rsidR="003551DC" w:rsidRPr="003551DC" w14:paraId="5B85F1B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5E29" w14:textId="77777777" w:rsidR="003551DC" w:rsidRPr="003551DC" w:rsidRDefault="003551DC" w:rsidP="003551DC">
            <w:pPr>
              <w:rPr>
                <w:rFonts w:ascii="Times New Roman" w:hAnsi="Times New Roman"/>
              </w:rPr>
            </w:pPr>
            <w:r w:rsidRPr="003551DC">
              <w:rPr>
                <w:rFonts w:ascii="Times New Roman" w:hAnsi="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90EEE" w14:textId="77777777" w:rsidR="003551DC" w:rsidRPr="003551DC" w:rsidRDefault="003551DC" w:rsidP="003551DC">
            <w:pP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E979B" w14:textId="77777777" w:rsidR="003551DC" w:rsidRPr="003551DC" w:rsidRDefault="003551DC" w:rsidP="003551DC">
            <w:pPr>
              <w:jc w:val="center"/>
              <w:rPr>
                <w:rFonts w:ascii="Times New Roman" w:hAnsi="Times New Roman"/>
              </w:rPr>
            </w:pPr>
            <w:r w:rsidRPr="003551DC">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AD24D" w14:textId="77777777" w:rsidR="003551DC" w:rsidRPr="003551DC" w:rsidRDefault="003551DC" w:rsidP="003551DC">
            <w:pPr>
              <w:jc w:val="center"/>
              <w:rPr>
                <w:rFonts w:ascii="Times New Roman" w:hAnsi="Times New Roman"/>
              </w:rPr>
            </w:pPr>
            <w:r w:rsidRPr="003551DC">
              <w:rPr>
                <w:rFonts w:ascii="Times New Roman" w:hAnsi="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2A845" w14:textId="77777777" w:rsidR="003551DC" w:rsidRPr="003551DC" w:rsidRDefault="003551DC" w:rsidP="003551DC">
            <w:pPr>
              <w:jc w:val="center"/>
              <w:rPr>
                <w:rFonts w:ascii="Times New Roman" w:hAnsi="Times New Roman"/>
              </w:rPr>
            </w:pPr>
            <w:r w:rsidRPr="003551DC">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E1FCD" w14:textId="77777777" w:rsidR="003551DC" w:rsidRPr="003551DC" w:rsidRDefault="003551DC" w:rsidP="003551DC">
            <w:pPr>
              <w:jc w:val="center"/>
              <w:rPr>
                <w:rFonts w:ascii="Times New Roman" w:hAnsi="Times New Roman"/>
              </w:rPr>
            </w:pPr>
            <w:r w:rsidRPr="003551DC">
              <w:rPr>
                <w:rFonts w:ascii="Times New Roman" w:hAnsi="Times New Roman"/>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F947" w14:textId="77777777" w:rsidR="003551DC" w:rsidRPr="003551DC" w:rsidRDefault="003551DC" w:rsidP="003551DC">
            <w:pPr>
              <w:jc w:val="center"/>
              <w:rPr>
                <w:rFonts w:ascii="Times New Roman" w:hAnsi="Times New Roman"/>
              </w:rPr>
            </w:pPr>
            <w:r w:rsidRPr="003551DC">
              <w:rPr>
                <w:rFonts w:ascii="Times New Roman" w:hAnsi="Times New Roman"/>
              </w:rPr>
              <w:t>105,6</w:t>
            </w:r>
          </w:p>
        </w:tc>
      </w:tr>
      <w:tr w:rsidR="003551DC" w:rsidRPr="003551DC" w14:paraId="55F846B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78413" w14:textId="77777777" w:rsidR="003551DC" w:rsidRPr="003551DC" w:rsidRDefault="003551DC" w:rsidP="003551DC">
            <w:pPr>
              <w:rPr>
                <w:rFonts w:ascii="Times New Roman" w:hAnsi="Times New Roman"/>
              </w:rPr>
            </w:pPr>
            <w:r w:rsidRPr="003551DC">
              <w:rPr>
                <w:rFonts w:ascii="Times New Roman" w:hAnsi="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2B162"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BC655" w14:textId="77777777" w:rsidR="003551DC" w:rsidRPr="003551DC" w:rsidRDefault="003551DC" w:rsidP="003551DC">
            <w:pPr>
              <w:rPr>
                <w:rFonts w:ascii="Times New Roman" w:hAnsi="Times New Roman"/>
              </w:rPr>
            </w:pPr>
            <w:r w:rsidRPr="003551DC">
              <w:rPr>
                <w:rFonts w:ascii="Times New Roman" w:hAnsi="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47A87" w14:textId="77777777" w:rsidR="003551DC" w:rsidRPr="003551DC" w:rsidRDefault="003551DC" w:rsidP="003551DC">
            <w:pPr>
              <w:jc w:val="center"/>
              <w:rPr>
                <w:rFonts w:ascii="Times New Roman" w:hAnsi="Times New Roman"/>
              </w:rPr>
            </w:pPr>
            <w:r w:rsidRPr="003551DC">
              <w:rPr>
                <w:rFonts w:ascii="Times New Roman" w:hAnsi="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6A1B" w14:textId="77777777" w:rsidR="003551DC" w:rsidRPr="003551DC" w:rsidRDefault="003551DC" w:rsidP="003551DC">
            <w:pPr>
              <w:jc w:val="center"/>
              <w:rPr>
                <w:rFonts w:ascii="Times New Roman" w:hAnsi="Times New Roman"/>
              </w:rPr>
            </w:pPr>
            <w:r w:rsidRPr="003551DC">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C5836" w14:textId="77777777" w:rsidR="003551DC" w:rsidRPr="003551DC" w:rsidRDefault="003551DC" w:rsidP="003551DC">
            <w:pPr>
              <w:jc w:val="center"/>
              <w:rPr>
                <w:rFonts w:ascii="Times New Roman" w:hAnsi="Times New Roman"/>
              </w:rPr>
            </w:pPr>
            <w:r w:rsidRPr="003551DC">
              <w:rPr>
                <w:rFonts w:ascii="Times New Roman" w:hAnsi="Times New Roman"/>
              </w:rPr>
              <w:t>431,6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0F79D" w14:textId="77777777" w:rsidR="003551DC" w:rsidRPr="003551DC" w:rsidRDefault="003551DC" w:rsidP="003551DC">
            <w:pPr>
              <w:jc w:val="center"/>
              <w:rPr>
                <w:rFonts w:ascii="Times New Roman" w:hAnsi="Times New Roman"/>
              </w:rPr>
            </w:pPr>
            <w:r w:rsidRPr="003551DC">
              <w:rPr>
                <w:rFonts w:ascii="Times New Roman" w:hAnsi="Times New Roman"/>
              </w:rPr>
              <w:t>436,8</w:t>
            </w:r>
          </w:p>
        </w:tc>
      </w:tr>
      <w:tr w:rsidR="003551DC" w:rsidRPr="003551DC" w14:paraId="621A6DA7"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E6826"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E4915"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664DA" w14:textId="77777777" w:rsidR="003551DC" w:rsidRPr="003551DC" w:rsidRDefault="003551DC" w:rsidP="003551DC">
            <w:pPr>
              <w:jc w:val="center"/>
              <w:rPr>
                <w:rFonts w:ascii="Times New Roman" w:hAnsi="Times New Roman"/>
              </w:rPr>
            </w:pPr>
            <w:r w:rsidRPr="003551DC">
              <w:rPr>
                <w:rFonts w:ascii="Times New Roman" w:hAnsi="Times New Roman"/>
              </w:rPr>
              <w:t>119,5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7B7D7" w14:textId="77777777" w:rsidR="003551DC" w:rsidRPr="003551DC" w:rsidRDefault="003551DC" w:rsidP="003551DC">
            <w:pPr>
              <w:jc w:val="center"/>
              <w:rPr>
                <w:rFonts w:ascii="Times New Roman" w:hAnsi="Times New Roman"/>
              </w:rPr>
            </w:pPr>
            <w:r w:rsidRPr="003551DC">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4993C" w14:textId="77777777" w:rsidR="003551DC" w:rsidRPr="003551DC" w:rsidRDefault="003551DC" w:rsidP="003551DC">
            <w:pPr>
              <w:jc w:val="center"/>
              <w:rPr>
                <w:rFonts w:ascii="Times New Roman" w:hAnsi="Times New Roman"/>
              </w:rPr>
            </w:pPr>
            <w:r w:rsidRPr="003551DC">
              <w:rPr>
                <w:rFonts w:ascii="Times New Roman" w:hAnsi="Times New Roman"/>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75C60" w14:textId="77777777" w:rsidR="003551DC" w:rsidRPr="003551DC" w:rsidRDefault="003551DC" w:rsidP="003551DC">
            <w:pPr>
              <w:jc w:val="center"/>
              <w:rPr>
                <w:rFonts w:ascii="Times New Roman" w:hAnsi="Times New Roman"/>
              </w:rPr>
            </w:pPr>
            <w:r w:rsidRPr="003551DC">
              <w:rPr>
                <w:rFonts w:ascii="Times New Roman" w:hAnsi="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FB6F2" w14:textId="77777777" w:rsidR="003551DC" w:rsidRPr="003551DC" w:rsidRDefault="003551DC" w:rsidP="003551DC">
            <w:pPr>
              <w:jc w:val="center"/>
              <w:rPr>
                <w:rFonts w:ascii="Times New Roman" w:hAnsi="Times New Roman"/>
              </w:rPr>
            </w:pPr>
            <w:r w:rsidRPr="003551DC">
              <w:rPr>
                <w:rFonts w:ascii="Times New Roman" w:hAnsi="Times New Roman"/>
              </w:rPr>
              <w:t>102,1</w:t>
            </w:r>
          </w:p>
        </w:tc>
      </w:tr>
      <w:tr w:rsidR="003551DC" w:rsidRPr="003551DC" w14:paraId="77FC3E19"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D96BB" w14:textId="77777777" w:rsidR="003551DC" w:rsidRPr="003551DC" w:rsidRDefault="003551DC" w:rsidP="003551DC">
            <w:pPr>
              <w:rPr>
                <w:rFonts w:ascii="Times New Roman" w:hAnsi="Times New Roman"/>
              </w:rPr>
            </w:pPr>
            <w:r w:rsidRPr="003551DC">
              <w:rPr>
                <w:rFonts w:ascii="Times New Roman" w:hAnsi="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C4F75"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13F4E" w14:textId="77777777" w:rsidR="003551DC" w:rsidRPr="003551DC" w:rsidRDefault="003551DC" w:rsidP="003551DC">
            <w:pPr>
              <w:jc w:val="center"/>
              <w:rPr>
                <w:rFonts w:ascii="Times New Roman" w:hAnsi="Times New Roman"/>
              </w:rPr>
            </w:pPr>
            <w:r w:rsidRPr="003551DC">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65A4A" w14:textId="77777777" w:rsidR="003551DC" w:rsidRPr="003551DC" w:rsidRDefault="003551DC" w:rsidP="003551DC">
            <w:pPr>
              <w:jc w:val="center"/>
              <w:rPr>
                <w:rFonts w:ascii="Times New Roman" w:hAnsi="Times New Roman"/>
              </w:rPr>
            </w:pPr>
            <w:r w:rsidRPr="003551DC">
              <w:rPr>
                <w:rFonts w:ascii="Times New Roman" w:hAnsi="Times New Roman"/>
              </w:rPr>
              <w:t>116,5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2C99B" w14:textId="77777777" w:rsidR="003551DC" w:rsidRPr="003551DC" w:rsidRDefault="003551DC" w:rsidP="003551DC">
            <w:pPr>
              <w:jc w:val="center"/>
              <w:rPr>
                <w:rFonts w:ascii="Times New Roman" w:hAnsi="Times New Roman"/>
              </w:rPr>
            </w:pPr>
            <w:r w:rsidRPr="003551DC">
              <w:rPr>
                <w:rFonts w:ascii="Times New Roman" w:hAnsi="Times New Roman"/>
              </w:rPr>
              <w:t>109,0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D41E8" w14:textId="77777777" w:rsidR="003551DC" w:rsidRPr="003551DC" w:rsidRDefault="003551DC" w:rsidP="003551DC">
            <w:pPr>
              <w:jc w:val="center"/>
              <w:rPr>
                <w:rFonts w:ascii="Times New Roman" w:hAnsi="Times New Roman"/>
              </w:rPr>
            </w:pPr>
            <w:r w:rsidRPr="003551DC">
              <w:rPr>
                <w:rFonts w:ascii="Times New Roman" w:hAnsi="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65234" w14:textId="77777777" w:rsidR="003551DC" w:rsidRPr="003551DC" w:rsidRDefault="003551DC" w:rsidP="003551DC">
            <w:pPr>
              <w:jc w:val="center"/>
              <w:rPr>
                <w:rFonts w:ascii="Times New Roman" w:hAnsi="Times New Roman"/>
              </w:rPr>
            </w:pPr>
            <w:r w:rsidRPr="003551DC">
              <w:rPr>
                <w:rFonts w:ascii="Times New Roman" w:hAnsi="Times New Roman"/>
              </w:rPr>
              <w:t>104,0</w:t>
            </w:r>
          </w:p>
        </w:tc>
      </w:tr>
      <w:tr w:rsidR="003551DC" w:rsidRPr="003551DC" w14:paraId="3CCF5D65"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7418A" w14:textId="77777777" w:rsidR="003551DC" w:rsidRPr="003551DC" w:rsidRDefault="003551DC" w:rsidP="003551DC">
            <w:pPr>
              <w:rPr>
                <w:rFonts w:ascii="Times New Roman" w:hAnsi="Times New Roman"/>
              </w:rPr>
            </w:pPr>
            <w:r w:rsidRPr="003551DC">
              <w:rPr>
                <w:rFonts w:ascii="Times New Roman" w:hAnsi="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A19BC"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A0988" w14:textId="77777777" w:rsidR="003551DC" w:rsidRPr="003551DC" w:rsidRDefault="003551DC" w:rsidP="003551DC">
            <w:pPr>
              <w:jc w:val="center"/>
              <w:rPr>
                <w:rFonts w:ascii="Times New Roman" w:hAnsi="Times New Roman"/>
              </w:rPr>
            </w:pPr>
            <w:r w:rsidRPr="003551DC">
              <w:rPr>
                <w:rFonts w:ascii="Times New Roman" w:hAnsi="Times New Roman"/>
              </w:rPr>
              <w:t>347,1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C5DC8" w14:textId="77777777" w:rsidR="003551DC" w:rsidRPr="003551DC" w:rsidRDefault="003551DC" w:rsidP="003551DC">
            <w:pPr>
              <w:jc w:val="center"/>
              <w:rPr>
                <w:rFonts w:ascii="Times New Roman" w:hAnsi="Times New Roman"/>
              </w:rPr>
            </w:pPr>
            <w:r w:rsidRPr="003551DC">
              <w:rPr>
                <w:rFonts w:ascii="Times New Roman" w:hAnsi="Times New Roman"/>
              </w:rPr>
              <w:t>372,6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67E0D" w14:textId="77777777" w:rsidR="003551DC" w:rsidRPr="003551DC" w:rsidRDefault="003551DC" w:rsidP="003551DC">
            <w:pPr>
              <w:jc w:val="center"/>
              <w:rPr>
                <w:rFonts w:ascii="Times New Roman" w:hAnsi="Times New Roman"/>
              </w:rPr>
            </w:pPr>
            <w:r w:rsidRPr="003551DC">
              <w:rPr>
                <w:rFonts w:ascii="Times New Roman" w:hAnsi="Times New Roman"/>
              </w:rPr>
              <w:t>399,9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E7BA3" w14:textId="77777777" w:rsidR="003551DC" w:rsidRPr="003551DC" w:rsidRDefault="003551DC" w:rsidP="003551DC">
            <w:pPr>
              <w:jc w:val="center"/>
              <w:rPr>
                <w:rFonts w:ascii="Times New Roman" w:hAnsi="Times New Roman"/>
              </w:rPr>
            </w:pPr>
            <w:r w:rsidRPr="003551DC">
              <w:rPr>
                <w:rFonts w:ascii="Times New Roman" w:hAnsi="Times New Roman"/>
              </w:rPr>
              <w:t>425,5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9D78E" w14:textId="77777777" w:rsidR="003551DC" w:rsidRPr="003551DC" w:rsidRDefault="003551DC" w:rsidP="003551DC">
            <w:pPr>
              <w:jc w:val="center"/>
              <w:rPr>
                <w:rFonts w:ascii="Times New Roman" w:hAnsi="Times New Roman"/>
              </w:rPr>
            </w:pPr>
            <w:r w:rsidRPr="003551DC">
              <w:rPr>
                <w:rFonts w:ascii="Times New Roman" w:hAnsi="Times New Roman"/>
              </w:rPr>
              <w:t>452,9</w:t>
            </w:r>
          </w:p>
        </w:tc>
      </w:tr>
      <w:tr w:rsidR="003551DC" w:rsidRPr="003551DC" w14:paraId="14FBF20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EBA5D"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07759"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F6B06" w14:textId="77777777" w:rsidR="003551DC" w:rsidRPr="003551DC" w:rsidRDefault="003551DC" w:rsidP="003551DC">
            <w:pPr>
              <w:jc w:val="center"/>
              <w:rPr>
                <w:rFonts w:ascii="Times New Roman" w:hAnsi="Times New Roman"/>
              </w:rPr>
            </w:pPr>
            <w:r w:rsidRPr="003551DC">
              <w:rPr>
                <w:rFonts w:ascii="Times New Roman" w:hAnsi="Times New Roman"/>
              </w:rPr>
              <w:t>71,8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988EB" w14:textId="77777777" w:rsidR="003551DC" w:rsidRPr="003551DC" w:rsidRDefault="003551DC" w:rsidP="003551DC">
            <w:pPr>
              <w:jc w:val="center"/>
              <w:rPr>
                <w:rFonts w:ascii="Times New Roman" w:hAnsi="Times New Roman"/>
              </w:rPr>
            </w:pPr>
            <w:r w:rsidRPr="003551DC">
              <w:rPr>
                <w:rFonts w:ascii="Times New Roman" w:hAnsi="Times New Roman"/>
              </w:rPr>
              <w:t>107,4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65AA4" w14:textId="77777777" w:rsidR="003551DC" w:rsidRPr="003551DC" w:rsidRDefault="003551DC" w:rsidP="003551DC">
            <w:pPr>
              <w:jc w:val="center"/>
              <w:rPr>
                <w:rFonts w:ascii="Times New Roman" w:hAnsi="Times New Roman"/>
              </w:rPr>
            </w:pPr>
            <w:r w:rsidRPr="003551DC">
              <w:rPr>
                <w:rFonts w:ascii="Times New Roman" w:hAnsi="Times New Roman"/>
              </w:rPr>
              <w:t>107,3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02A0C" w14:textId="77777777" w:rsidR="003551DC" w:rsidRPr="003551DC" w:rsidRDefault="003551DC" w:rsidP="003551DC">
            <w:pPr>
              <w:jc w:val="center"/>
              <w:rPr>
                <w:rFonts w:ascii="Times New Roman" w:hAnsi="Times New Roman"/>
              </w:rPr>
            </w:pPr>
            <w:r w:rsidRPr="003551DC">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EF3F" w14:textId="77777777" w:rsidR="003551DC" w:rsidRPr="003551DC" w:rsidRDefault="003551DC" w:rsidP="003551DC">
            <w:pPr>
              <w:jc w:val="center"/>
              <w:rPr>
                <w:rFonts w:ascii="Times New Roman" w:hAnsi="Times New Roman"/>
              </w:rPr>
            </w:pPr>
            <w:r w:rsidRPr="003551DC">
              <w:rPr>
                <w:rFonts w:ascii="Times New Roman" w:hAnsi="Times New Roman"/>
              </w:rPr>
              <w:t>106,4</w:t>
            </w:r>
          </w:p>
        </w:tc>
      </w:tr>
      <w:tr w:rsidR="003551DC" w:rsidRPr="003551DC" w14:paraId="56FD91A1" w14:textId="77777777" w:rsidTr="00DD54F8">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165A5" w14:textId="77777777" w:rsidR="003551DC" w:rsidRPr="003551DC" w:rsidRDefault="003551DC" w:rsidP="003551DC">
            <w:pPr>
              <w:rPr>
                <w:rFonts w:ascii="Times New Roman" w:hAnsi="Times New Roman"/>
              </w:rPr>
            </w:pPr>
            <w:r w:rsidRPr="003551DC">
              <w:rPr>
                <w:rFonts w:ascii="Times New Roman" w:hAnsi="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26A9" w14:textId="77777777" w:rsidR="003551DC" w:rsidRPr="003551DC" w:rsidRDefault="003551DC" w:rsidP="003551DC">
            <w:pPr>
              <w:jc w:val="cente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8F251" w14:textId="77777777" w:rsidR="003551DC" w:rsidRPr="003551DC" w:rsidRDefault="003551DC" w:rsidP="003551DC">
            <w:pPr>
              <w:jc w:val="center"/>
              <w:rPr>
                <w:rFonts w:ascii="Times New Roman" w:hAnsi="Times New Roman"/>
              </w:rPr>
            </w:pPr>
            <w:r w:rsidRPr="003551DC">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4EDDB" w14:textId="77777777" w:rsidR="003551DC" w:rsidRPr="003551DC" w:rsidRDefault="003551DC" w:rsidP="003551DC">
            <w:pPr>
              <w:jc w:val="center"/>
              <w:rPr>
                <w:rFonts w:ascii="Times New Roman" w:hAnsi="Times New Roman"/>
              </w:rPr>
            </w:pPr>
            <w:r w:rsidRPr="003551DC">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5E211" w14:textId="77777777" w:rsidR="003551DC" w:rsidRPr="003551DC" w:rsidRDefault="003551DC" w:rsidP="003551DC">
            <w:pPr>
              <w:jc w:val="center"/>
              <w:rPr>
                <w:rFonts w:ascii="Times New Roman" w:hAnsi="Times New Roman"/>
              </w:rPr>
            </w:pPr>
            <w:r w:rsidRPr="003551DC">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9B83" w14:textId="77777777" w:rsidR="003551DC" w:rsidRPr="003551DC" w:rsidRDefault="003551DC" w:rsidP="003551DC">
            <w:pPr>
              <w:jc w:val="center"/>
              <w:rPr>
                <w:rFonts w:ascii="Times New Roman" w:hAnsi="Times New Roman"/>
              </w:rPr>
            </w:pPr>
            <w:r w:rsidRPr="003551DC">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0DBD0" w14:textId="77777777" w:rsidR="003551DC" w:rsidRPr="003551DC" w:rsidRDefault="003551DC" w:rsidP="003551DC">
            <w:pPr>
              <w:jc w:val="center"/>
              <w:rPr>
                <w:rFonts w:ascii="Times New Roman" w:hAnsi="Times New Roman"/>
              </w:rPr>
            </w:pPr>
            <w:r w:rsidRPr="003551DC">
              <w:rPr>
                <w:rFonts w:ascii="Times New Roman" w:hAnsi="Times New Roman"/>
              </w:rPr>
              <w:t>901,0</w:t>
            </w:r>
          </w:p>
        </w:tc>
      </w:tr>
      <w:tr w:rsidR="003551DC" w:rsidRPr="003551DC" w14:paraId="241DCAA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8A9E0"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9CECB"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F021C" w14:textId="77777777" w:rsidR="003551DC" w:rsidRPr="003551DC" w:rsidRDefault="003551DC" w:rsidP="003551DC">
            <w:pPr>
              <w:jc w:val="center"/>
              <w:rPr>
                <w:rFonts w:ascii="Times New Roman" w:hAnsi="Times New Roman"/>
              </w:rPr>
            </w:pPr>
            <w:r w:rsidRPr="003551DC">
              <w:rPr>
                <w:rFonts w:ascii="Times New Roman" w:hAnsi="Times New Roman"/>
              </w:rPr>
              <w:t>66,8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0C723" w14:textId="77777777" w:rsidR="003551DC" w:rsidRPr="003551DC" w:rsidRDefault="003551DC" w:rsidP="003551DC">
            <w:pPr>
              <w:jc w:val="center"/>
              <w:rPr>
                <w:rFonts w:ascii="Times New Roman" w:hAnsi="Times New Roman"/>
              </w:rPr>
            </w:pPr>
            <w:r w:rsidRPr="003551DC">
              <w:rPr>
                <w:rFonts w:ascii="Times New Roman" w:hAnsi="Times New Roman"/>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450D3" w14:textId="77777777" w:rsidR="003551DC" w:rsidRPr="003551DC" w:rsidRDefault="003551DC" w:rsidP="003551DC">
            <w:pPr>
              <w:jc w:val="center"/>
              <w:rPr>
                <w:rFonts w:ascii="Times New Roman" w:hAnsi="Times New Roman"/>
              </w:rPr>
            </w:pPr>
            <w:r w:rsidRPr="003551DC">
              <w:rPr>
                <w:rFonts w:ascii="Times New Roman" w:hAnsi="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D7098" w14:textId="77777777" w:rsidR="003551DC" w:rsidRPr="003551DC" w:rsidRDefault="003551DC" w:rsidP="003551DC">
            <w:pPr>
              <w:jc w:val="center"/>
              <w:rPr>
                <w:rFonts w:ascii="Times New Roman" w:hAnsi="Times New Roman"/>
              </w:rPr>
            </w:pPr>
            <w:r w:rsidRPr="003551DC">
              <w:rPr>
                <w:rFonts w:ascii="Times New Roman" w:hAnsi="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524B4" w14:textId="77777777" w:rsidR="003551DC" w:rsidRPr="003551DC" w:rsidRDefault="003551DC" w:rsidP="003551DC">
            <w:pPr>
              <w:jc w:val="center"/>
              <w:rPr>
                <w:rFonts w:ascii="Times New Roman" w:hAnsi="Times New Roman"/>
              </w:rPr>
            </w:pPr>
            <w:r w:rsidRPr="003551DC">
              <w:rPr>
                <w:rFonts w:ascii="Times New Roman" w:hAnsi="Times New Roman"/>
              </w:rPr>
              <w:t>100,0</w:t>
            </w:r>
          </w:p>
        </w:tc>
      </w:tr>
      <w:tr w:rsidR="003551DC" w:rsidRPr="003551DC" w14:paraId="2633F7A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56561" w14:textId="77777777" w:rsidR="003551DC" w:rsidRPr="003551DC" w:rsidRDefault="003551DC" w:rsidP="003551DC">
            <w:pPr>
              <w:rPr>
                <w:rFonts w:ascii="Times New Roman" w:hAnsi="Times New Roman"/>
              </w:rPr>
            </w:pPr>
            <w:r w:rsidRPr="003551DC">
              <w:rPr>
                <w:rFonts w:ascii="Times New Roman" w:hAnsi="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F10DB" w14:textId="77777777" w:rsidR="003551DC" w:rsidRPr="003551DC" w:rsidRDefault="003551DC" w:rsidP="003551DC">
            <w:pPr>
              <w:jc w:val="center"/>
              <w:rPr>
                <w:rFonts w:ascii="Times New Roman" w:hAnsi="Times New Roman"/>
              </w:rPr>
            </w:pPr>
            <w:r w:rsidRPr="003551DC">
              <w:rPr>
                <w:rFonts w:ascii="Times New Roman" w:hAnsi="Times New Roman"/>
              </w:rPr>
              <w:t>тыс.руб.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67A7F" w14:textId="77777777" w:rsidR="003551DC" w:rsidRPr="003551DC" w:rsidRDefault="003551DC" w:rsidP="003551DC">
            <w:pPr>
              <w:jc w:val="center"/>
              <w:rPr>
                <w:rFonts w:ascii="Times New Roman" w:hAnsi="Times New Roman"/>
              </w:rPr>
            </w:pPr>
            <w:r w:rsidRPr="003551DC">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64B47" w14:textId="77777777" w:rsidR="003551DC" w:rsidRPr="003551DC" w:rsidRDefault="003551DC" w:rsidP="003551DC">
            <w:pPr>
              <w:jc w:val="center"/>
              <w:rPr>
                <w:rFonts w:ascii="Times New Roman" w:hAnsi="Times New Roman"/>
              </w:rPr>
            </w:pPr>
            <w:r w:rsidRPr="003551DC">
              <w:rPr>
                <w:rFonts w:ascii="Times New Roman" w:hAnsi="Times New Roman"/>
              </w:rPr>
              <w:t>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2C746" w14:textId="77777777" w:rsidR="003551DC" w:rsidRPr="003551DC" w:rsidRDefault="003551DC" w:rsidP="003551DC">
            <w:pPr>
              <w:jc w:val="center"/>
              <w:rPr>
                <w:rFonts w:ascii="Times New Roman" w:hAnsi="Times New Roman"/>
              </w:rPr>
            </w:pPr>
            <w:r w:rsidRPr="003551DC">
              <w:rPr>
                <w:rFonts w:ascii="Times New Roman" w:hAnsi="Times New Roman"/>
              </w:rPr>
              <w:t>36,9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39228" w14:textId="77777777" w:rsidR="003551DC" w:rsidRPr="003551DC" w:rsidRDefault="003551DC" w:rsidP="003551DC">
            <w:pPr>
              <w:jc w:val="center"/>
              <w:rPr>
                <w:rFonts w:ascii="Times New Roman" w:hAnsi="Times New Roman"/>
              </w:rPr>
            </w:pPr>
            <w:r w:rsidRPr="003551DC">
              <w:rPr>
                <w:rFonts w:ascii="Times New Roman" w:hAnsi="Times New Roman"/>
              </w:rPr>
              <w:t>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AFE8B" w14:textId="77777777" w:rsidR="003551DC" w:rsidRPr="003551DC" w:rsidRDefault="003551DC" w:rsidP="003551DC">
            <w:pPr>
              <w:jc w:val="center"/>
              <w:rPr>
                <w:rFonts w:ascii="Times New Roman" w:hAnsi="Times New Roman"/>
              </w:rPr>
            </w:pPr>
            <w:r w:rsidRPr="003551DC">
              <w:rPr>
                <w:rFonts w:ascii="Times New Roman" w:hAnsi="Times New Roman"/>
              </w:rPr>
              <w:t>41,8</w:t>
            </w:r>
          </w:p>
        </w:tc>
      </w:tr>
      <w:tr w:rsidR="003551DC" w:rsidRPr="003551DC" w14:paraId="56BD7D9D"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D33A" w14:textId="77777777" w:rsidR="003551DC" w:rsidRPr="003551DC" w:rsidRDefault="003551DC" w:rsidP="003551DC">
            <w:pPr>
              <w:rPr>
                <w:rFonts w:ascii="Times New Roman" w:hAnsi="Times New Roman"/>
              </w:rPr>
            </w:pPr>
            <w:r w:rsidRPr="003551DC">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71597" w14:textId="77777777" w:rsidR="003551DC" w:rsidRPr="003551DC" w:rsidRDefault="003551DC" w:rsidP="003551DC">
            <w:pPr>
              <w:jc w:val="center"/>
              <w:rPr>
                <w:rFonts w:ascii="Times New Roman" w:hAnsi="Times New Roman"/>
              </w:rPr>
            </w:pPr>
            <w:r w:rsidRPr="003551DC">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3FA34" w14:textId="77777777" w:rsidR="003551DC" w:rsidRPr="003551DC" w:rsidRDefault="003551DC" w:rsidP="003551DC">
            <w:pPr>
              <w:jc w:val="center"/>
              <w:rPr>
                <w:rFonts w:ascii="Times New Roman" w:hAnsi="Times New Roman"/>
              </w:rPr>
            </w:pPr>
            <w:r w:rsidRPr="003551DC">
              <w:rPr>
                <w:rFonts w:ascii="Times New Roman" w:hAnsi="Times New Roman"/>
              </w:rPr>
              <w:t>107,5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26726"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BD081" w14:textId="77777777" w:rsidR="003551DC" w:rsidRPr="003551DC" w:rsidRDefault="003551DC" w:rsidP="003551DC">
            <w:pPr>
              <w:jc w:val="center"/>
              <w:rPr>
                <w:rFonts w:ascii="Times New Roman" w:hAnsi="Times New Roman"/>
              </w:rPr>
            </w:pPr>
            <w:r w:rsidRPr="003551DC">
              <w:rPr>
                <w:rFonts w:ascii="Times New Roman" w:hAnsi="Times New Roman"/>
              </w:rPr>
              <w:t>106,8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ACB71" w14:textId="77777777" w:rsidR="003551DC" w:rsidRPr="003551DC" w:rsidRDefault="003551DC" w:rsidP="003551DC">
            <w:pPr>
              <w:jc w:val="center"/>
              <w:rPr>
                <w:rFonts w:ascii="Times New Roman" w:hAnsi="Times New Roman"/>
              </w:rPr>
            </w:pPr>
            <w:r w:rsidRPr="003551DC">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B7B13" w14:textId="77777777" w:rsidR="003551DC" w:rsidRPr="003551DC" w:rsidRDefault="003551DC" w:rsidP="003551DC">
            <w:pPr>
              <w:jc w:val="center"/>
              <w:rPr>
                <w:rFonts w:ascii="Times New Roman" w:hAnsi="Times New Roman"/>
                <w:color w:val="000000" w:themeColor="text1"/>
              </w:rPr>
            </w:pPr>
            <w:r w:rsidRPr="003551DC">
              <w:rPr>
                <w:rFonts w:ascii="Times New Roman" w:hAnsi="Times New Roman"/>
                <w:color w:val="000000" w:themeColor="text1"/>
              </w:rPr>
              <w:t>106,4</w:t>
            </w:r>
          </w:p>
        </w:tc>
      </w:tr>
      <w:tr w:rsidR="003551DC" w:rsidRPr="003551DC" w14:paraId="29A979B6"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D796" w14:textId="77777777" w:rsidR="003551DC" w:rsidRPr="003551DC" w:rsidRDefault="003551DC" w:rsidP="003551DC">
            <w:pPr>
              <w:rPr>
                <w:rFonts w:ascii="Times New Roman" w:hAnsi="Times New Roman"/>
              </w:rPr>
            </w:pPr>
            <w:r w:rsidRPr="003551DC">
              <w:rPr>
                <w:rFonts w:ascii="Times New Roman" w:hAnsi="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37062"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B1FBE" w14:textId="77777777" w:rsidR="003551DC" w:rsidRPr="003551DC" w:rsidRDefault="003551DC" w:rsidP="003551DC">
            <w:pPr>
              <w:jc w:val="center"/>
              <w:rPr>
                <w:rFonts w:ascii="Times New Roman" w:hAnsi="Times New Roman"/>
              </w:rPr>
            </w:pPr>
            <w:r w:rsidRPr="003551DC">
              <w:rPr>
                <w:rFonts w:ascii="Times New Roman" w:hAnsi="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D8215" w14:textId="77777777" w:rsidR="003551DC" w:rsidRPr="003551DC" w:rsidRDefault="003551DC" w:rsidP="003551DC">
            <w:pPr>
              <w:jc w:val="center"/>
              <w:rPr>
                <w:rFonts w:ascii="Times New Roman" w:hAnsi="Times New Roman"/>
              </w:rPr>
            </w:pPr>
            <w:r w:rsidRPr="003551DC">
              <w:rPr>
                <w:rFonts w:ascii="Times New Roman" w:hAnsi="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4331A"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92D43" w14:textId="77777777" w:rsidR="003551DC" w:rsidRPr="003551DC" w:rsidRDefault="003551DC" w:rsidP="003551DC">
            <w:pPr>
              <w:jc w:val="center"/>
              <w:rPr>
                <w:rFonts w:ascii="Times New Roman" w:hAnsi="Times New Roman"/>
              </w:rPr>
            </w:pPr>
            <w:r w:rsidRPr="003551DC">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A1B63" w14:textId="77777777" w:rsidR="003551DC" w:rsidRPr="003551DC" w:rsidRDefault="003551DC" w:rsidP="003551DC">
            <w:pPr>
              <w:jc w:val="center"/>
              <w:rPr>
                <w:rFonts w:ascii="Times New Roman" w:hAnsi="Times New Roman"/>
              </w:rPr>
            </w:pPr>
            <w:r w:rsidRPr="003551DC">
              <w:rPr>
                <w:rFonts w:ascii="Times New Roman" w:hAnsi="Times New Roman"/>
              </w:rPr>
              <w:t>-108,3</w:t>
            </w:r>
          </w:p>
        </w:tc>
      </w:tr>
      <w:tr w:rsidR="003551DC" w:rsidRPr="003551DC" w14:paraId="339249B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EFF4D" w14:textId="77777777" w:rsidR="003551DC" w:rsidRPr="003551DC" w:rsidRDefault="003551DC" w:rsidP="003551DC">
            <w:pPr>
              <w:rPr>
                <w:rFonts w:ascii="Times New Roman" w:hAnsi="Times New Roman"/>
              </w:rPr>
            </w:pPr>
            <w:r w:rsidRPr="003551DC">
              <w:rPr>
                <w:rFonts w:ascii="Times New Roman" w:hAnsi="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5120E"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257D6" w14:textId="77777777" w:rsidR="003551DC" w:rsidRPr="003551DC" w:rsidRDefault="003551DC" w:rsidP="003551DC">
            <w:pPr>
              <w:jc w:val="center"/>
              <w:rPr>
                <w:rFonts w:ascii="Times New Roman" w:hAnsi="Times New Roman"/>
              </w:rPr>
            </w:pPr>
            <w:r w:rsidRPr="003551DC">
              <w:rPr>
                <w:rFonts w:ascii="Times New Roman" w:hAnsi="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081CA" w14:textId="77777777" w:rsidR="003551DC" w:rsidRPr="003551DC" w:rsidRDefault="003551DC" w:rsidP="003551DC">
            <w:pPr>
              <w:jc w:val="center"/>
              <w:rPr>
                <w:rFonts w:ascii="Times New Roman" w:hAnsi="Times New Roman"/>
              </w:rPr>
            </w:pPr>
            <w:r w:rsidRPr="003551DC">
              <w:rPr>
                <w:rFonts w:ascii="Times New Roman" w:hAnsi="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DC14" w14:textId="77777777" w:rsidR="003551DC" w:rsidRPr="003551DC" w:rsidRDefault="003551DC" w:rsidP="003551DC">
            <w:pPr>
              <w:jc w:val="center"/>
              <w:rPr>
                <w:rFonts w:ascii="Times New Roman" w:hAnsi="Times New Roman"/>
              </w:rPr>
            </w:pPr>
            <w:r w:rsidRPr="003551DC">
              <w:rPr>
                <w:rFonts w:ascii="Times New Roman" w:hAnsi="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ABFDC" w14:textId="77777777" w:rsidR="003551DC" w:rsidRPr="003551DC" w:rsidRDefault="003551DC" w:rsidP="003551DC">
            <w:pPr>
              <w:jc w:val="center"/>
              <w:rPr>
                <w:rFonts w:ascii="Times New Roman" w:hAnsi="Times New Roman"/>
              </w:rPr>
            </w:pPr>
            <w:r w:rsidRPr="003551DC">
              <w:rPr>
                <w:rFonts w:ascii="Times New Roman" w:hAnsi="Times New Roman"/>
              </w:rPr>
              <w:t>55,9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F3789" w14:textId="77777777" w:rsidR="003551DC" w:rsidRPr="003551DC" w:rsidRDefault="003551DC" w:rsidP="003551DC">
            <w:pPr>
              <w:jc w:val="center"/>
              <w:rPr>
                <w:rFonts w:ascii="Times New Roman" w:hAnsi="Times New Roman"/>
              </w:rPr>
            </w:pPr>
            <w:r w:rsidRPr="003551DC">
              <w:rPr>
                <w:rFonts w:ascii="Times New Roman" w:hAnsi="Times New Roman"/>
              </w:rPr>
              <w:t>55,9</w:t>
            </w:r>
          </w:p>
        </w:tc>
      </w:tr>
      <w:tr w:rsidR="003551DC" w:rsidRPr="003551DC" w14:paraId="76046D7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33EF0" w14:textId="77777777" w:rsidR="003551DC" w:rsidRPr="003551DC" w:rsidRDefault="003551DC" w:rsidP="003551DC">
            <w:pPr>
              <w:rPr>
                <w:rFonts w:ascii="Times New Roman" w:hAnsi="Times New Roman"/>
              </w:rPr>
            </w:pPr>
            <w:r w:rsidRPr="003551DC">
              <w:rPr>
                <w:rFonts w:ascii="Times New Roman" w:hAnsi="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232E8"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7F78E" w14:textId="77777777" w:rsidR="003551DC" w:rsidRPr="003551DC" w:rsidRDefault="003551DC" w:rsidP="003551DC">
            <w:pPr>
              <w:jc w:val="center"/>
              <w:rPr>
                <w:rFonts w:ascii="Times New Roman" w:hAnsi="Times New Roman"/>
              </w:rPr>
            </w:pPr>
            <w:r w:rsidRPr="003551DC">
              <w:rPr>
                <w:rFonts w:ascii="Times New Roman" w:hAnsi="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0AD13" w14:textId="77777777" w:rsidR="003551DC" w:rsidRPr="003551DC" w:rsidRDefault="003551DC" w:rsidP="003551DC">
            <w:pPr>
              <w:jc w:val="center"/>
              <w:rPr>
                <w:rFonts w:ascii="Times New Roman" w:hAnsi="Times New Roman"/>
              </w:rPr>
            </w:pPr>
            <w:r w:rsidRPr="003551DC">
              <w:rPr>
                <w:rFonts w:ascii="Times New Roman" w:hAnsi="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C6500" w14:textId="77777777" w:rsidR="003551DC" w:rsidRPr="003551DC" w:rsidRDefault="003551DC" w:rsidP="003551DC">
            <w:pPr>
              <w:jc w:val="center"/>
              <w:rPr>
                <w:rFonts w:ascii="Times New Roman" w:hAnsi="Times New Roman"/>
              </w:rPr>
            </w:pPr>
            <w:r w:rsidRPr="003551DC">
              <w:rPr>
                <w:rFonts w:ascii="Times New Roman" w:hAnsi="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BAC8E" w14:textId="77777777" w:rsidR="003551DC" w:rsidRPr="003551DC" w:rsidRDefault="003551DC" w:rsidP="003551DC">
            <w:pPr>
              <w:jc w:val="center"/>
              <w:rPr>
                <w:rFonts w:ascii="Times New Roman" w:hAnsi="Times New Roman"/>
              </w:rPr>
            </w:pPr>
            <w:r w:rsidRPr="003551DC">
              <w:rPr>
                <w:rFonts w:ascii="Times New Roman" w:hAnsi="Times New Roman"/>
              </w:rPr>
              <w:t>164,2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7B195" w14:textId="77777777" w:rsidR="003551DC" w:rsidRPr="003551DC" w:rsidRDefault="003551DC" w:rsidP="003551DC">
            <w:pPr>
              <w:jc w:val="center"/>
              <w:rPr>
                <w:rFonts w:ascii="Times New Roman" w:hAnsi="Times New Roman"/>
              </w:rPr>
            </w:pPr>
            <w:r w:rsidRPr="003551DC">
              <w:rPr>
                <w:rFonts w:ascii="Times New Roman" w:hAnsi="Times New Roman"/>
              </w:rPr>
              <w:t>164,2</w:t>
            </w:r>
          </w:p>
        </w:tc>
      </w:tr>
      <w:tr w:rsidR="003551DC" w:rsidRPr="003551DC" w14:paraId="0BAD4719"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8E50C" w14:textId="77777777" w:rsidR="003551DC" w:rsidRPr="003551DC" w:rsidRDefault="003551DC" w:rsidP="003551DC">
            <w:pPr>
              <w:rPr>
                <w:rFonts w:ascii="Times New Roman" w:hAnsi="Times New Roman"/>
              </w:rPr>
            </w:pPr>
            <w:r w:rsidRPr="003551DC">
              <w:rPr>
                <w:rFonts w:ascii="Times New Roman" w:hAnsi="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7BD6C"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ABDB0" w14:textId="77777777" w:rsidR="003551DC" w:rsidRPr="003551DC" w:rsidRDefault="003551DC" w:rsidP="003551DC">
            <w:pPr>
              <w:jc w:val="center"/>
              <w:rPr>
                <w:rFonts w:ascii="Times New Roman" w:hAnsi="Times New Roman"/>
              </w:rPr>
            </w:pPr>
            <w:r w:rsidRPr="003551DC">
              <w:rPr>
                <w:rFonts w:ascii="Times New Roman" w:hAnsi="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BE088" w14:textId="77777777" w:rsidR="003551DC" w:rsidRPr="003551DC" w:rsidRDefault="003551DC" w:rsidP="003551DC">
            <w:pPr>
              <w:jc w:val="center"/>
              <w:rPr>
                <w:rFonts w:ascii="Times New Roman" w:hAnsi="Times New Roman"/>
              </w:rPr>
            </w:pPr>
            <w:r w:rsidRPr="003551DC">
              <w:rPr>
                <w:rFonts w:ascii="Times New Roman" w:hAnsi="Times New Roman"/>
              </w:rPr>
              <w:t>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181D9"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1D66" w14:textId="77777777" w:rsidR="003551DC" w:rsidRPr="003551DC" w:rsidRDefault="003551DC" w:rsidP="003551DC">
            <w:pPr>
              <w:jc w:val="center"/>
              <w:rPr>
                <w:rFonts w:ascii="Times New Roman" w:hAnsi="Times New Roman"/>
              </w:rPr>
            </w:pPr>
            <w:r w:rsidRPr="003551DC">
              <w:rPr>
                <w:rFonts w:ascii="Times New Roman" w:hAnsi="Times New Roman"/>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7BB67" w14:textId="77777777" w:rsidR="003551DC" w:rsidRPr="003551DC" w:rsidRDefault="003551DC" w:rsidP="003551DC">
            <w:pPr>
              <w:jc w:val="center"/>
              <w:rPr>
                <w:rFonts w:ascii="Times New Roman" w:hAnsi="Times New Roman"/>
              </w:rPr>
            </w:pPr>
            <w:r w:rsidRPr="003551DC">
              <w:rPr>
                <w:rFonts w:ascii="Times New Roman" w:hAnsi="Times New Roman"/>
              </w:rPr>
              <w:t>8,2</w:t>
            </w:r>
          </w:p>
        </w:tc>
      </w:tr>
      <w:tr w:rsidR="003551DC" w:rsidRPr="003551DC" w14:paraId="5F8040A3"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D340C" w14:textId="77777777" w:rsidR="003551DC" w:rsidRPr="003551DC" w:rsidRDefault="003551DC" w:rsidP="003551DC">
            <w:pPr>
              <w:rPr>
                <w:rFonts w:ascii="Times New Roman" w:hAnsi="Times New Roman"/>
              </w:rPr>
            </w:pPr>
            <w:r w:rsidRPr="003551DC">
              <w:rPr>
                <w:rFonts w:ascii="Times New Roman" w:hAnsi="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590B" w14:textId="77777777" w:rsidR="003551DC" w:rsidRPr="003551DC" w:rsidRDefault="003551DC" w:rsidP="003551DC">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ED09"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85DCA"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30152"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990D" w14:textId="77777777" w:rsidR="003551DC" w:rsidRPr="003551DC" w:rsidRDefault="003551DC" w:rsidP="003551DC">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8801" w14:textId="77777777" w:rsidR="003551DC" w:rsidRPr="003551DC" w:rsidRDefault="003551DC" w:rsidP="003551DC">
            <w:pPr>
              <w:jc w:val="center"/>
              <w:rPr>
                <w:rFonts w:ascii="Times New Roman" w:hAnsi="Times New Roman"/>
              </w:rPr>
            </w:pPr>
          </w:p>
        </w:tc>
      </w:tr>
      <w:tr w:rsidR="003551DC" w:rsidRPr="003551DC" w14:paraId="1C3237E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CA8D8" w14:textId="77777777" w:rsidR="003551DC" w:rsidRPr="003551DC" w:rsidRDefault="003551DC" w:rsidP="003551DC">
            <w:pPr>
              <w:rPr>
                <w:rFonts w:ascii="Times New Roman" w:hAnsi="Times New Roman"/>
              </w:rPr>
            </w:pPr>
            <w:r w:rsidRPr="003551DC">
              <w:rPr>
                <w:rFonts w:ascii="Times New Roman" w:hAnsi="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5B6E"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E798F" w14:textId="77777777" w:rsidR="003551DC" w:rsidRPr="003551DC" w:rsidRDefault="003551DC" w:rsidP="003551DC">
            <w:pPr>
              <w:jc w:val="center"/>
              <w:rPr>
                <w:rFonts w:ascii="Times New Roman" w:hAnsi="Times New Roman"/>
              </w:rPr>
            </w:pPr>
            <w:r w:rsidRPr="003551DC">
              <w:rPr>
                <w:rFonts w:ascii="Times New Roman" w:hAnsi="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1A53" w14:textId="77777777" w:rsidR="003551DC" w:rsidRPr="003551DC" w:rsidRDefault="003551DC" w:rsidP="003551DC">
            <w:pPr>
              <w:jc w:val="center"/>
              <w:rPr>
                <w:rFonts w:ascii="Times New Roman" w:hAnsi="Times New Roman"/>
              </w:rPr>
            </w:pPr>
            <w:r w:rsidRPr="003551DC">
              <w:rPr>
                <w:rFonts w:ascii="Times New Roman" w:hAnsi="Times New Roman"/>
              </w:rPr>
              <w:t>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09E8B" w14:textId="77777777" w:rsidR="003551DC" w:rsidRPr="003551DC" w:rsidRDefault="003551DC" w:rsidP="003551DC">
            <w:pPr>
              <w:jc w:val="center"/>
              <w:rPr>
                <w:rFonts w:ascii="Times New Roman" w:hAnsi="Times New Roman"/>
              </w:rPr>
            </w:pPr>
            <w:r w:rsidRPr="003551DC">
              <w:rPr>
                <w:rFonts w:ascii="Times New Roman" w:hAnsi="Times New Roman"/>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F23C6" w14:textId="77777777" w:rsidR="003551DC" w:rsidRPr="003551DC" w:rsidRDefault="003551DC" w:rsidP="003551DC">
            <w:pPr>
              <w:jc w:val="center"/>
              <w:rPr>
                <w:rFonts w:ascii="Times New Roman" w:hAnsi="Times New Roman"/>
              </w:rPr>
            </w:pPr>
            <w:r w:rsidRPr="003551DC">
              <w:rPr>
                <w:rFonts w:ascii="Times New Roman" w:hAnsi="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C1E45" w14:textId="77777777" w:rsidR="003551DC" w:rsidRPr="003551DC" w:rsidRDefault="003551DC" w:rsidP="003551DC">
            <w:pPr>
              <w:jc w:val="center"/>
              <w:rPr>
                <w:rFonts w:ascii="Times New Roman" w:hAnsi="Times New Roman"/>
              </w:rPr>
            </w:pPr>
            <w:r w:rsidRPr="003551DC">
              <w:rPr>
                <w:rFonts w:ascii="Times New Roman" w:hAnsi="Times New Roman"/>
              </w:rPr>
              <w:t>5,6</w:t>
            </w:r>
          </w:p>
        </w:tc>
      </w:tr>
      <w:tr w:rsidR="003551DC" w:rsidRPr="003551DC" w14:paraId="2641904D"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65B20" w14:textId="77777777" w:rsidR="003551DC" w:rsidRPr="003551DC" w:rsidRDefault="003551DC" w:rsidP="003551DC">
            <w:pPr>
              <w:rPr>
                <w:rFonts w:ascii="Times New Roman" w:hAnsi="Times New Roman"/>
              </w:rPr>
            </w:pPr>
            <w:r w:rsidRPr="003551DC">
              <w:rPr>
                <w:rFonts w:ascii="Times New Roman" w:hAnsi="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2B0CC"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5313D"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ED4AA" w14:textId="77777777" w:rsidR="003551DC" w:rsidRPr="003551DC" w:rsidRDefault="003551DC" w:rsidP="003551DC">
            <w:pPr>
              <w:jc w:val="center"/>
              <w:rPr>
                <w:rFonts w:ascii="Times New Roman" w:hAnsi="Times New Roman"/>
              </w:rPr>
            </w:pPr>
            <w:r w:rsidRPr="003551DC">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15FFD" w14:textId="77777777" w:rsidR="003551DC" w:rsidRPr="003551DC" w:rsidRDefault="003551DC" w:rsidP="003551DC">
            <w:pPr>
              <w:jc w:val="center"/>
              <w:rPr>
                <w:rFonts w:ascii="Times New Roman" w:hAnsi="Times New Roman"/>
              </w:rPr>
            </w:pPr>
            <w:r w:rsidRPr="003551DC">
              <w:rPr>
                <w:rFonts w:ascii="Times New Roman" w:hAnsi="Times New Roman"/>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C4BC5" w14:textId="77777777" w:rsidR="003551DC" w:rsidRPr="003551DC" w:rsidRDefault="003551DC" w:rsidP="003551DC">
            <w:pPr>
              <w:jc w:val="center"/>
              <w:rPr>
                <w:rFonts w:ascii="Times New Roman" w:hAnsi="Times New Roman"/>
              </w:rPr>
            </w:pPr>
            <w:r w:rsidRPr="003551DC">
              <w:rPr>
                <w:rFonts w:ascii="Times New Roman" w:hAnsi="Times New Roman"/>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39CC2" w14:textId="77777777" w:rsidR="003551DC" w:rsidRPr="003551DC" w:rsidRDefault="003551DC" w:rsidP="003551DC">
            <w:pPr>
              <w:jc w:val="center"/>
              <w:rPr>
                <w:rFonts w:ascii="Times New Roman" w:hAnsi="Times New Roman"/>
              </w:rPr>
            </w:pPr>
            <w:r w:rsidRPr="003551DC">
              <w:rPr>
                <w:rFonts w:ascii="Times New Roman" w:hAnsi="Times New Roman"/>
              </w:rPr>
              <w:t>2,6</w:t>
            </w:r>
          </w:p>
        </w:tc>
      </w:tr>
      <w:tr w:rsidR="003551DC" w:rsidRPr="003551DC" w14:paraId="70C5B25D"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9AF0" w14:textId="77777777" w:rsidR="003551DC" w:rsidRPr="003551DC" w:rsidRDefault="003551DC" w:rsidP="003551DC">
            <w:pPr>
              <w:rPr>
                <w:rFonts w:ascii="Times New Roman" w:hAnsi="Times New Roman"/>
              </w:rPr>
            </w:pPr>
            <w:r w:rsidRPr="003551DC">
              <w:rPr>
                <w:rFonts w:ascii="Times New Roman" w:hAnsi="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9AF2B"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1F77C" w14:textId="77777777" w:rsidR="003551DC" w:rsidRPr="003551DC" w:rsidRDefault="003551DC" w:rsidP="003551DC">
            <w:pPr>
              <w:jc w:val="center"/>
              <w:rPr>
                <w:rFonts w:ascii="Times New Roman" w:hAnsi="Times New Roman"/>
              </w:rPr>
            </w:pPr>
            <w:r w:rsidRPr="003551DC">
              <w:rPr>
                <w:rFonts w:ascii="Times New Roman" w:hAnsi="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03B6B" w14:textId="77777777" w:rsidR="003551DC" w:rsidRPr="003551DC" w:rsidRDefault="003551DC" w:rsidP="003551DC">
            <w:pPr>
              <w:jc w:val="center"/>
              <w:rPr>
                <w:rFonts w:ascii="Times New Roman" w:hAnsi="Times New Roman"/>
              </w:rPr>
            </w:pPr>
            <w:r w:rsidRPr="003551DC">
              <w:rPr>
                <w:rFonts w:ascii="Times New Roman" w:hAnsi="Times New Roman"/>
              </w:rPr>
              <w:t>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45CE0"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BD185" w14:textId="77777777" w:rsidR="003551DC" w:rsidRPr="003551DC" w:rsidRDefault="003551DC" w:rsidP="003551DC">
            <w:pPr>
              <w:jc w:val="center"/>
              <w:rPr>
                <w:rFonts w:ascii="Times New Roman" w:hAnsi="Times New Roman"/>
              </w:rPr>
            </w:pPr>
            <w:r w:rsidRPr="003551DC">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B47C" w14:textId="77777777" w:rsidR="003551DC" w:rsidRPr="003551DC" w:rsidRDefault="003551DC" w:rsidP="003551DC">
            <w:pPr>
              <w:jc w:val="center"/>
              <w:rPr>
                <w:rFonts w:ascii="Times New Roman" w:hAnsi="Times New Roman"/>
              </w:rPr>
            </w:pPr>
            <w:r w:rsidRPr="003551DC">
              <w:rPr>
                <w:rFonts w:ascii="Times New Roman" w:hAnsi="Times New Roman"/>
              </w:rPr>
              <w:t>10,3</w:t>
            </w:r>
          </w:p>
        </w:tc>
      </w:tr>
      <w:tr w:rsidR="003551DC" w:rsidRPr="003551DC" w14:paraId="05F99D84" w14:textId="77777777" w:rsidTr="00DD54F8">
        <w:trPr>
          <w:trHeight w:val="6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89843" w14:textId="77777777" w:rsidR="003551DC" w:rsidRPr="003551DC" w:rsidRDefault="003551DC" w:rsidP="003551DC">
            <w:pPr>
              <w:rPr>
                <w:rFonts w:ascii="Times New Roman" w:hAnsi="Times New Roman"/>
              </w:rPr>
            </w:pPr>
            <w:r w:rsidRPr="003551DC">
              <w:rPr>
                <w:rFonts w:ascii="Times New Roman" w:hAnsi="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3F19" w14:textId="77777777" w:rsidR="003551DC" w:rsidRPr="003551DC" w:rsidRDefault="003551DC" w:rsidP="003551DC">
            <w:pPr>
              <w:rPr>
                <w:rFonts w:ascii="Times New Roman" w:hAnsi="Times New Roman"/>
              </w:rPr>
            </w:pPr>
            <w:r w:rsidRPr="003551DC">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F6630" w14:textId="77777777" w:rsidR="003551DC" w:rsidRPr="003551DC" w:rsidRDefault="003551DC" w:rsidP="003551DC">
            <w:pPr>
              <w:jc w:val="center"/>
              <w:rPr>
                <w:rFonts w:ascii="Times New Roman" w:hAnsi="Times New Roman"/>
              </w:rPr>
            </w:pPr>
            <w:r w:rsidRPr="003551DC">
              <w:rPr>
                <w:rFonts w:ascii="Times New Roman" w:hAnsi="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43E8" w14:textId="77777777" w:rsidR="003551DC" w:rsidRPr="003551DC" w:rsidRDefault="003551DC" w:rsidP="003551DC">
            <w:pPr>
              <w:jc w:val="center"/>
              <w:rPr>
                <w:rFonts w:ascii="Times New Roman" w:hAnsi="Times New Roman"/>
              </w:rPr>
            </w:pPr>
            <w:r w:rsidRPr="003551DC">
              <w:rPr>
                <w:rFonts w:ascii="Times New Roman" w:hAnsi="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A20E1"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C2C7C"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3553B"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5E2F7845"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C85B4" w14:textId="77777777" w:rsidR="003551DC" w:rsidRPr="003551DC" w:rsidRDefault="003551DC" w:rsidP="003551DC">
            <w:pPr>
              <w:rPr>
                <w:rFonts w:ascii="Times New Roman" w:hAnsi="Times New Roman"/>
              </w:rPr>
            </w:pPr>
            <w:r w:rsidRPr="003551DC">
              <w:rPr>
                <w:rFonts w:ascii="Times New Roman" w:hAnsi="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21F6F" w14:textId="77777777" w:rsidR="003551DC" w:rsidRPr="003551DC" w:rsidRDefault="003551DC" w:rsidP="003551DC">
            <w:pPr>
              <w:rPr>
                <w:rFonts w:ascii="Times New Roman" w:hAnsi="Times New Roman"/>
              </w:rPr>
            </w:pPr>
            <w:r w:rsidRPr="003551DC">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CC562" w14:textId="77777777" w:rsidR="003551DC" w:rsidRPr="003551DC" w:rsidRDefault="003551DC" w:rsidP="003551DC">
            <w:pPr>
              <w:jc w:val="center"/>
              <w:rPr>
                <w:rFonts w:ascii="Times New Roman" w:hAnsi="Times New Roman"/>
              </w:rPr>
            </w:pPr>
            <w:r w:rsidRPr="003551DC">
              <w:rPr>
                <w:rFonts w:ascii="Times New Roman" w:hAnsi="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D1532"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2FBC6"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1C83F" w14:textId="77777777" w:rsidR="003551DC" w:rsidRPr="003551DC" w:rsidRDefault="003551DC" w:rsidP="003551DC">
            <w:pPr>
              <w:jc w:val="center"/>
              <w:rPr>
                <w:rFonts w:ascii="Times New Roman" w:hAnsi="Times New Roman"/>
              </w:rPr>
            </w:pPr>
            <w:r w:rsidRPr="003551DC">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199D" w14:textId="77777777" w:rsidR="003551DC" w:rsidRPr="003551DC" w:rsidRDefault="003551DC" w:rsidP="003551DC">
            <w:pPr>
              <w:jc w:val="center"/>
              <w:rPr>
                <w:rFonts w:ascii="Times New Roman" w:hAnsi="Times New Roman"/>
              </w:rPr>
            </w:pPr>
            <w:r w:rsidRPr="003551DC">
              <w:rPr>
                <w:rFonts w:ascii="Times New Roman" w:hAnsi="Times New Roman"/>
              </w:rPr>
              <w:t>4507</w:t>
            </w:r>
          </w:p>
        </w:tc>
      </w:tr>
    </w:tbl>
    <w:p w14:paraId="5E25DFE8" w14:textId="77777777" w:rsidR="003551DC" w:rsidRPr="003551DC" w:rsidRDefault="003551DC" w:rsidP="003551DC">
      <w:pPr>
        <w:spacing w:after="0"/>
        <w:jc w:val="center"/>
        <w:rPr>
          <w:rFonts w:ascii="Times New Roman" w:hAnsi="Times New Roman" w:cs="Times New Roman"/>
          <w:sz w:val="32"/>
          <w:szCs w:val="32"/>
        </w:rPr>
      </w:pPr>
    </w:p>
    <w:p w14:paraId="6E0BB63F" w14:textId="40A0A8BF" w:rsidR="003551DC" w:rsidRDefault="003551DC" w:rsidP="003551DC">
      <w:pPr>
        <w:spacing w:after="0"/>
        <w:jc w:val="center"/>
        <w:rPr>
          <w:rFonts w:ascii="Times New Roman" w:hAnsi="Times New Roman" w:cs="Times New Roman"/>
          <w:sz w:val="32"/>
          <w:szCs w:val="32"/>
        </w:rPr>
      </w:pPr>
    </w:p>
    <w:p w14:paraId="6E768FFC" w14:textId="557EA644" w:rsidR="003551DC" w:rsidRDefault="003551DC" w:rsidP="003551DC">
      <w:pPr>
        <w:spacing w:after="0"/>
        <w:jc w:val="center"/>
        <w:rPr>
          <w:rFonts w:ascii="Times New Roman" w:hAnsi="Times New Roman" w:cs="Times New Roman"/>
          <w:sz w:val="32"/>
          <w:szCs w:val="32"/>
        </w:rPr>
      </w:pPr>
    </w:p>
    <w:p w14:paraId="76BD51F2" w14:textId="57FDA98C" w:rsidR="003551DC" w:rsidRDefault="003551DC" w:rsidP="003551DC">
      <w:pPr>
        <w:spacing w:after="0"/>
        <w:jc w:val="center"/>
        <w:rPr>
          <w:rFonts w:ascii="Times New Roman" w:hAnsi="Times New Roman" w:cs="Times New Roman"/>
          <w:sz w:val="32"/>
          <w:szCs w:val="32"/>
        </w:rPr>
      </w:pPr>
    </w:p>
    <w:p w14:paraId="395E4AC8" w14:textId="77777777" w:rsidR="003551DC" w:rsidRPr="003551DC" w:rsidRDefault="003551DC" w:rsidP="003551DC">
      <w:pPr>
        <w:spacing w:after="0"/>
        <w:jc w:val="center"/>
        <w:rPr>
          <w:rFonts w:ascii="Times New Roman" w:hAnsi="Times New Roman" w:cs="Times New Roman"/>
          <w:sz w:val="32"/>
          <w:szCs w:val="32"/>
        </w:rPr>
      </w:pPr>
    </w:p>
    <w:p w14:paraId="525B8F76" w14:textId="77777777" w:rsidR="003551DC" w:rsidRPr="003551DC" w:rsidRDefault="003551DC" w:rsidP="003551DC">
      <w:pPr>
        <w:jc w:val="center"/>
        <w:rPr>
          <w:rFonts w:ascii="Times New Roman" w:hAnsi="Times New Roman" w:cs="Times New Roman"/>
          <w:sz w:val="32"/>
          <w:szCs w:val="32"/>
        </w:rPr>
      </w:pPr>
      <w:r w:rsidRPr="003551DC">
        <w:rPr>
          <w:rFonts w:ascii="Times New Roman" w:hAnsi="Times New Roman" w:cs="Times New Roman"/>
          <w:sz w:val="32"/>
          <w:szCs w:val="32"/>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2023 год и на плановый период 2024 и 2025 годов </w:t>
      </w:r>
    </w:p>
    <w:p w14:paraId="1D9B9662" w14:textId="77777777" w:rsidR="003551DC" w:rsidRPr="003551DC" w:rsidRDefault="003551DC" w:rsidP="003551DC">
      <w:pPr>
        <w:jc w:val="center"/>
        <w:rPr>
          <w:b/>
          <w:sz w:val="28"/>
          <w:szCs w:val="28"/>
        </w:rPr>
      </w:pPr>
      <w:r w:rsidRPr="003551DC">
        <w:rPr>
          <w:b/>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2023-2025 годы.</w:t>
      </w:r>
    </w:p>
    <w:tbl>
      <w:tblPr>
        <w:tblStyle w:val="af"/>
        <w:tblW w:w="10830" w:type="dxa"/>
        <w:tblInd w:w="-1026" w:type="dxa"/>
        <w:tblLayout w:type="fixed"/>
        <w:tblLook w:val="04A0" w:firstRow="1" w:lastRow="0" w:firstColumn="1" w:lastColumn="0" w:noHBand="0" w:noVBand="1"/>
      </w:tblPr>
      <w:tblGrid>
        <w:gridCol w:w="1843"/>
        <w:gridCol w:w="995"/>
        <w:gridCol w:w="709"/>
        <w:gridCol w:w="709"/>
        <w:gridCol w:w="986"/>
        <w:gridCol w:w="709"/>
        <w:gridCol w:w="715"/>
        <w:gridCol w:w="716"/>
        <w:gridCol w:w="620"/>
        <w:gridCol w:w="698"/>
        <w:gridCol w:w="812"/>
        <w:gridCol w:w="620"/>
        <w:gridCol w:w="698"/>
      </w:tblGrid>
      <w:tr w:rsidR="003551DC" w:rsidRPr="003551DC" w14:paraId="53B71C30" w14:textId="77777777" w:rsidTr="00DD54F8">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4F262" w14:textId="77777777" w:rsidR="003551DC" w:rsidRPr="003551DC" w:rsidRDefault="003551DC" w:rsidP="003551DC">
            <w:pPr>
              <w:jc w:val="center"/>
              <w:rPr>
                <w:b/>
                <w:sz w:val="16"/>
                <w:szCs w:val="16"/>
              </w:rPr>
            </w:pPr>
            <w:r w:rsidRPr="003551DC">
              <w:lastRenderedPageBreak/>
              <w:t>млн.рублей</w:t>
            </w:r>
          </w:p>
        </w:tc>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9011" w14:textId="77777777" w:rsidR="003551DC" w:rsidRPr="003551DC" w:rsidRDefault="003551DC" w:rsidP="003551DC">
            <w:pPr>
              <w:jc w:val="center"/>
              <w:rPr>
                <w:sz w:val="16"/>
                <w:szCs w:val="16"/>
              </w:rPr>
            </w:pPr>
            <w:r w:rsidRPr="003551DC">
              <w:rPr>
                <w:sz w:val="16"/>
                <w:szCs w:val="16"/>
              </w:rPr>
              <w:t>2022 год оценка</w:t>
            </w:r>
          </w:p>
          <w:p w14:paraId="6B2A9665" w14:textId="77777777" w:rsidR="003551DC" w:rsidRPr="003551DC" w:rsidRDefault="003551DC" w:rsidP="003551DC">
            <w:pPr>
              <w:jc w:val="center"/>
              <w:rPr>
                <w:sz w:val="16"/>
                <w:szCs w:val="16"/>
              </w:rPr>
            </w:pPr>
          </w:p>
          <w:p w14:paraId="5BD87FB3" w14:textId="77777777" w:rsidR="003551DC" w:rsidRPr="003551DC" w:rsidRDefault="003551DC" w:rsidP="003551DC">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7DC28" w14:textId="77777777" w:rsidR="003551DC" w:rsidRPr="003551DC" w:rsidRDefault="003551DC" w:rsidP="003551DC">
            <w:pPr>
              <w:jc w:val="center"/>
              <w:rPr>
                <w:sz w:val="16"/>
                <w:szCs w:val="16"/>
              </w:rPr>
            </w:pPr>
            <w:r w:rsidRPr="003551DC">
              <w:rPr>
                <w:sz w:val="16"/>
                <w:szCs w:val="16"/>
              </w:rPr>
              <w:t>2023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5B41D" w14:textId="77777777" w:rsidR="003551DC" w:rsidRPr="003551DC" w:rsidRDefault="003551DC" w:rsidP="003551DC">
            <w:pPr>
              <w:jc w:val="center"/>
              <w:rPr>
                <w:sz w:val="16"/>
                <w:szCs w:val="16"/>
              </w:rPr>
            </w:pPr>
            <w:r w:rsidRPr="003551DC">
              <w:rPr>
                <w:sz w:val="16"/>
                <w:szCs w:val="16"/>
              </w:rPr>
              <w:t>2024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B7E40" w14:textId="77777777" w:rsidR="003551DC" w:rsidRPr="003551DC" w:rsidRDefault="003551DC" w:rsidP="003551DC">
            <w:pPr>
              <w:jc w:val="center"/>
              <w:rPr>
                <w:sz w:val="16"/>
                <w:szCs w:val="16"/>
              </w:rPr>
            </w:pPr>
            <w:r w:rsidRPr="003551DC">
              <w:rPr>
                <w:sz w:val="16"/>
                <w:szCs w:val="16"/>
              </w:rPr>
              <w:t>2025 год прогноз</w:t>
            </w:r>
          </w:p>
        </w:tc>
      </w:tr>
      <w:tr w:rsidR="003551DC" w:rsidRPr="003551DC" w14:paraId="316C45A9" w14:textId="77777777" w:rsidTr="00DD54F8">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14D75" w14:textId="77777777" w:rsidR="003551DC" w:rsidRPr="003551DC" w:rsidRDefault="003551DC" w:rsidP="003551DC">
            <w:pPr>
              <w:rPr>
                <w:b/>
                <w:sz w:val="16"/>
                <w:szCs w:val="16"/>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56130" w14:textId="77777777" w:rsidR="003551DC" w:rsidRPr="003551DC" w:rsidRDefault="003551DC" w:rsidP="003551DC">
            <w:pPr>
              <w:jc w:val="center"/>
              <w:rPr>
                <w:sz w:val="16"/>
                <w:szCs w:val="16"/>
              </w:rPr>
            </w:pPr>
            <w:r w:rsidRPr="003551DC">
              <w:rPr>
                <w:sz w:val="16"/>
                <w:szCs w:val="16"/>
              </w:rPr>
              <w:t>Объем</w:t>
            </w:r>
          </w:p>
          <w:p w14:paraId="7B2E468D" w14:textId="77777777" w:rsidR="003551DC" w:rsidRPr="003551DC" w:rsidRDefault="003551DC" w:rsidP="003551DC">
            <w:pPr>
              <w:jc w:val="center"/>
              <w:rPr>
                <w:sz w:val="16"/>
                <w:szCs w:val="16"/>
              </w:rPr>
            </w:pPr>
            <w:r w:rsidRPr="003551DC">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58071" w14:textId="77777777" w:rsidR="003551DC" w:rsidRPr="003551DC" w:rsidRDefault="003551DC" w:rsidP="003551DC">
            <w:pPr>
              <w:rPr>
                <w:sz w:val="16"/>
                <w:szCs w:val="16"/>
              </w:rPr>
            </w:pPr>
            <w:r w:rsidRPr="003551DC">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D3436" w14:textId="77777777" w:rsidR="003551DC" w:rsidRPr="003551DC" w:rsidRDefault="003551DC" w:rsidP="003551DC">
            <w:pPr>
              <w:jc w:val="center"/>
              <w:rPr>
                <w:sz w:val="16"/>
                <w:szCs w:val="16"/>
              </w:rPr>
            </w:pPr>
            <w:r w:rsidRPr="003551DC">
              <w:rPr>
                <w:sz w:val="16"/>
                <w:szCs w:val="16"/>
              </w:rPr>
              <w:t>Индекс</w:t>
            </w:r>
          </w:p>
          <w:p w14:paraId="0138C833" w14:textId="77777777" w:rsidR="003551DC" w:rsidRPr="003551DC" w:rsidRDefault="003551DC" w:rsidP="003551DC">
            <w:pPr>
              <w:jc w:val="center"/>
              <w:rPr>
                <w:sz w:val="16"/>
                <w:szCs w:val="16"/>
              </w:rPr>
            </w:pPr>
            <w:r w:rsidRPr="003551DC">
              <w:rPr>
                <w:sz w:val="16"/>
                <w:szCs w:val="16"/>
              </w:rPr>
              <w:t>деф</w:t>
            </w:r>
          </w:p>
          <w:p w14:paraId="7A64F210" w14:textId="77777777" w:rsidR="003551DC" w:rsidRPr="003551DC" w:rsidRDefault="003551DC" w:rsidP="003551DC">
            <w:pPr>
              <w:jc w:val="center"/>
              <w:rPr>
                <w:sz w:val="16"/>
                <w:szCs w:val="16"/>
              </w:rPr>
            </w:pPr>
            <w:r w:rsidRPr="003551DC">
              <w:rPr>
                <w:sz w:val="16"/>
                <w:szCs w:val="16"/>
              </w:rPr>
              <w:t>лятор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75018" w14:textId="77777777" w:rsidR="003551DC" w:rsidRPr="003551DC" w:rsidRDefault="003551DC" w:rsidP="003551DC">
            <w:pPr>
              <w:jc w:val="center"/>
              <w:rPr>
                <w:sz w:val="16"/>
                <w:szCs w:val="16"/>
              </w:rPr>
            </w:pPr>
            <w:r w:rsidRPr="003551DC">
              <w:rPr>
                <w:sz w:val="16"/>
                <w:szCs w:val="16"/>
              </w:rPr>
              <w:t>Объем</w:t>
            </w:r>
          </w:p>
          <w:p w14:paraId="66B86688" w14:textId="77777777" w:rsidR="003551DC" w:rsidRPr="003551DC" w:rsidRDefault="003551DC" w:rsidP="003551DC">
            <w:pPr>
              <w:jc w:val="center"/>
              <w:rPr>
                <w:sz w:val="16"/>
                <w:szCs w:val="16"/>
              </w:rPr>
            </w:pPr>
            <w:r w:rsidRPr="003551DC">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269FD" w14:textId="77777777" w:rsidR="003551DC" w:rsidRPr="003551DC" w:rsidRDefault="003551DC" w:rsidP="003551DC">
            <w:pPr>
              <w:rPr>
                <w:sz w:val="16"/>
                <w:szCs w:val="16"/>
              </w:rPr>
            </w:pPr>
            <w:r w:rsidRPr="003551DC">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8EF0B" w14:textId="77777777" w:rsidR="003551DC" w:rsidRPr="003551DC" w:rsidRDefault="003551DC" w:rsidP="003551DC">
            <w:pPr>
              <w:jc w:val="center"/>
              <w:rPr>
                <w:sz w:val="16"/>
                <w:szCs w:val="16"/>
              </w:rPr>
            </w:pPr>
            <w:r w:rsidRPr="003551DC">
              <w:rPr>
                <w:sz w:val="16"/>
                <w:szCs w:val="16"/>
              </w:rPr>
              <w:t>Индекс</w:t>
            </w:r>
          </w:p>
          <w:p w14:paraId="7C27548E" w14:textId="77777777" w:rsidR="003551DC" w:rsidRPr="003551DC" w:rsidRDefault="003551DC" w:rsidP="003551DC">
            <w:pPr>
              <w:jc w:val="center"/>
              <w:rPr>
                <w:sz w:val="16"/>
                <w:szCs w:val="16"/>
              </w:rPr>
            </w:pPr>
            <w:r w:rsidRPr="003551DC">
              <w:rPr>
                <w:sz w:val="16"/>
                <w:szCs w:val="16"/>
              </w:rPr>
              <w:t>деф</w:t>
            </w:r>
          </w:p>
          <w:p w14:paraId="0BE3CA71" w14:textId="77777777" w:rsidR="003551DC" w:rsidRPr="003551DC" w:rsidRDefault="003551DC" w:rsidP="003551DC">
            <w:pPr>
              <w:jc w:val="center"/>
              <w:rPr>
                <w:sz w:val="16"/>
                <w:szCs w:val="16"/>
              </w:rPr>
            </w:pPr>
            <w:r w:rsidRPr="003551DC">
              <w:rPr>
                <w:sz w:val="16"/>
                <w:szCs w:val="16"/>
              </w:rPr>
              <w:t>лятор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A1875" w14:textId="77777777" w:rsidR="003551DC" w:rsidRPr="003551DC" w:rsidRDefault="003551DC" w:rsidP="003551DC">
            <w:pPr>
              <w:jc w:val="center"/>
              <w:rPr>
                <w:sz w:val="16"/>
                <w:szCs w:val="16"/>
              </w:rPr>
            </w:pPr>
            <w:r w:rsidRPr="003551DC">
              <w:rPr>
                <w:sz w:val="16"/>
                <w:szCs w:val="16"/>
              </w:rPr>
              <w:t>Объем</w:t>
            </w:r>
          </w:p>
          <w:p w14:paraId="15E91E51" w14:textId="77777777" w:rsidR="003551DC" w:rsidRPr="003551DC" w:rsidRDefault="003551DC" w:rsidP="003551DC">
            <w:pPr>
              <w:jc w:val="center"/>
              <w:rPr>
                <w:sz w:val="16"/>
                <w:szCs w:val="16"/>
              </w:rPr>
            </w:pPr>
            <w:r w:rsidRPr="003551DC">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CCCCA" w14:textId="77777777" w:rsidR="003551DC" w:rsidRPr="003551DC" w:rsidRDefault="003551DC" w:rsidP="003551DC">
            <w:pPr>
              <w:rPr>
                <w:sz w:val="16"/>
                <w:szCs w:val="16"/>
              </w:rPr>
            </w:pPr>
            <w:r w:rsidRPr="003551DC">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9202C" w14:textId="77777777" w:rsidR="003551DC" w:rsidRPr="003551DC" w:rsidRDefault="003551DC" w:rsidP="003551DC">
            <w:pPr>
              <w:jc w:val="center"/>
              <w:rPr>
                <w:sz w:val="16"/>
                <w:szCs w:val="16"/>
              </w:rPr>
            </w:pPr>
            <w:r w:rsidRPr="003551DC">
              <w:rPr>
                <w:sz w:val="16"/>
                <w:szCs w:val="16"/>
              </w:rPr>
              <w:t>Индекс</w:t>
            </w:r>
          </w:p>
          <w:p w14:paraId="65A41A10" w14:textId="77777777" w:rsidR="003551DC" w:rsidRPr="003551DC" w:rsidRDefault="003551DC" w:rsidP="003551DC">
            <w:pPr>
              <w:jc w:val="center"/>
              <w:rPr>
                <w:sz w:val="16"/>
                <w:szCs w:val="16"/>
              </w:rPr>
            </w:pPr>
            <w:r w:rsidRPr="003551DC">
              <w:rPr>
                <w:sz w:val="16"/>
                <w:szCs w:val="16"/>
              </w:rPr>
              <w:t>деф</w:t>
            </w:r>
          </w:p>
          <w:p w14:paraId="6388CF19" w14:textId="77777777" w:rsidR="003551DC" w:rsidRPr="003551DC" w:rsidRDefault="003551DC" w:rsidP="003551DC">
            <w:pPr>
              <w:jc w:val="center"/>
              <w:rPr>
                <w:sz w:val="16"/>
                <w:szCs w:val="16"/>
              </w:rPr>
            </w:pPr>
            <w:r w:rsidRPr="003551DC">
              <w:rPr>
                <w:sz w:val="16"/>
                <w:szCs w:val="16"/>
              </w:rPr>
              <w:t>лятор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DD285" w14:textId="77777777" w:rsidR="003551DC" w:rsidRPr="003551DC" w:rsidRDefault="003551DC" w:rsidP="003551DC">
            <w:pPr>
              <w:jc w:val="center"/>
              <w:rPr>
                <w:sz w:val="16"/>
                <w:szCs w:val="16"/>
              </w:rPr>
            </w:pPr>
            <w:r w:rsidRPr="003551DC">
              <w:rPr>
                <w:sz w:val="16"/>
                <w:szCs w:val="16"/>
              </w:rPr>
              <w:t>Объем</w:t>
            </w:r>
          </w:p>
          <w:p w14:paraId="0001E308" w14:textId="77777777" w:rsidR="003551DC" w:rsidRPr="003551DC" w:rsidRDefault="003551DC" w:rsidP="003551DC">
            <w:pPr>
              <w:jc w:val="center"/>
              <w:rPr>
                <w:sz w:val="16"/>
                <w:szCs w:val="16"/>
              </w:rPr>
            </w:pPr>
            <w:r w:rsidRPr="003551DC">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F4B8C" w14:textId="77777777" w:rsidR="003551DC" w:rsidRPr="003551DC" w:rsidRDefault="003551DC" w:rsidP="003551DC">
            <w:pPr>
              <w:rPr>
                <w:sz w:val="16"/>
                <w:szCs w:val="16"/>
              </w:rPr>
            </w:pPr>
            <w:r w:rsidRPr="003551DC">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2290E" w14:textId="77777777" w:rsidR="003551DC" w:rsidRPr="003551DC" w:rsidRDefault="003551DC" w:rsidP="003551DC">
            <w:pPr>
              <w:jc w:val="center"/>
              <w:rPr>
                <w:sz w:val="16"/>
                <w:szCs w:val="16"/>
              </w:rPr>
            </w:pPr>
            <w:r w:rsidRPr="003551DC">
              <w:rPr>
                <w:sz w:val="16"/>
                <w:szCs w:val="16"/>
              </w:rPr>
              <w:t>Индекс</w:t>
            </w:r>
          </w:p>
          <w:p w14:paraId="30DDD4B4" w14:textId="77777777" w:rsidR="003551DC" w:rsidRPr="003551DC" w:rsidRDefault="003551DC" w:rsidP="003551DC">
            <w:pPr>
              <w:jc w:val="center"/>
              <w:rPr>
                <w:sz w:val="16"/>
                <w:szCs w:val="16"/>
              </w:rPr>
            </w:pPr>
            <w:r w:rsidRPr="003551DC">
              <w:rPr>
                <w:sz w:val="16"/>
                <w:szCs w:val="16"/>
              </w:rPr>
              <w:t>деф</w:t>
            </w:r>
          </w:p>
          <w:p w14:paraId="4935D655" w14:textId="77777777" w:rsidR="003551DC" w:rsidRPr="003551DC" w:rsidRDefault="003551DC" w:rsidP="003551DC">
            <w:pPr>
              <w:jc w:val="center"/>
              <w:rPr>
                <w:sz w:val="16"/>
                <w:szCs w:val="16"/>
              </w:rPr>
            </w:pPr>
            <w:r w:rsidRPr="003551DC">
              <w:rPr>
                <w:sz w:val="16"/>
                <w:szCs w:val="16"/>
              </w:rPr>
              <w:t>лятор оптовых цен промышленной продукции</w:t>
            </w:r>
          </w:p>
        </w:tc>
      </w:tr>
      <w:tr w:rsidR="003551DC" w:rsidRPr="003551DC" w14:paraId="1AE66402" w14:textId="77777777" w:rsidTr="00DD54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92283" w14:textId="77777777" w:rsidR="003551DC" w:rsidRPr="003551DC" w:rsidRDefault="003551DC" w:rsidP="003551DC">
            <w:pPr>
              <w:rPr>
                <w:b/>
                <w:sz w:val="16"/>
                <w:szCs w:val="16"/>
              </w:rPr>
            </w:pPr>
            <w:r w:rsidRPr="003551DC">
              <w:rPr>
                <w:b/>
                <w:sz w:val="16"/>
                <w:szCs w:val="16"/>
              </w:rPr>
              <w:t>Объем отгруженных товаров собственного</w:t>
            </w:r>
          </w:p>
          <w:p w14:paraId="566DC551" w14:textId="77777777" w:rsidR="003551DC" w:rsidRPr="003551DC" w:rsidRDefault="003551DC" w:rsidP="003551DC">
            <w:pPr>
              <w:rPr>
                <w:b/>
                <w:sz w:val="16"/>
                <w:szCs w:val="16"/>
              </w:rPr>
            </w:pPr>
            <w:r w:rsidRPr="003551DC">
              <w:rPr>
                <w:b/>
                <w:sz w:val="16"/>
                <w:szCs w:val="16"/>
              </w:rPr>
              <w:t>производства, выполненных работ и услуг, всего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7AA70" w14:textId="77777777" w:rsidR="003551DC" w:rsidRPr="003551DC" w:rsidRDefault="003551DC" w:rsidP="003551DC">
            <w:pPr>
              <w:rPr>
                <w:b/>
                <w:sz w:val="16"/>
                <w:szCs w:val="16"/>
              </w:rPr>
            </w:pPr>
            <w:r w:rsidRPr="003551DC">
              <w:rPr>
                <w:b/>
                <w:sz w:val="16"/>
                <w:szCs w:val="16"/>
              </w:rPr>
              <w:t>1843,1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267C0" w14:textId="77777777" w:rsidR="003551DC" w:rsidRPr="003551DC" w:rsidRDefault="003551DC" w:rsidP="003551DC">
            <w:pPr>
              <w:rPr>
                <w:b/>
                <w:sz w:val="16"/>
                <w:szCs w:val="16"/>
              </w:rPr>
            </w:pPr>
            <w:r w:rsidRPr="003551DC">
              <w:rPr>
                <w:b/>
                <w:sz w:val="16"/>
                <w:szCs w:val="16"/>
              </w:rPr>
              <w:t>114,3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2FB28" w14:textId="77777777" w:rsidR="003551DC" w:rsidRPr="003551DC" w:rsidRDefault="003551DC" w:rsidP="003551DC">
            <w:pPr>
              <w:rPr>
                <w:b/>
                <w:sz w:val="16"/>
                <w:szCs w:val="16"/>
              </w:rPr>
            </w:pPr>
            <w:r w:rsidRPr="003551DC">
              <w:rPr>
                <w:b/>
                <w:sz w:val="16"/>
                <w:szCs w:val="16"/>
              </w:rPr>
              <w:t>103,5</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9EF2C" w14:textId="77777777" w:rsidR="003551DC" w:rsidRPr="003551DC" w:rsidRDefault="003551DC" w:rsidP="003551DC">
            <w:pPr>
              <w:rPr>
                <w:b/>
                <w:sz w:val="16"/>
                <w:szCs w:val="16"/>
              </w:rPr>
            </w:pPr>
            <w:r w:rsidRPr="003551DC">
              <w:rPr>
                <w:b/>
                <w:sz w:val="16"/>
                <w:szCs w:val="16"/>
              </w:rPr>
              <w:t>2407,1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22F5" w14:textId="77777777" w:rsidR="003551DC" w:rsidRPr="003551DC" w:rsidRDefault="003551DC" w:rsidP="003551DC">
            <w:pPr>
              <w:rPr>
                <w:b/>
                <w:sz w:val="16"/>
                <w:szCs w:val="16"/>
              </w:rPr>
            </w:pPr>
            <w:r w:rsidRPr="003551DC">
              <w:rPr>
                <w:b/>
                <w:sz w:val="16"/>
                <w:szCs w:val="16"/>
              </w:rPr>
              <w:t>103,8</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EDEC9" w14:textId="77777777" w:rsidR="003551DC" w:rsidRPr="003551DC" w:rsidRDefault="003551DC" w:rsidP="003551DC">
            <w:pPr>
              <w:rPr>
                <w:b/>
                <w:sz w:val="16"/>
                <w:szCs w:val="16"/>
              </w:rPr>
            </w:pPr>
            <w:r w:rsidRPr="003551DC">
              <w:rPr>
                <w:b/>
                <w:sz w:val="16"/>
                <w:szCs w:val="16"/>
              </w:rPr>
              <w:t>103,9</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566F7" w14:textId="77777777" w:rsidR="003551DC" w:rsidRPr="003551DC" w:rsidRDefault="003551DC" w:rsidP="003551DC">
            <w:pPr>
              <w:rPr>
                <w:b/>
                <w:sz w:val="16"/>
                <w:szCs w:val="16"/>
              </w:rPr>
            </w:pPr>
            <w:r w:rsidRPr="003551DC">
              <w:rPr>
                <w:b/>
                <w:sz w:val="16"/>
                <w:szCs w:val="16"/>
              </w:rPr>
              <w:t>2410,5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BD013" w14:textId="77777777" w:rsidR="003551DC" w:rsidRPr="003551DC" w:rsidRDefault="003551DC" w:rsidP="003551DC">
            <w:pPr>
              <w:rPr>
                <w:b/>
                <w:sz w:val="16"/>
                <w:szCs w:val="16"/>
              </w:rPr>
            </w:pPr>
            <w:r w:rsidRPr="003551DC">
              <w:rPr>
                <w:b/>
                <w:sz w:val="16"/>
                <w:szCs w:val="16"/>
              </w:rPr>
              <w:t>105,2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212D" w14:textId="77777777" w:rsidR="003551DC" w:rsidRPr="003551DC" w:rsidRDefault="003551DC" w:rsidP="003551DC">
            <w:pPr>
              <w:rPr>
                <w:b/>
                <w:sz w:val="16"/>
                <w:szCs w:val="16"/>
              </w:rPr>
            </w:pPr>
            <w:r w:rsidRPr="003551DC">
              <w:rPr>
                <w:b/>
                <w:sz w:val="16"/>
                <w:szCs w:val="16"/>
              </w:rPr>
              <w:t>104,3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77EA3" w14:textId="77777777" w:rsidR="003551DC" w:rsidRPr="003551DC" w:rsidRDefault="003551DC" w:rsidP="003551DC">
            <w:pPr>
              <w:rPr>
                <w:b/>
                <w:sz w:val="16"/>
                <w:szCs w:val="16"/>
              </w:rPr>
            </w:pPr>
            <w:r w:rsidRPr="003551DC">
              <w:rPr>
                <w:b/>
                <w:sz w:val="16"/>
                <w:szCs w:val="16"/>
              </w:rPr>
              <w:t>2411,2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1EB0A" w14:textId="77777777" w:rsidR="003551DC" w:rsidRPr="003551DC" w:rsidRDefault="003551DC" w:rsidP="003551DC">
            <w:pPr>
              <w:rPr>
                <w:b/>
                <w:sz w:val="16"/>
                <w:szCs w:val="16"/>
              </w:rPr>
            </w:pPr>
            <w:r w:rsidRPr="003551DC">
              <w:rPr>
                <w:b/>
                <w:sz w:val="16"/>
                <w:szCs w:val="16"/>
              </w:rPr>
              <w:t>106,1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29E7A" w14:textId="77777777" w:rsidR="003551DC" w:rsidRPr="003551DC" w:rsidRDefault="003551DC" w:rsidP="003551DC">
            <w:pPr>
              <w:rPr>
                <w:b/>
                <w:sz w:val="16"/>
                <w:szCs w:val="16"/>
              </w:rPr>
            </w:pPr>
            <w:r w:rsidRPr="003551DC">
              <w:rPr>
                <w:b/>
                <w:sz w:val="16"/>
                <w:szCs w:val="16"/>
              </w:rPr>
              <w:t>105,2</w:t>
            </w:r>
          </w:p>
        </w:tc>
      </w:tr>
      <w:tr w:rsidR="003551DC" w:rsidRPr="003551DC" w14:paraId="1B5300B5" w14:textId="77777777" w:rsidTr="00DD54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755F7" w14:textId="77777777" w:rsidR="003551DC" w:rsidRPr="003551DC" w:rsidRDefault="003551DC" w:rsidP="003551DC">
            <w:pPr>
              <w:rPr>
                <w:sz w:val="16"/>
                <w:szCs w:val="16"/>
              </w:rPr>
            </w:pPr>
            <w:r w:rsidRPr="003551DC">
              <w:rPr>
                <w:sz w:val="16"/>
                <w:szCs w:val="16"/>
              </w:rPr>
              <w:t>АО «Главтехконструкция»</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9AD86" w14:textId="77777777" w:rsidR="003551DC" w:rsidRPr="003551DC" w:rsidRDefault="003551DC" w:rsidP="003551DC">
            <w:pPr>
              <w:jc w:val="center"/>
              <w:rPr>
                <w:sz w:val="16"/>
                <w:szCs w:val="16"/>
              </w:rPr>
            </w:pPr>
            <w:r w:rsidRPr="003551DC">
              <w:rPr>
                <w:sz w:val="16"/>
                <w:szCs w:val="16"/>
              </w:rPr>
              <w:t>815,1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2C621" w14:textId="77777777" w:rsidR="003551DC" w:rsidRPr="003551DC" w:rsidRDefault="003551DC" w:rsidP="003551DC">
            <w:pPr>
              <w:jc w:val="center"/>
              <w:rPr>
                <w:sz w:val="16"/>
                <w:szCs w:val="16"/>
              </w:rPr>
            </w:pPr>
            <w:r w:rsidRPr="003551DC">
              <w:rPr>
                <w:sz w:val="16"/>
                <w:szCs w:val="16"/>
              </w:rPr>
              <w:t>175,2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7DD61" w14:textId="77777777" w:rsidR="003551DC" w:rsidRPr="003551DC" w:rsidRDefault="003551DC" w:rsidP="003551DC">
            <w:pPr>
              <w:jc w:val="center"/>
              <w:rPr>
                <w:sz w:val="16"/>
                <w:szCs w:val="16"/>
              </w:rPr>
            </w:pPr>
            <w:r w:rsidRPr="003551DC">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4BE4A" w14:textId="77777777" w:rsidR="003551DC" w:rsidRPr="003551DC" w:rsidRDefault="003551DC" w:rsidP="003551DC">
            <w:pPr>
              <w:jc w:val="center"/>
              <w:rPr>
                <w:sz w:val="16"/>
                <w:szCs w:val="16"/>
              </w:rPr>
            </w:pPr>
            <w:r w:rsidRPr="003551DC">
              <w:rPr>
                <w:sz w:val="16"/>
                <w:szCs w:val="16"/>
              </w:rPr>
              <w:t>914,3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4CD83" w14:textId="77777777" w:rsidR="003551DC" w:rsidRPr="003551DC" w:rsidRDefault="003551DC" w:rsidP="003551DC">
            <w:pPr>
              <w:jc w:val="center"/>
              <w:rPr>
                <w:sz w:val="16"/>
                <w:szCs w:val="16"/>
              </w:rPr>
            </w:pPr>
            <w:r w:rsidRPr="003551DC">
              <w:rPr>
                <w:sz w:val="16"/>
                <w:szCs w:val="16"/>
              </w:rPr>
              <w:t>111,1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CF002" w14:textId="77777777" w:rsidR="003551DC" w:rsidRPr="003551DC" w:rsidRDefault="003551DC" w:rsidP="003551DC">
            <w:pPr>
              <w:jc w:val="center"/>
              <w:rPr>
                <w:sz w:val="16"/>
                <w:szCs w:val="16"/>
              </w:rPr>
            </w:pPr>
            <w:r w:rsidRPr="003551DC">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05943" w14:textId="77777777" w:rsidR="003551DC" w:rsidRPr="003551DC" w:rsidRDefault="003551DC" w:rsidP="003551DC">
            <w:pPr>
              <w:jc w:val="center"/>
              <w:rPr>
                <w:sz w:val="16"/>
                <w:szCs w:val="16"/>
              </w:rPr>
            </w:pPr>
            <w:r w:rsidRPr="003551DC">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D45B1" w14:textId="77777777" w:rsidR="003551DC" w:rsidRPr="003551DC" w:rsidRDefault="003551DC" w:rsidP="003551DC">
            <w:pPr>
              <w:jc w:val="center"/>
              <w:rPr>
                <w:sz w:val="16"/>
                <w:szCs w:val="16"/>
              </w:rPr>
            </w:pPr>
            <w:r w:rsidRPr="003551DC">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775EF" w14:textId="77777777" w:rsidR="003551DC" w:rsidRPr="003551DC" w:rsidRDefault="003551DC" w:rsidP="003551DC">
            <w:pPr>
              <w:jc w:val="center"/>
              <w:rPr>
                <w:sz w:val="16"/>
                <w:szCs w:val="16"/>
              </w:rPr>
            </w:pPr>
            <w:r w:rsidRPr="003551DC">
              <w:rPr>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43B7A" w14:textId="77777777" w:rsidR="003551DC" w:rsidRPr="003551DC" w:rsidRDefault="003551DC" w:rsidP="003551DC">
            <w:pPr>
              <w:jc w:val="center"/>
              <w:rPr>
                <w:sz w:val="16"/>
                <w:szCs w:val="16"/>
              </w:rPr>
            </w:pPr>
            <w:r w:rsidRPr="003551DC">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A6F25" w14:textId="77777777" w:rsidR="003551DC" w:rsidRPr="003551DC" w:rsidRDefault="003551DC" w:rsidP="003551DC">
            <w:pPr>
              <w:jc w:val="center"/>
              <w:rPr>
                <w:sz w:val="16"/>
                <w:szCs w:val="16"/>
              </w:rPr>
            </w:pPr>
            <w:r w:rsidRPr="003551DC">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69E48" w14:textId="77777777" w:rsidR="003551DC" w:rsidRPr="003551DC" w:rsidRDefault="003551DC" w:rsidP="003551DC">
            <w:pPr>
              <w:jc w:val="center"/>
              <w:rPr>
                <w:sz w:val="16"/>
                <w:szCs w:val="16"/>
              </w:rPr>
            </w:pPr>
            <w:r w:rsidRPr="003551DC">
              <w:rPr>
                <w:sz w:val="16"/>
                <w:szCs w:val="16"/>
              </w:rPr>
              <w:t>103,9</w:t>
            </w:r>
          </w:p>
        </w:tc>
      </w:tr>
      <w:tr w:rsidR="003551DC" w:rsidRPr="003551DC" w14:paraId="318D3D21" w14:textId="77777777" w:rsidTr="00DD54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EDD58" w14:textId="77777777" w:rsidR="003551DC" w:rsidRPr="003551DC" w:rsidRDefault="003551DC" w:rsidP="003551DC">
            <w:pPr>
              <w:rPr>
                <w:sz w:val="16"/>
                <w:szCs w:val="16"/>
              </w:rPr>
            </w:pPr>
            <w:r w:rsidRPr="003551DC">
              <w:rPr>
                <w:sz w:val="16"/>
                <w:szCs w:val="16"/>
              </w:rPr>
              <w:t>ООО «КВТ»</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5EA6" w14:textId="77777777" w:rsidR="003551DC" w:rsidRPr="003551DC" w:rsidRDefault="003551DC" w:rsidP="003551DC">
            <w:pPr>
              <w:jc w:val="center"/>
              <w:rPr>
                <w:sz w:val="16"/>
                <w:szCs w:val="16"/>
              </w:rPr>
            </w:pPr>
            <w:r w:rsidRPr="003551DC">
              <w:rPr>
                <w:sz w:val="16"/>
                <w:szCs w:val="16"/>
              </w:rPr>
              <w:t>158,4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1CC70" w14:textId="77777777" w:rsidR="003551DC" w:rsidRPr="003551DC" w:rsidRDefault="003551DC" w:rsidP="003551DC">
            <w:pPr>
              <w:jc w:val="center"/>
              <w:rPr>
                <w:sz w:val="16"/>
                <w:szCs w:val="16"/>
              </w:rPr>
            </w:pPr>
            <w:r w:rsidRPr="003551DC">
              <w:rPr>
                <w:sz w:val="16"/>
                <w:szCs w:val="16"/>
              </w:rPr>
              <w:t>109,2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CBF20" w14:textId="77777777" w:rsidR="003551DC" w:rsidRPr="003551DC" w:rsidRDefault="003551DC" w:rsidP="003551DC">
            <w:pPr>
              <w:jc w:val="center"/>
              <w:rPr>
                <w:sz w:val="16"/>
                <w:szCs w:val="16"/>
              </w:rPr>
            </w:pPr>
            <w:r w:rsidRPr="003551DC">
              <w:rPr>
                <w:sz w:val="16"/>
                <w:szCs w:val="16"/>
              </w:rPr>
              <w:t>104,4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D11AF" w14:textId="77777777" w:rsidR="003551DC" w:rsidRPr="003551DC" w:rsidRDefault="003551DC" w:rsidP="003551DC">
            <w:pPr>
              <w:jc w:val="center"/>
              <w:rPr>
                <w:sz w:val="16"/>
                <w:szCs w:val="16"/>
              </w:rPr>
            </w:pPr>
            <w:r w:rsidRPr="003551DC">
              <w:rPr>
                <w:sz w:val="16"/>
                <w:szCs w:val="16"/>
              </w:rPr>
              <w:t>184,2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C1F00" w14:textId="77777777" w:rsidR="003551DC" w:rsidRPr="003551DC" w:rsidRDefault="003551DC" w:rsidP="003551DC">
            <w:pPr>
              <w:jc w:val="center"/>
              <w:rPr>
                <w:sz w:val="16"/>
                <w:szCs w:val="16"/>
              </w:rPr>
            </w:pPr>
            <w:r w:rsidRPr="003551DC">
              <w:rPr>
                <w:sz w:val="16"/>
                <w:szCs w:val="16"/>
              </w:rPr>
              <w:t>110,5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DEDDC" w14:textId="77777777" w:rsidR="003551DC" w:rsidRPr="003551DC" w:rsidRDefault="003551DC" w:rsidP="003551DC">
            <w:pPr>
              <w:jc w:val="center"/>
              <w:rPr>
                <w:sz w:val="16"/>
                <w:szCs w:val="16"/>
              </w:rPr>
            </w:pPr>
            <w:r w:rsidRPr="003551DC">
              <w:rPr>
                <w:sz w:val="16"/>
                <w:szCs w:val="16"/>
              </w:rPr>
              <w:t>105,2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AE6DE" w14:textId="77777777" w:rsidR="003551DC" w:rsidRPr="003551DC" w:rsidRDefault="003551DC" w:rsidP="003551DC">
            <w:pPr>
              <w:jc w:val="center"/>
              <w:rPr>
                <w:sz w:val="16"/>
                <w:szCs w:val="16"/>
              </w:rPr>
            </w:pPr>
            <w:r w:rsidRPr="003551DC">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7933D" w14:textId="77777777" w:rsidR="003551DC" w:rsidRPr="003551DC" w:rsidRDefault="003551DC" w:rsidP="003551DC">
            <w:pPr>
              <w:jc w:val="center"/>
              <w:rPr>
                <w:sz w:val="16"/>
                <w:szCs w:val="16"/>
              </w:rPr>
            </w:pPr>
            <w:r w:rsidRPr="003551DC">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854AB" w14:textId="77777777" w:rsidR="003551DC" w:rsidRPr="003551DC" w:rsidRDefault="003551DC" w:rsidP="003551DC">
            <w:pPr>
              <w:jc w:val="center"/>
              <w:rPr>
                <w:sz w:val="16"/>
                <w:szCs w:val="16"/>
              </w:rPr>
            </w:pPr>
            <w:r w:rsidRPr="003551DC">
              <w:rPr>
                <w:sz w:val="16"/>
                <w:szCs w:val="16"/>
              </w:rPr>
              <w:t>105,3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DEDD" w14:textId="77777777" w:rsidR="003551DC" w:rsidRPr="003551DC" w:rsidRDefault="003551DC" w:rsidP="003551DC">
            <w:pPr>
              <w:jc w:val="center"/>
              <w:rPr>
                <w:sz w:val="16"/>
                <w:szCs w:val="16"/>
              </w:rPr>
            </w:pPr>
            <w:r w:rsidRPr="003551DC">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6ADB5" w14:textId="77777777" w:rsidR="003551DC" w:rsidRPr="003551DC" w:rsidRDefault="003551DC" w:rsidP="003551DC">
            <w:pPr>
              <w:jc w:val="center"/>
              <w:rPr>
                <w:sz w:val="16"/>
                <w:szCs w:val="16"/>
              </w:rPr>
            </w:pPr>
            <w:r w:rsidRPr="003551DC">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2E878" w14:textId="77777777" w:rsidR="003551DC" w:rsidRPr="003551DC" w:rsidRDefault="003551DC" w:rsidP="003551DC">
            <w:pPr>
              <w:jc w:val="center"/>
              <w:rPr>
                <w:sz w:val="16"/>
                <w:szCs w:val="16"/>
              </w:rPr>
            </w:pPr>
            <w:r w:rsidRPr="003551DC">
              <w:rPr>
                <w:sz w:val="16"/>
                <w:szCs w:val="16"/>
              </w:rPr>
              <w:t>105,3</w:t>
            </w:r>
          </w:p>
        </w:tc>
      </w:tr>
      <w:tr w:rsidR="003551DC" w:rsidRPr="003551DC" w14:paraId="1A79EF9D" w14:textId="77777777" w:rsidTr="00DD54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EE672" w14:textId="77777777" w:rsidR="003551DC" w:rsidRPr="003551DC" w:rsidRDefault="003551DC" w:rsidP="003551DC">
            <w:pPr>
              <w:rPr>
                <w:sz w:val="16"/>
                <w:szCs w:val="16"/>
              </w:rPr>
            </w:pPr>
            <w:r w:rsidRPr="003551DC">
              <w:rPr>
                <w:sz w:val="16"/>
                <w:szCs w:val="16"/>
              </w:rPr>
              <w:t>Прочие</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B5385" w14:textId="77777777" w:rsidR="003551DC" w:rsidRPr="003551DC" w:rsidRDefault="003551DC" w:rsidP="003551DC">
            <w:pPr>
              <w:jc w:val="center"/>
              <w:rPr>
                <w:sz w:val="16"/>
                <w:szCs w:val="16"/>
              </w:rPr>
            </w:pPr>
            <w:r w:rsidRPr="003551DC">
              <w:rPr>
                <w:sz w:val="16"/>
                <w:szCs w:val="16"/>
              </w:rPr>
              <w:t>1005,7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FE052" w14:textId="77777777" w:rsidR="003551DC" w:rsidRPr="003551DC" w:rsidRDefault="003551DC" w:rsidP="003551DC">
            <w:pPr>
              <w:jc w:val="center"/>
              <w:rPr>
                <w:sz w:val="16"/>
                <w:szCs w:val="16"/>
              </w:rPr>
            </w:pPr>
            <w:r w:rsidRPr="003551DC">
              <w:rPr>
                <w:sz w:val="16"/>
                <w:szCs w:val="16"/>
              </w:rPr>
              <w:t>105,5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7CD0" w14:textId="77777777" w:rsidR="003551DC" w:rsidRPr="003551DC" w:rsidRDefault="003551DC" w:rsidP="003551DC">
            <w:pPr>
              <w:jc w:val="center"/>
              <w:rPr>
                <w:sz w:val="16"/>
                <w:szCs w:val="16"/>
              </w:rPr>
            </w:pPr>
            <w:r w:rsidRPr="003551DC">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9F4EE" w14:textId="77777777" w:rsidR="003551DC" w:rsidRPr="003551DC" w:rsidRDefault="003551DC" w:rsidP="003551DC">
            <w:pPr>
              <w:jc w:val="center"/>
              <w:rPr>
                <w:sz w:val="16"/>
                <w:szCs w:val="16"/>
              </w:rPr>
            </w:pPr>
            <w:r w:rsidRPr="003551DC">
              <w:rPr>
                <w:sz w:val="16"/>
                <w:szCs w:val="16"/>
              </w:rPr>
              <w:t>1096,7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61F3B" w14:textId="77777777" w:rsidR="003551DC" w:rsidRPr="003551DC" w:rsidRDefault="003551DC" w:rsidP="003551DC">
            <w:pPr>
              <w:jc w:val="center"/>
              <w:rPr>
                <w:sz w:val="16"/>
                <w:szCs w:val="16"/>
              </w:rPr>
            </w:pPr>
            <w:r w:rsidRPr="003551DC">
              <w:rPr>
                <w:sz w:val="16"/>
                <w:szCs w:val="16"/>
              </w:rPr>
              <w:t>105,6</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9134A" w14:textId="77777777" w:rsidR="003551DC" w:rsidRPr="003551DC" w:rsidRDefault="003551DC" w:rsidP="003551DC">
            <w:pPr>
              <w:jc w:val="center"/>
              <w:rPr>
                <w:sz w:val="16"/>
                <w:szCs w:val="16"/>
              </w:rPr>
            </w:pPr>
            <w:r w:rsidRPr="003551DC">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5FD90" w14:textId="77777777" w:rsidR="003551DC" w:rsidRPr="003551DC" w:rsidRDefault="003551DC" w:rsidP="003551DC">
            <w:pPr>
              <w:jc w:val="center"/>
              <w:rPr>
                <w:sz w:val="16"/>
                <w:szCs w:val="16"/>
              </w:rPr>
            </w:pPr>
            <w:r w:rsidRPr="003551DC">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D4492" w14:textId="77777777" w:rsidR="003551DC" w:rsidRPr="003551DC" w:rsidRDefault="003551DC" w:rsidP="003551DC">
            <w:pPr>
              <w:jc w:val="center"/>
              <w:rPr>
                <w:sz w:val="16"/>
                <w:szCs w:val="16"/>
              </w:rPr>
            </w:pPr>
            <w:r w:rsidRPr="003551DC">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C64EB" w14:textId="77777777" w:rsidR="003551DC" w:rsidRPr="003551DC" w:rsidRDefault="003551DC" w:rsidP="003551DC">
            <w:pPr>
              <w:jc w:val="center"/>
              <w:rPr>
                <w:sz w:val="16"/>
                <w:szCs w:val="16"/>
              </w:rPr>
            </w:pPr>
            <w:r w:rsidRPr="003551DC">
              <w:rPr>
                <w:sz w:val="16"/>
                <w:szCs w:val="16"/>
              </w:rPr>
              <w:t>103,6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8309C" w14:textId="77777777" w:rsidR="003551DC" w:rsidRPr="003551DC" w:rsidRDefault="003551DC" w:rsidP="003551DC">
            <w:pPr>
              <w:jc w:val="center"/>
              <w:rPr>
                <w:sz w:val="16"/>
                <w:szCs w:val="16"/>
              </w:rPr>
            </w:pPr>
            <w:r w:rsidRPr="003551DC">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DB515" w14:textId="77777777" w:rsidR="003551DC" w:rsidRPr="003551DC" w:rsidRDefault="003551DC" w:rsidP="003551DC">
            <w:pPr>
              <w:jc w:val="center"/>
              <w:rPr>
                <w:sz w:val="16"/>
                <w:szCs w:val="16"/>
              </w:rPr>
            </w:pPr>
            <w:r w:rsidRPr="003551DC">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89A07" w14:textId="77777777" w:rsidR="003551DC" w:rsidRPr="003551DC" w:rsidRDefault="003551DC" w:rsidP="003551DC">
            <w:pPr>
              <w:jc w:val="center"/>
              <w:rPr>
                <w:sz w:val="16"/>
                <w:szCs w:val="16"/>
              </w:rPr>
            </w:pPr>
            <w:r w:rsidRPr="003551DC">
              <w:rPr>
                <w:sz w:val="16"/>
                <w:szCs w:val="16"/>
              </w:rPr>
              <w:t>103,6</w:t>
            </w:r>
          </w:p>
        </w:tc>
      </w:tr>
    </w:tbl>
    <w:p w14:paraId="52EA112E" w14:textId="77777777" w:rsidR="003551DC" w:rsidRPr="003551DC" w:rsidRDefault="003551DC" w:rsidP="003551DC">
      <w:pPr>
        <w:jc w:val="center"/>
        <w:rPr>
          <w:b/>
          <w:sz w:val="32"/>
          <w:szCs w:val="32"/>
        </w:rPr>
      </w:pPr>
    </w:p>
    <w:p w14:paraId="78A205EC" w14:textId="77777777" w:rsidR="003551DC" w:rsidRPr="003551DC" w:rsidRDefault="003551DC" w:rsidP="003551DC">
      <w:pPr>
        <w:jc w:val="center"/>
        <w:rPr>
          <w:b/>
          <w:sz w:val="24"/>
          <w:szCs w:val="24"/>
        </w:rPr>
      </w:pPr>
      <w:r w:rsidRPr="003551DC">
        <w:rPr>
          <w:b/>
          <w:sz w:val="24"/>
          <w:szCs w:val="24"/>
        </w:rPr>
        <w:t>Прогноз фонда заработной платы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2023-2025 годы.</w:t>
      </w:r>
    </w:p>
    <w:tbl>
      <w:tblPr>
        <w:tblStyle w:val="af"/>
        <w:tblW w:w="10605" w:type="dxa"/>
        <w:tblInd w:w="-1026" w:type="dxa"/>
        <w:tblLayout w:type="fixed"/>
        <w:tblLook w:val="04A0" w:firstRow="1" w:lastRow="0" w:firstColumn="1" w:lastColumn="0" w:noHBand="0" w:noVBand="1"/>
      </w:tblPr>
      <w:tblGrid>
        <w:gridCol w:w="2129"/>
        <w:gridCol w:w="706"/>
        <w:gridCol w:w="1116"/>
        <w:gridCol w:w="814"/>
        <w:gridCol w:w="1345"/>
        <w:gridCol w:w="814"/>
        <w:gridCol w:w="1443"/>
        <w:gridCol w:w="850"/>
        <w:gridCol w:w="1388"/>
      </w:tblGrid>
      <w:tr w:rsidR="003551DC" w:rsidRPr="003551DC" w14:paraId="26883C8F" w14:textId="77777777" w:rsidTr="00DD54F8">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A245E" w14:textId="77777777" w:rsidR="003551DC" w:rsidRPr="003551DC" w:rsidRDefault="003551DC" w:rsidP="003551DC">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2313F" w14:textId="77777777" w:rsidR="003551DC" w:rsidRPr="003551DC" w:rsidRDefault="003551DC" w:rsidP="003551DC">
            <w:pPr>
              <w:jc w:val="center"/>
              <w:rPr>
                <w:sz w:val="16"/>
                <w:szCs w:val="16"/>
              </w:rPr>
            </w:pPr>
            <w:r w:rsidRPr="003551DC">
              <w:rPr>
                <w:sz w:val="16"/>
                <w:szCs w:val="16"/>
              </w:rPr>
              <w:t>2022 год оценка</w:t>
            </w:r>
          </w:p>
          <w:p w14:paraId="7B88048A" w14:textId="77777777" w:rsidR="003551DC" w:rsidRPr="003551DC" w:rsidRDefault="003551DC" w:rsidP="003551DC">
            <w:pPr>
              <w:jc w:val="center"/>
              <w:rPr>
                <w:sz w:val="16"/>
                <w:szCs w:val="16"/>
              </w:rPr>
            </w:pPr>
          </w:p>
          <w:p w14:paraId="2C232D5A" w14:textId="77777777" w:rsidR="003551DC" w:rsidRPr="003551DC" w:rsidRDefault="003551DC" w:rsidP="003551DC">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F9C0D" w14:textId="77777777" w:rsidR="003551DC" w:rsidRPr="003551DC" w:rsidRDefault="003551DC" w:rsidP="003551DC">
            <w:pPr>
              <w:jc w:val="center"/>
              <w:rPr>
                <w:sz w:val="16"/>
                <w:szCs w:val="16"/>
              </w:rPr>
            </w:pPr>
            <w:r w:rsidRPr="003551DC">
              <w:rPr>
                <w:sz w:val="16"/>
                <w:szCs w:val="16"/>
              </w:rPr>
              <w:t>2023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28E12" w14:textId="77777777" w:rsidR="003551DC" w:rsidRPr="003551DC" w:rsidRDefault="003551DC" w:rsidP="003551DC">
            <w:pPr>
              <w:jc w:val="center"/>
              <w:rPr>
                <w:sz w:val="16"/>
                <w:szCs w:val="16"/>
              </w:rPr>
            </w:pPr>
            <w:r w:rsidRPr="003551DC">
              <w:rPr>
                <w:sz w:val="16"/>
                <w:szCs w:val="16"/>
              </w:rPr>
              <w:t>2024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0F8DE" w14:textId="77777777" w:rsidR="003551DC" w:rsidRPr="003551DC" w:rsidRDefault="003551DC" w:rsidP="003551DC">
            <w:pPr>
              <w:jc w:val="center"/>
              <w:rPr>
                <w:sz w:val="16"/>
                <w:szCs w:val="16"/>
              </w:rPr>
            </w:pPr>
            <w:r w:rsidRPr="003551DC">
              <w:rPr>
                <w:sz w:val="16"/>
                <w:szCs w:val="16"/>
              </w:rPr>
              <w:t>2025 год прогноз</w:t>
            </w:r>
          </w:p>
        </w:tc>
      </w:tr>
      <w:tr w:rsidR="003551DC" w:rsidRPr="003551DC" w14:paraId="215B45C0" w14:textId="77777777" w:rsidTr="00DD54F8">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8009B" w14:textId="77777777" w:rsidR="003551DC" w:rsidRPr="003551DC" w:rsidRDefault="003551DC" w:rsidP="003551DC">
            <w:pPr>
              <w:rPr>
                <w:b/>
                <w:sz w:val="16"/>
                <w:szCs w:val="16"/>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C1F2A" w14:textId="77777777" w:rsidR="003551DC" w:rsidRPr="003551DC" w:rsidRDefault="003551DC" w:rsidP="003551DC">
            <w:pPr>
              <w:jc w:val="center"/>
              <w:rPr>
                <w:sz w:val="16"/>
                <w:szCs w:val="16"/>
              </w:rPr>
            </w:pPr>
            <w:r w:rsidRPr="003551DC">
              <w:rPr>
                <w:sz w:val="16"/>
                <w:szCs w:val="16"/>
              </w:rPr>
              <w:t>ФЗП</w:t>
            </w:r>
          </w:p>
          <w:p w14:paraId="51945477" w14:textId="77777777" w:rsidR="003551DC" w:rsidRPr="003551DC" w:rsidRDefault="003551DC" w:rsidP="003551DC">
            <w:pPr>
              <w:jc w:val="center"/>
              <w:rPr>
                <w:sz w:val="16"/>
                <w:szCs w:val="16"/>
              </w:rPr>
            </w:pPr>
            <w:r w:rsidRPr="003551DC">
              <w:rPr>
                <w:sz w:val="16"/>
                <w:szCs w:val="16"/>
              </w:rPr>
              <w:t>Млн. руб.</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93AA3" w14:textId="77777777" w:rsidR="003551DC" w:rsidRPr="003551DC" w:rsidRDefault="003551DC" w:rsidP="003551DC">
            <w:pPr>
              <w:jc w:val="center"/>
              <w:rPr>
                <w:sz w:val="16"/>
                <w:szCs w:val="16"/>
              </w:rPr>
            </w:pPr>
            <w:r w:rsidRPr="003551DC">
              <w:rPr>
                <w:sz w:val="16"/>
                <w:szCs w:val="16"/>
              </w:rPr>
              <w:t>Темп роста</w:t>
            </w:r>
          </w:p>
          <w:p w14:paraId="3FCB5E26" w14:textId="77777777" w:rsidR="003551DC" w:rsidRPr="003551DC" w:rsidRDefault="003551DC" w:rsidP="003551DC">
            <w:pPr>
              <w:jc w:val="center"/>
              <w:rPr>
                <w:sz w:val="16"/>
                <w:szCs w:val="16"/>
              </w:rPr>
            </w:pPr>
            <w:r w:rsidRPr="003551DC">
              <w:rPr>
                <w:sz w:val="16"/>
                <w:szCs w:val="16"/>
              </w:rPr>
              <w:t>(снижения) в % к 2021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B6F6" w14:textId="77777777" w:rsidR="003551DC" w:rsidRPr="003551DC" w:rsidRDefault="003551DC" w:rsidP="003551DC">
            <w:pPr>
              <w:jc w:val="center"/>
              <w:rPr>
                <w:sz w:val="16"/>
                <w:szCs w:val="16"/>
              </w:rPr>
            </w:pPr>
            <w:r w:rsidRPr="003551DC">
              <w:rPr>
                <w:sz w:val="16"/>
                <w:szCs w:val="16"/>
              </w:rPr>
              <w:t>ФЗП</w:t>
            </w:r>
          </w:p>
          <w:p w14:paraId="0F62EF6F" w14:textId="77777777" w:rsidR="003551DC" w:rsidRPr="003551DC" w:rsidRDefault="003551DC" w:rsidP="003551DC">
            <w:pPr>
              <w:jc w:val="center"/>
              <w:rPr>
                <w:sz w:val="16"/>
                <w:szCs w:val="16"/>
              </w:rPr>
            </w:pPr>
            <w:r w:rsidRPr="003551DC">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836BC" w14:textId="77777777" w:rsidR="003551DC" w:rsidRPr="003551DC" w:rsidRDefault="003551DC" w:rsidP="003551DC">
            <w:pPr>
              <w:jc w:val="center"/>
              <w:rPr>
                <w:sz w:val="16"/>
                <w:szCs w:val="16"/>
              </w:rPr>
            </w:pPr>
            <w:r w:rsidRPr="003551DC">
              <w:rPr>
                <w:sz w:val="16"/>
                <w:szCs w:val="16"/>
              </w:rPr>
              <w:t>Темп роста</w:t>
            </w:r>
          </w:p>
          <w:p w14:paraId="41A8BA17" w14:textId="77777777" w:rsidR="003551DC" w:rsidRPr="003551DC" w:rsidRDefault="003551DC" w:rsidP="003551DC">
            <w:pPr>
              <w:jc w:val="center"/>
              <w:rPr>
                <w:sz w:val="16"/>
                <w:szCs w:val="16"/>
              </w:rPr>
            </w:pPr>
            <w:r w:rsidRPr="003551DC">
              <w:rPr>
                <w:sz w:val="16"/>
                <w:szCs w:val="16"/>
              </w:rPr>
              <w:t>(снижения) в % к 2022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7DE80" w14:textId="77777777" w:rsidR="003551DC" w:rsidRPr="003551DC" w:rsidRDefault="003551DC" w:rsidP="003551DC">
            <w:pPr>
              <w:jc w:val="center"/>
              <w:rPr>
                <w:sz w:val="16"/>
                <w:szCs w:val="16"/>
              </w:rPr>
            </w:pPr>
            <w:r w:rsidRPr="003551DC">
              <w:rPr>
                <w:sz w:val="16"/>
                <w:szCs w:val="16"/>
              </w:rPr>
              <w:t>ФЗП</w:t>
            </w:r>
          </w:p>
          <w:p w14:paraId="401F7552" w14:textId="77777777" w:rsidR="003551DC" w:rsidRPr="003551DC" w:rsidRDefault="003551DC" w:rsidP="003551DC">
            <w:pPr>
              <w:jc w:val="center"/>
              <w:rPr>
                <w:sz w:val="16"/>
                <w:szCs w:val="16"/>
              </w:rPr>
            </w:pPr>
            <w:r w:rsidRPr="003551DC">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493B3" w14:textId="77777777" w:rsidR="003551DC" w:rsidRPr="003551DC" w:rsidRDefault="003551DC" w:rsidP="003551DC">
            <w:pPr>
              <w:jc w:val="center"/>
              <w:rPr>
                <w:sz w:val="16"/>
                <w:szCs w:val="16"/>
              </w:rPr>
            </w:pPr>
            <w:r w:rsidRPr="003551DC">
              <w:rPr>
                <w:sz w:val="16"/>
                <w:szCs w:val="16"/>
              </w:rPr>
              <w:t>Темп роста</w:t>
            </w:r>
          </w:p>
          <w:p w14:paraId="0902EEDB" w14:textId="77777777" w:rsidR="003551DC" w:rsidRPr="003551DC" w:rsidRDefault="003551DC" w:rsidP="003551DC">
            <w:pPr>
              <w:jc w:val="center"/>
              <w:rPr>
                <w:sz w:val="16"/>
                <w:szCs w:val="16"/>
              </w:rPr>
            </w:pPr>
            <w:r w:rsidRPr="003551DC">
              <w:rPr>
                <w:sz w:val="16"/>
                <w:szCs w:val="16"/>
              </w:rPr>
              <w:t>(снижения) в % к 2023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1FD35" w14:textId="77777777" w:rsidR="003551DC" w:rsidRPr="003551DC" w:rsidRDefault="003551DC" w:rsidP="003551DC">
            <w:pPr>
              <w:jc w:val="center"/>
              <w:rPr>
                <w:sz w:val="16"/>
                <w:szCs w:val="16"/>
              </w:rPr>
            </w:pPr>
            <w:r w:rsidRPr="003551DC">
              <w:rPr>
                <w:sz w:val="16"/>
                <w:szCs w:val="16"/>
              </w:rPr>
              <w:t>ФЗП</w:t>
            </w:r>
          </w:p>
          <w:p w14:paraId="0BABB632" w14:textId="77777777" w:rsidR="003551DC" w:rsidRPr="003551DC" w:rsidRDefault="003551DC" w:rsidP="003551DC">
            <w:pPr>
              <w:jc w:val="center"/>
              <w:rPr>
                <w:sz w:val="16"/>
                <w:szCs w:val="16"/>
              </w:rPr>
            </w:pPr>
            <w:r w:rsidRPr="003551DC">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94AC5" w14:textId="77777777" w:rsidR="003551DC" w:rsidRPr="003551DC" w:rsidRDefault="003551DC" w:rsidP="003551DC">
            <w:pPr>
              <w:jc w:val="center"/>
              <w:rPr>
                <w:sz w:val="16"/>
                <w:szCs w:val="16"/>
              </w:rPr>
            </w:pPr>
            <w:r w:rsidRPr="003551DC">
              <w:rPr>
                <w:sz w:val="16"/>
                <w:szCs w:val="16"/>
              </w:rPr>
              <w:t>Темп роста</w:t>
            </w:r>
          </w:p>
          <w:p w14:paraId="293640A8" w14:textId="77777777" w:rsidR="003551DC" w:rsidRPr="003551DC" w:rsidRDefault="003551DC" w:rsidP="003551DC">
            <w:pPr>
              <w:jc w:val="center"/>
              <w:rPr>
                <w:sz w:val="16"/>
                <w:szCs w:val="16"/>
              </w:rPr>
            </w:pPr>
            <w:r w:rsidRPr="003551DC">
              <w:rPr>
                <w:sz w:val="16"/>
                <w:szCs w:val="16"/>
              </w:rPr>
              <w:t>(снижения) в % к 2024 году</w:t>
            </w:r>
          </w:p>
        </w:tc>
      </w:tr>
      <w:tr w:rsidR="003551DC" w:rsidRPr="003551DC" w14:paraId="60BEE936"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F8CA0" w14:textId="77777777" w:rsidR="003551DC" w:rsidRPr="003551DC" w:rsidRDefault="003551DC" w:rsidP="003551DC">
            <w:pPr>
              <w:jc w:val="center"/>
              <w:rPr>
                <w:b/>
                <w:sz w:val="16"/>
                <w:szCs w:val="16"/>
              </w:rPr>
            </w:pPr>
            <w:r w:rsidRPr="003551DC">
              <w:rPr>
                <w:b/>
                <w:sz w:val="16"/>
                <w:szCs w:val="16"/>
              </w:rPr>
              <w:t>Ворошневский сельсовет всего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2A09B" w14:textId="77777777" w:rsidR="003551DC" w:rsidRPr="003551DC" w:rsidRDefault="003551DC" w:rsidP="003551DC">
            <w:pPr>
              <w:jc w:val="center"/>
              <w:rPr>
                <w:b/>
                <w:sz w:val="16"/>
                <w:szCs w:val="16"/>
              </w:rPr>
            </w:pPr>
            <w:r w:rsidRPr="003551DC">
              <w:rPr>
                <w:b/>
                <w:sz w:val="16"/>
                <w:szCs w:val="16"/>
              </w:rPr>
              <w:t>372,6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822E9" w14:textId="77777777" w:rsidR="003551DC" w:rsidRPr="003551DC" w:rsidRDefault="003551DC" w:rsidP="003551DC">
            <w:pPr>
              <w:jc w:val="center"/>
              <w:rPr>
                <w:b/>
                <w:sz w:val="16"/>
                <w:szCs w:val="16"/>
              </w:rPr>
            </w:pPr>
            <w:r w:rsidRPr="003551DC">
              <w:rPr>
                <w:b/>
                <w:sz w:val="16"/>
                <w:szCs w:val="16"/>
              </w:rPr>
              <w:t>107,4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04538" w14:textId="77777777" w:rsidR="003551DC" w:rsidRPr="003551DC" w:rsidRDefault="003551DC" w:rsidP="003551DC">
            <w:pPr>
              <w:jc w:val="center"/>
              <w:rPr>
                <w:b/>
                <w:sz w:val="16"/>
                <w:szCs w:val="16"/>
              </w:rPr>
            </w:pPr>
            <w:r w:rsidRPr="003551DC">
              <w:rPr>
                <w:b/>
                <w:sz w:val="16"/>
                <w:szCs w:val="16"/>
              </w:rPr>
              <w:t>399,9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C69DB" w14:textId="77777777" w:rsidR="003551DC" w:rsidRPr="003551DC" w:rsidRDefault="003551DC" w:rsidP="003551DC">
            <w:pPr>
              <w:jc w:val="center"/>
              <w:rPr>
                <w:b/>
                <w:sz w:val="16"/>
                <w:szCs w:val="16"/>
              </w:rPr>
            </w:pPr>
            <w:r w:rsidRPr="003551DC">
              <w:rPr>
                <w:b/>
                <w:sz w:val="16"/>
                <w:szCs w:val="16"/>
              </w:rPr>
              <w:t>107,3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5E1B4" w14:textId="77777777" w:rsidR="003551DC" w:rsidRPr="003551DC" w:rsidRDefault="003551DC" w:rsidP="003551DC">
            <w:pPr>
              <w:jc w:val="center"/>
              <w:rPr>
                <w:b/>
                <w:sz w:val="16"/>
                <w:szCs w:val="16"/>
              </w:rPr>
            </w:pPr>
            <w:r w:rsidRPr="003551DC">
              <w:rPr>
                <w:b/>
                <w:sz w:val="16"/>
                <w:szCs w:val="16"/>
              </w:rPr>
              <w:t>425,5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0ACDB" w14:textId="77777777" w:rsidR="003551DC" w:rsidRPr="003551DC" w:rsidRDefault="003551DC" w:rsidP="003551DC">
            <w:pPr>
              <w:jc w:val="center"/>
              <w:rPr>
                <w:b/>
                <w:sz w:val="16"/>
                <w:szCs w:val="16"/>
              </w:rPr>
            </w:pPr>
            <w:r w:rsidRPr="003551DC">
              <w:rPr>
                <w:b/>
                <w:sz w:val="16"/>
                <w:szCs w:val="16"/>
              </w:rPr>
              <w:t>106,4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407B4" w14:textId="77777777" w:rsidR="003551DC" w:rsidRPr="003551DC" w:rsidRDefault="003551DC" w:rsidP="003551DC">
            <w:pPr>
              <w:jc w:val="center"/>
              <w:rPr>
                <w:b/>
                <w:sz w:val="16"/>
                <w:szCs w:val="16"/>
              </w:rPr>
            </w:pPr>
            <w:r w:rsidRPr="003551DC">
              <w:rPr>
                <w:b/>
                <w:sz w:val="16"/>
                <w:szCs w:val="16"/>
              </w:rPr>
              <w:t>452,9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85C6E" w14:textId="77777777" w:rsidR="003551DC" w:rsidRPr="003551DC" w:rsidRDefault="003551DC" w:rsidP="003551DC">
            <w:pPr>
              <w:jc w:val="center"/>
              <w:rPr>
                <w:b/>
                <w:sz w:val="16"/>
                <w:szCs w:val="16"/>
              </w:rPr>
            </w:pPr>
            <w:r w:rsidRPr="003551DC">
              <w:rPr>
                <w:b/>
                <w:sz w:val="16"/>
                <w:szCs w:val="16"/>
              </w:rPr>
              <w:t>106,4</w:t>
            </w:r>
          </w:p>
        </w:tc>
      </w:tr>
      <w:tr w:rsidR="003551DC" w:rsidRPr="003551DC" w14:paraId="450F4026"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5A31F" w14:textId="77777777" w:rsidR="003551DC" w:rsidRPr="003551DC" w:rsidRDefault="003551DC" w:rsidP="003551DC">
            <w:pPr>
              <w:rPr>
                <w:sz w:val="16"/>
                <w:szCs w:val="16"/>
              </w:rPr>
            </w:pPr>
            <w:r w:rsidRPr="003551DC">
              <w:rPr>
                <w:sz w:val="16"/>
                <w:szCs w:val="16"/>
              </w:rPr>
              <w:t>Администрация Ворошневского сельсовета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FA252" w14:textId="77777777" w:rsidR="003551DC" w:rsidRPr="003551DC" w:rsidRDefault="003551DC" w:rsidP="003551DC">
            <w:pPr>
              <w:jc w:val="center"/>
              <w:rPr>
                <w:sz w:val="16"/>
                <w:szCs w:val="16"/>
              </w:rPr>
            </w:pPr>
            <w:r w:rsidRPr="003551DC">
              <w:rPr>
                <w:sz w:val="16"/>
                <w:szCs w:val="16"/>
              </w:rPr>
              <w:t>2,8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2F742" w14:textId="77777777" w:rsidR="003551DC" w:rsidRPr="003551DC" w:rsidRDefault="003551DC" w:rsidP="003551DC">
            <w:pPr>
              <w:jc w:val="center"/>
              <w:rPr>
                <w:sz w:val="16"/>
                <w:szCs w:val="16"/>
              </w:rPr>
            </w:pPr>
            <w:r w:rsidRPr="003551DC">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48627" w14:textId="77777777" w:rsidR="003551DC" w:rsidRPr="003551DC" w:rsidRDefault="003551DC" w:rsidP="003551DC">
            <w:pPr>
              <w:jc w:val="center"/>
              <w:rPr>
                <w:sz w:val="16"/>
                <w:szCs w:val="16"/>
              </w:rPr>
            </w:pPr>
            <w:r w:rsidRPr="003551DC">
              <w:rPr>
                <w:sz w:val="16"/>
                <w:szCs w:val="16"/>
              </w:rPr>
              <w:t>2,3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B6495" w14:textId="77777777" w:rsidR="003551DC" w:rsidRPr="003551DC" w:rsidRDefault="003551DC" w:rsidP="003551DC">
            <w:pPr>
              <w:jc w:val="center"/>
              <w:rPr>
                <w:sz w:val="16"/>
                <w:szCs w:val="16"/>
              </w:rPr>
            </w:pPr>
            <w:r w:rsidRPr="003551DC">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E5683" w14:textId="77777777" w:rsidR="003551DC" w:rsidRPr="003551DC" w:rsidRDefault="003551DC" w:rsidP="003551DC">
            <w:pPr>
              <w:jc w:val="center"/>
              <w:rPr>
                <w:sz w:val="16"/>
                <w:szCs w:val="16"/>
              </w:rPr>
            </w:pPr>
            <w:r w:rsidRPr="003551DC">
              <w:rPr>
                <w:sz w:val="16"/>
                <w:szCs w:val="16"/>
              </w:rPr>
              <w:t>2,4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9A3C7" w14:textId="77777777" w:rsidR="003551DC" w:rsidRPr="003551DC" w:rsidRDefault="003551DC" w:rsidP="003551DC">
            <w:pPr>
              <w:jc w:val="center"/>
              <w:rPr>
                <w:sz w:val="16"/>
                <w:szCs w:val="16"/>
              </w:rPr>
            </w:pPr>
            <w:r w:rsidRPr="003551DC">
              <w:rPr>
                <w:sz w:val="16"/>
                <w:szCs w:val="16"/>
              </w:rPr>
              <w:t>104,3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CC801" w14:textId="77777777" w:rsidR="003551DC" w:rsidRPr="003551DC" w:rsidRDefault="003551DC" w:rsidP="003551DC">
            <w:pPr>
              <w:jc w:val="center"/>
              <w:rPr>
                <w:sz w:val="16"/>
                <w:szCs w:val="16"/>
              </w:rPr>
            </w:pPr>
            <w:r w:rsidRPr="003551DC">
              <w:rPr>
                <w:sz w:val="16"/>
                <w:szCs w:val="16"/>
              </w:rPr>
              <w:t>2,5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1CFD7" w14:textId="77777777" w:rsidR="003551DC" w:rsidRPr="003551DC" w:rsidRDefault="003551DC" w:rsidP="003551DC">
            <w:pPr>
              <w:jc w:val="center"/>
              <w:rPr>
                <w:sz w:val="16"/>
                <w:szCs w:val="16"/>
              </w:rPr>
            </w:pPr>
            <w:r w:rsidRPr="003551DC">
              <w:rPr>
                <w:sz w:val="16"/>
                <w:szCs w:val="16"/>
              </w:rPr>
              <w:t>104,3</w:t>
            </w:r>
          </w:p>
        </w:tc>
      </w:tr>
      <w:tr w:rsidR="003551DC" w:rsidRPr="003551DC" w14:paraId="2BDF9EE6" w14:textId="77777777" w:rsidTr="00DD54F8">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CD1DC" w14:textId="77777777" w:rsidR="003551DC" w:rsidRPr="003551DC" w:rsidRDefault="003551DC" w:rsidP="003551DC">
            <w:pPr>
              <w:rPr>
                <w:sz w:val="16"/>
                <w:szCs w:val="16"/>
              </w:rPr>
            </w:pPr>
            <w:r w:rsidRPr="003551DC">
              <w:rPr>
                <w:sz w:val="16"/>
                <w:szCs w:val="16"/>
              </w:rPr>
              <w:t>МБОУ «Детский сад «Елочка»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BDFE0" w14:textId="77777777" w:rsidR="003551DC" w:rsidRPr="003551DC" w:rsidRDefault="003551DC" w:rsidP="003551DC">
            <w:pPr>
              <w:jc w:val="center"/>
              <w:rPr>
                <w:sz w:val="16"/>
                <w:szCs w:val="16"/>
              </w:rPr>
            </w:pPr>
          </w:p>
          <w:p w14:paraId="75B8976C" w14:textId="77777777" w:rsidR="003551DC" w:rsidRPr="003551DC" w:rsidRDefault="003551DC" w:rsidP="003551DC">
            <w:pPr>
              <w:jc w:val="center"/>
              <w:rPr>
                <w:sz w:val="16"/>
                <w:szCs w:val="16"/>
              </w:rPr>
            </w:pPr>
            <w:r w:rsidRPr="003551DC">
              <w:rPr>
                <w:sz w:val="16"/>
                <w:szCs w:val="16"/>
              </w:rPr>
              <w:t>6,0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95FE99" w14:textId="77777777" w:rsidR="003551DC" w:rsidRPr="003551DC" w:rsidRDefault="003551DC" w:rsidP="003551DC">
            <w:pPr>
              <w:jc w:val="center"/>
              <w:rPr>
                <w:sz w:val="16"/>
                <w:szCs w:val="16"/>
              </w:rPr>
            </w:pPr>
            <w:r w:rsidRPr="003551DC">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5510DF" w14:textId="77777777" w:rsidR="003551DC" w:rsidRPr="003551DC" w:rsidRDefault="003551DC" w:rsidP="003551DC">
            <w:pPr>
              <w:jc w:val="center"/>
              <w:rPr>
                <w:sz w:val="16"/>
                <w:szCs w:val="16"/>
              </w:rPr>
            </w:pPr>
            <w:r w:rsidRPr="003551DC">
              <w:rPr>
                <w:sz w:val="16"/>
                <w:szCs w:val="16"/>
              </w:rPr>
              <w:t>6,4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74F3F6" w14:textId="77777777" w:rsidR="003551DC" w:rsidRPr="003551DC" w:rsidRDefault="003551DC" w:rsidP="003551DC">
            <w:pPr>
              <w:jc w:val="center"/>
              <w:rPr>
                <w:sz w:val="16"/>
                <w:szCs w:val="16"/>
              </w:rPr>
            </w:pPr>
            <w:r w:rsidRPr="003551DC">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BFD9A5" w14:textId="77777777" w:rsidR="003551DC" w:rsidRPr="003551DC" w:rsidRDefault="003551DC" w:rsidP="003551DC">
            <w:pPr>
              <w:jc w:val="center"/>
              <w:rPr>
                <w:sz w:val="16"/>
                <w:szCs w:val="16"/>
              </w:rPr>
            </w:pPr>
            <w:r w:rsidRPr="003551DC">
              <w:rPr>
                <w:sz w:val="16"/>
                <w:szCs w:val="16"/>
              </w:rPr>
              <w:t>6,6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0D4809" w14:textId="77777777" w:rsidR="003551DC" w:rsidRPr="003551DC" w:rsidRDefault="003551DC" w:rsidP="003551DC">
            <w:pPr>
              <w:jc w:val="center"/>
              <w:rPr>
                <w:sz w:val="16"/>
                <w:szCs w:val="16"/>
              </w:rPr>
            </w:pPr>
            <w:r w:rsidRPr="003551DC">
              <w:rPr>
                <w:sz w:val="16"/>
                <w:szCs w:val="16"/>
              </w:rPr>
              <w:t>102,5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916AD8" w14:textId="77777777" w:rsidR="003551DC" w:rsidRPr="003551DC" w:rsidRDefault="003551DC" w:rsidP="003551DC">
            <w:pPr>
              <w:jc w:val="center"/>
              <w:rPr>
                <w:sz w:val="16"/>
                <w:szCs w:val="16"/>
              </w:rPr>
            </w:pPr>
            <w:r w:rsidRPr="003551DC">
              <w:rPr>
                <w:sz w:val="16"/>
                <w:szCs w:val="16"/>
              </w:rPr>
              <w:t>6,7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BCB7AF" w14:textId="77777777" w:rsidR="003551DC" w:rsidRPr="003551DC" w:rsidRDefault="003551DC" w:rsidP="003551DC">
            <w:pPr>
              <w:jc w:val="center"/>
              <w:rPr>
                <w:sz w:val="16"/>
                <w:szCs w:val="16"/>
              </w:rPr>
            </w:pPr>
            <w:r w:rsidRPr="003551DC">
              <w:rPr>
                <w:sz w:val="16"/>
                <w:szCs w:val="16"/>
              </w:rPr>
              <w:t>102,5</w:t>
            </w:r>
          </w:p>
        </w:tc>
      </w:tr>
      <w:tr w:rsidR="003551DC" w:rsidRPr="003551DC" w14:paraId="1493CFD1"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FADBA" w14:textId="77777777" w:rsidR="003551DC" w:rsidRPr="003551DC" w:rsidRDefault="003551DC" w:rsidP="003551DC">
            <w:pPr>
              <w:rPr>
                <w:sz w:val="16"/>
                <w:szCs w:val="16"/>
              </w:rPr>
            </w:pPr>
            <w:r w:rsidRPr="003551DC">
              <w:rPr>
                <w:sz w:val="16"/>
                <w:szCs w:val="16"/>
              </w:rPr>
              <w:t>АО «Сейм-Агро»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18A00B" w14:textId="77777777" w:rsidR="003551DC" w:rsidRPr="003551DC" w:rsidRDefault="003551DC" w:rsidP="003551DC">
            <w:pPr>
              <w:jc w:val="center"/>
              <w:rPr>
                <w:rFonts w:ascii="Calibri" w:hAnsi="Calibri"/>
                <w:sz w:val="16"/>
                <w:szCs w:val="16"/>
              </w:rPr>
            </w:pPr>
            <w:r w:rsidRPr="003551DC">
              <w:rPr>
                <w:rFonts w:ascii="Calibri" w:hAnsi="Calibri"/>
                <w:sz w:val="16"/>
                <w:szCs w:val="16"/>
              </w:rPr>
              <w:t>111,2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C0C048" w14:textId="77777777" w:rsidR="003551DC" w:rsidRPr="003551DC" w:rsidRDefault="003551DC" w:rsidP="003551DC">
            <w:pPr>
              <w:jc w:val="center"/>
              <w:rPr>
                <w:rFonts w:ascii="Calibri" w:hAnsi="Calibri"/>
                <w:sz w:val="16"/>
                <w:szCs w:val="16"/>
              </w:rPr>
            </w:pPr>
            <w:r w:rsidRPr="003551DC">
              <w:rPr>
                <w:rFonts w:ascii="Calibri" w:hAnsi="Calibri"/>
                <w:sz w:val="16"/>
                <w:szCs w:val="16"/>
              </w:rPr>
              <w:t>117,1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9D4E6B" w14:textId="77777777" w:rsidR="003551DC" w:rsidRPr="003551DC" w:rsidRDefault="003551DC" w:rsidP="003551DC">
            <w:pPr>
              <w:jc w:val="center"/>
              <w:rPr>
                <w:rFonts w:ascii="Calibri" w:hAnsi="Calibri"/>
                <w:sz w:val="16"/>
                <w:szCs w:val="16"/>
              </w:rPr>
            </w:pPr>
            <w:r w:rsidRPr="003551DC">
              <w:rPr>
                <w:rFonts w:ascii="Calibri" w:hAnsi="Calibri"/>
                <w:sz w:val="16"/>
                <w:szCs w:val="16"/>
              </w:rPr>
              <w:t>115,9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D6248F" w14:textId="77777777" w:rsidR="003551DC" w:rsidRPr="003551DC" w:rsidRDefault="003551DC" w:rsidP="003551DC">
            <w:pPr>
              <w:jc w:val="center"/>
              <w:rPr>
                <w:rFonts w:ascii="Calibri" w:hAnsi="Calibri"/>
                <w:sz w:val="16"/>
                <w:szCs w:val="16"/>
              </w:rPr>
            </w:pPr>
            <w:r w:rsidRPr="003551DC">
              <w:rPr>
                <w:rFonts w:ascii="Calibri" w:hAnsi="Calibri"/>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453294" w14:textId="77777777" w:rsidR="003551DC" w:rsidRPr="003551DC" w:rsidRDefault="003551DC" w:rsidP="003551DC">
            <w:pPr>
              <w:jc w:val="center"/>
              <w:rPr>
                <w:rFonts w:ascii="Calibri" w:hAnsi="Calibri"/>
                <w:sz w:val="16"/>
                <w:szCs w:val="16"/>
              </w:rPr>
            </w:pPr>
            <w:r w:rsidRPr="003551DC">
              <w:rPr>
                <w:rFonts w:ascii="Calibri" w:hAnsi="Calibri"/>
                <w:sz w:val="16"/>
                <w:szCs w:val="16"/>
              </w:rPr>
              <w:t>121,4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B22D30" w14:textId="77777777" w:rsidR="003551DC" w:rsidRPr="003551DC" w:rsidRDefault="003551DC" w:rsidP="003551DC">
            <w:pPr>
              <w:jc w:val="center"/>
              <w:rPr>
                <w:rFonts w:ascii="Calibri" w:hAnsi="Calibri"/>
                <w:sz w:val="16"/>
                <w:szCs w:val="16"/>
              </w:rPr>
            </w:pPr>
            <w:r w:rsidRPr="003551DC">
              <w:rPr>
                <w:rFonts w:ascii="Calibri" w:hAnsi="Calibri"/>
                <w:sz w:val="16"/>
                <w:szCs w:val="16"/>
              </w:rPr>
              <w:t>103,5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7C409C" w14:textId="77777777" w:rsidR="003551DC" w:rsidRPr="003551DC" w:rsidRDefault="003551DC" w:rsidP="003551DC">
            <w:pPr>
              <w:jc w:val="center"/>
              <w:rPr>
                <w:rFonts w:ascii="Calibri" w:hAnsi="Calibri"/>
                <w:sz w:val="16"/>
                <w:szCs w:val="16"/>
              </w:rPr>
            </w:pPr>
            <w:r w:rsidRPr="003551DC">
              <w:rPr>
                <w:rFonts w:ascii="Calibri" w:hAnsi="Calibri"/>
                <w:sz w:val="16"/>
                <w:szCs w:val="16"/>
              </w:rPr>
              <w:t>127,3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C78706" w14:textId="77777777" w:rsidR="003551DC" w:rsidRPr="003551DC" w:rsidRDefault="003551DC" w:rsidP="003551DC">
            <w:pPr>
              <w:jc w:val="center"/>
              <w:rPr>
                <w:rFonts w:ascii="Calibri" w:hAnsi="Calibri"/>
                <w:sz w:val="16"/>
                <w:szCs w:val="16"/>
              </w:rPr>
            </w:pPr>
            <w:r w:rsidRPr="003551DC">
              <w:rPr>
                <w:rFonts w:ascii="Calibri" w:hAnsi="Calibri"/>
                <w:sz w:val="16"/>
                <w:szCs w:val="16"/>
              </w:rPr>
              <w:t>103,7</w:t>
            </w:r>
          </w:p>
        </w:tc>
      </w:tr>
      <w:tr w:rsidR="003551DC" w:rsidRPr="003551DC" w14:paraId="01C58F49"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84837" w14:textId="77777777" w:rsidR="003551DC" w:rsidRPr="003551DC" w:rsidRDefault="003551DC" w:rsidP="003551DC">
            <w:pPr>
              <w:rPr>
                <w:sz w:val="16"/>
                <w:szCs w:val="16"/>
              </w:rPr>
            </w:pPr>
            <w:r w:rsidRPr="003551DC">
              <w:rPr>
                <w:sz w:val="16"/>
                <w:szCs w:val="16"/>
              </w:rPr>
              <w:t>ООО «КВТ»</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171DCD" w14:textId="77777777" w:rsidR="003551DC" w:rsidRPr="003551DC" w:rsidRDefault="003551DC" w:rsidP="003551DC">
            <w:pPr>
              <w:jc w:val="center"/>
              <w:rPr>
                <w:rFonts w:ascii="Calibri" w:hAnsi="Calibri"/>
                <w:sz w:val="16"/>
                <w:szCs w:val="16"/>
              </w:rPr>
            </w:pPr>
            <w:r w:rsidRPr="003551DC">
              <w:rPr>
                <w:rFonts w:ascii="Calibri" w:hAnsi="Calibri"/>
                <w:sz w:val="16"/>
                <w:szCs w:val="16"/>
              </w:rPr>
              <w:t>10,2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DF27AD" w14:textId="77777777" w:rsidR="003551DC" w:rsidRPr="003551DC" w:rsidRDefault="003551DC" w:rsidP="003551DC">
            <w:pPr>
              <w:jc w:val="center"/>
              <w:rPr>
                <w:rFonts w:ascii="Calibri" w:hAnsi="Calibri"/>
                <w:sz w:val="16"/>
                <w:szCs w:val="16"/>
              </w:rPr>
            </w:pPr>
            <w:r w:rsidRPr="003551DC">
              <w:rPr>
                <w:rFonts w:ascii="Calibri" w:hAnsi="Calibri"/>
                <w:sz w:val="16"/>
                <w:szCs w:val="16"/>
              </w:rPr>
              <w:t>102,2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01E865" w14:textId="77777777" w:rsidR="003551DC" w:rsidRPr="003551DC" w:rsidRDefault="003551DC" w:rsidP="003551DC">
            <w:pPr>
              <w:jc w:val="center"/>
              <w:rPr>
                <w:rFonts w:ascii="Calibri" w:hAnsi="Calibri"/>
                <w:sz w:val="16"/>
                <w:szCs w:val="16"/>
              </w:rPr>
            </w:pPr>
            <w:r w:rsidRPr="003551DC">
              <w:rPr>
                <w:rFonts w:ascii="Calibri" w:hAnsi="Calibri"/>
                <w:sz w:val="16"/>
                <w:szCs w:val="16"/>
              </w:rPr>
              <w:t>10,5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3D4EA5" w14:textId="77777777" w:rsidR="003551DC" w:rsidRPr="003551DC" w:rsidRDefault="003551DC" w:rsidP="003551DC">
            <w:pPr>
              <w:jc w:val="center"/>
              <w:rPr>
                <w:rFonts w:ascii="Calibri" w:hAnsi="Calibri"/>
                <w:sz w:val="16"/>
                <w:szCs w:val="16"/>
              </w:rPr>
            </w:pPr>
            <w:r w:rsidRPr="003551DC">
              <w:rPr>
                <w:rFonts w:ascii="Calibri" w:hAnsi="Calibri"/>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FEF59E" w14:textId="77777777" w:rsidR="003551DC" w:rsidRPr="003551DC" w:rsidRDefault="003551DC" w:rsidP="003551DC">
            <w:pPr>
              <w:jc w:val="center"/>
              <w:rPr>
                <w:rFonts w:ascii="Calibri" w:hAnsi="Calibri"/>
                <w:sz w:val="16"/>
                <w:szCs w:val="16"/>
              </w:rPr>
            </w:pPr>
            <w:r w:rsidRPr="003551DC">
              <w:rPr>
                <w:rFonts w:ascii="Calibri" w:hAnsi="Calibri"/>
                <w:sz w:val="16"/>
                <w:szCs w:val="16"/>
              </w:rPr>
              <w:t>10,7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219AE5" w14:textId="77777777" w:rsidR="003551DC" w:rsidRPr="003551DC" w:rsidRDefault="003551DC" w:rsidP="003551DC">
            <w:pPr>
              <w:jc w:val="center"/>
              <w:rPr>
                <w:rFonts w:ascii="Calibri" w:hAnsi="Calibri"/>
                <w:sz w:val="16"/>
                <w:szCs w:val="16"/>
              </w:rPr>
            </w:pPr>
            <w:r w:rsidRPr="003551DC">
              <w:rPr>
                <w:rFonts w:ascii="Calibri" w:hAnsi="Calibri"/>
                <w:sz w:val="16"/>
                <w:szCs w:val="16"/>
              </w:rPr>
              <w:t>102,4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401DA1" w14:textId="77777777" w:rsidR="003551DC" w:rsidRPr="003551DC" w:rsidRDefault="003551DC" w:rsidP="003551DC">
            <w:pPr>
              <w:jc w:val="center"/>
              <w:rPr>
                <w:rFonts w:ascii="Calibri" w:hAnsi="Calibri"/>
                <w:sz w:val="16"/>
                <w:szCs w:val="16"/>
              </w:rPr>
            </w:pPr>
            <w:r w:rsidRPr="003551DC">
              <w:rPr>
                <w:rFonts w:ascii="Calibri" w:hAnsi="Calibri"/>
                <w:sz w:val="16"/>
                <w:szCs w:val="16"/>
              </w:rPr>
              <w:t>11,0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BD8C8C" w14:textId="77777777" w:rsidR="003551DC" w:rsidRPr="003551DC" w:rsidRDefault="003551DC" w:rsidP="003551DC">
            <w:pPr>
              <w:jc w:val="center"/>
              <w:rPr>
                <w:rFonts w:ascii="Calibri" w:hAnsi="Calibri"/>
                <w:sz w:val="16"/>
                <w:szCs w:val="16"/>
              </w:rPr>
            </w:pPr>
            <w:r w:rsidRPr="003551DC">
              <w:rPr>
                <w:rFonts w:ascii="Calibri" w:hAnsi="Calibri"/>
                <w:sz w:val="16"/>
                <w:szCs w:val="16"/>
              </w:rPr>
              <w:t>102,5</w:t>
            </w:r>
          </w:p>
        </w:tc>
      </w:tr>
      <w:tr w:rsidR="003551DC" w:rsidRPr="003551DC" w14:paraId="435865CD"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8E62" w14:textId="77777777" w:rsidR="003551DC" w:rsidRPr="003551DC" w:rsidRDefault="003551DC" w:rsidP="003551DC">
            <w:pPr>
              <w:rPr>
                <w:sz w:val="16"/>
                <w:szCs w:val="16"/>
              </w:rPr>
            </w:pPr>
            <w:r w:rsidRPr="003551DC">
              <w:rPr>
                <w:sz w:val="16"/>
                <w:szCs w:val="16"/>
              </w:rPr>
              <w:t>АО «Главтехконструкция»</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60F52E" w14:textId="77777777" w:rsidR="003551DC" w:rsidRPr="003551DC" w:rsidRDefault="003551DC" w:rsidP="003551DC">
            <w:pPr>
              <w:jc w:val="center"/>
              <w:rPr>
                <w:rFonts w:ascii="Calibri" w:hAnsi="Calibri"/>
                <w:sz w:val="16"/>
                <w:szCs w:val="16"/>
              </w:rPr>
            </w:pPr>
            <w:r w:rsidRPr="003551DC">
              <w:rPr>
                <w:rFonts w:ascii="Calibri" w:hAnsi="Calibri"/>
                <w:sz w:val="16"/>
                <w:szCs w:val="16"/>
              </w:rPr>
              <w:t>50,6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AAE3AB" w14:textId="77777777" w:rsidR="003551DC" w:rsidRPr="003551DC" w:rsidRDefault="003551DC" w:rsidP="003551DC">
            <w:pPr>
              <w:jc w:val="center"/>
              <w:rPr>
                <w:rFonts w:ascii="Calibri" w:hAnsi="Calibri"/>
                <w:sz w:val="16"/>
                <w:szCs w:val="16"/>
              </w:rPr>
            </w:pPr>
            <w:r w:rsidRPr="003551DC">
              <w:rPr>
                <w:rFonts w:ascii="Calibri" w:hAnsi="Calibri"/>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ECD78F" w14:textId="77777777" w:rsidR="003551DC" w:rsidRPr="003551DC" w:rsidRDefault="003551DC" w:rsidP="003551DC">
            <w:pPr>
              <w:jc w:val="center"/>
              <w:rPr>
                <w:rFonts w:ascii="Calibri" w:hAnsi="Calibri"/>
                <w:sz w:val="16"/>
                <w:szCs w:val="16"/>
              </w:rPr>
            </w:pPr>
            <w:r w:rsidRPr="003551DC">
              <w:rPr>
                <w:rFonts w:ascii="Calibri" w:hAnsi="Calibri"/>
                <w:sz w:val="16"/>
                <w:szCs w:val="16"/>
              </w:rPr>
              <w:t>50,7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166AE1" w14:textId="77777777" w:rsidR="003551DC" w:rsidRPr="003551DC" w:rsidRDefault="003551DC" w:rsidP="003551DC">
            <w:pPr>
              <w:jc w:val="center"/>
              <w:rPr>
                <w:rFonts w:ascii="Calibri" w:hAnsi="Calibri"/>
                <w:sz w:val="16"/>
                <w:szCs w:val="16"/>
              </w:rPr>
            </w:pPr>
            <w:r w:rsidRPr="003551DC">
              <w:rPr>
                <w:rFonts w:ascii="Calibri" w:hAnsi="Calibri"/>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0F2316" w14:textId="77777777" w:rsidR="003551DC" w:rsidRPr="003551DC" w:rsidRDefault="003551DC" w:rsidP="003551DC">
            <w:pPr>
              <w:jc w:val="center"/>
              <w:rPr>
                <w:rFonts w:ascii="Calibri" w:hAnsi="Calibri"/>
                <w:sz w:val="16"/>
                <w:szCs w:val="16"/>
              </w:rPr>
            </w:pPr>
            <w:r w:rsidRPr="003551DC">
              <w:rPr>
                <w:rFonts w:ascii="Calibri" w:hAnsi="Calibri"/>
                <w:sz w:val="16"/>
                <w:szCs w:val="16"/>
              </w:rPr>
              <w:t>52,0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C1EBAB" w14:textId="77777777" w:rsidR="003551DC" w:rsidRPr="003551DC" w:rsidRDefault="003551DC" w:rsidP="003551DC">
            <w:pPr>
              <w:jc w:val="center"/>
              <w:rPr>
                <w:rFonts w:ascii="Calibri" w:hAnsi="Calibri"/>
                <w:sz w:val="16"/>
                <w:szCs w:val="16"/>
              </w:rPr>
            </w:pPr>
            <w:r w:rsidRPr="003551DC">
              <w:rPr>
                <w:rFonts w:ascii="Calibri" w:hAnsi="Calibri"/>
                <w:sz w:val="16"/>
                <w:szCs w:val="16"/>
              </w:rPr>
              <w:t>102,6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7ACF85" w14:textId="77777777" w:rsidR="003551DC" w:rsidRPr="003551DC" w:rsidRDefault="003551DC" w:rsidP="003551DC">
            <w:pPr>
              <w:jc w:val="center"/>
              <w:rPr>
                <w:rFonts w:ascii="Calibri" w:hAnsi="Calibri"/>
                <w:sz w:val="16"/>
                <w:szCs w:val="16"/>
              </w:rPr>
            </w:pPr>
            <w:r w:rsidRPr="003551DC">
              <w:rPr>
                <w:rFonts w:ascii="Calibri" w:hAnsi="Calibri"/>
                <w:sz w:val="16"/>
                <w:szCs w:val="16"/>
              </w:rPr>
              <w:t>54,0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77F757" w14:textId="77777777" w:rsidR="003551DC" w:rsidRPr="003551DC" w:rsidRDefault="003551DC" w:rsidP="003551DC">
            <w:pPr>
              <w:jc w:val="center"/>
              <w:rPr>
                <w:rFonts w:ascii="Calibri" w:hAnsi="Calibri"/>
                <w:sz w:val="16"/>
                <w:szCs w:val="16"/>
              </w:rPr>
            </w:pPr>
            <w:r w:rsidRPr="003551DC">
              <w:rPr>
                <w:rFonts w:ascii="Calibri" w:hAnsi="Calibri"/>
                <w:sz w:val="16"/>
                <w:szCs w:val="16"/>
              </w:rPr>
              <w:t>103,8</w:t>
            </w:r>
          </w:p>
        </w:tc>
      </w:tr>
      <w:tr w:rsidR="003551DC" w:rsidRPr="003551DC" w14:paraId="686FA519"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62EDC" w14:textId="77777777" w:rsidR="003551DC" w:rsidRPr="003551DC" w:rsidRDefault="003551DC" w:rsidP="003551DC">
            <w:pPr>
              <w:rPr>
                <w:sz w:val="16"/>
                <w:szCs w:val="16"/>
              </w:rPr>
            </w:pPr>
            <w:r w:rsidRPr="003551DC">
              <w:rPr>
                <w:sz w:val="16"/>
                <w:szCs w:val="16"/>
              </w:rPr>
              <w:t>МКУ «ОДА.МС»</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80690A" w14:textId="77777777" w:rsidR="003551DC" w:rsidRPr="003551DC" w:rsidRDefault="003551DC" w:rsidP="003551DC">
            <w:pPr>
              <w:jc w:val="center"/>
              <w:rPr>
                <w:rFonts w:ascii="Calibri" w:hAnsi="Calibri"/>
                <w:sz w:val="16"/>
                <w:szCs w:val="16"/>
              </w:rPr>
            </w:pPr>
            <w:r w:rsidRPr="003551DC">
              <w:rPr>
                <w:rFonts w:ascii="Calibri" w:hAnsi="Calibri"/>
                <w:sz w:val="16"/>
                <w:szCs w:val="16"/>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4A8A8A" w14:textId="77777777" w:rsidR="003551DC" w:rsidRPr="003551DC" w:rsidRDefault="003551DC" w:rsidP="003551DC">
            <w:pPr>
              <w:jc w:val="center"/>
              <w:rPr>
                <w:rFonts w:ascii="Calibri" w:hAnsi="Calibri"/>
                <w:sz w:val="16"/>
                <w:szCs w:val="16"/>
              </w:rPr>
            </w:pPr>
            <w:r w:rsidRPr="003551DC">
              <w:rPr>
                <w:rFonts w:ascii="Calibri" w:hAnsi="Calibri"/>
                <w:sz w:val="16"/>
                <w:szCs w:val="16"/>
              </w:rPr>
              <w:t>112,3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B184CE" w14:textId="77777777" w:rsidR="003551DC" w:rsidRPr="003551DC" w:rsidRDefault="003551DC" w:rsidP="003551DC">
            <w:pPr>
              <w:jc w:val="center"/>
              <w:rPr>
                <w:rFonts w:ascii="Calibri" w:hAnsi="Calibri"/>
                <w:sz w:val="16"/>
                <w:szCs w:val="16"/>
              </w:rPr>
            </w:pPr>
            <w:r w:rsidRPr="003551DC">
              <w:rPr>
                <w:rFonts w:ascii="Calibri" w:hAnsi="Calibri"/>
                <w:sz w:val="16"/>
                <w:szCs w:val="16"/>
              </w:rPr>
              <w:t>2,5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40C747" w14:textId="77777777" w:rsidR="003551DC" w:rsidRPr="003551DC" w:rsidRDefault="003551DC" w:rsidP="003551DC">
            <w:pPr>
              <w:jc w:val="center"/>
              <w:rPr>
                <w:rFonts w:ascii="Calibri" w:hAnsi="Calibri"/>
                <w:sz w:val="16"/>
                <w:szCs w:val="16"/>
              </w:rPr>
            </w:pPr>
            <w:r w:rsidRPr="003551DC">
              <w:rPr>
                <w:rFonts w:ascii="Calibri" w:hAnsi="Calibri"/>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29AC9B" w14:textId="77777777" w:rsidR="003551DC" w:rsidRPr="003551DC" w:rsidRDefault="003551DC" w:rsidP="003551DC">
            <w:pPr>
              <w:jc w:val="center"/>
              <w:rPr>
                <w:rFonts w:ascii="Calibri" w:hAnsi="Calibri"/>
                <w:sz w:val="16"/>
                <w:szCs w:val="16"/>
              </w:rPr>
            </w:pPr>
            <w:r w:rsidRPr="003551DC">
              <w:rPr>
                <w:rFonts w:ascii="Calibri" w:hAnsi="Calibri"/>
                <w:sz w:val="16"/>
                <w:szCs w:val="16"/>
              </w:rPr>
              <w:t>2,6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9CFB0E5" w14:textId="77777777" w:rsidR="003551DC" w:rsidRPr="003551DC" w:rsidRDefault="003551DC" w:rsidP="003551DC">
            <w:pPr>
              <w:jc w:val="center"/>
              <w:rPr>
                <w:rFonts w:ascii="Calibri" w:hAnsi="Calibri"/>
                <w:sz w:val="16"/>
                <w:szCs w:val="16"/>
              </w:rPr>
            </w:pPr>
            <w:r w:rsidRPr="003551DC">
              <w:rPr>
                <w:rFonts w:ascii="Calibri" w:hAnsi="Calibri"/>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C1FAF5" w14:textId="77777777" w:rsidR="003551DC" w:rsidRPr="003551DC" w:rsidRDefault="003551DC" w:rsidP="003551DC">
            <w:pPr>
              <w:jc w:val="center"/>
              <w:rPr>
                <w:rFonts w:ascii="Calibri" w:hAnsi="Calibri"/>
                <w:sz w:val="16"/>
                <w:szCs w:val="16"/>
              </w:rPr>
            </w:pPr>
            <w:r w:rsidRPr="003551DC">
              <w:rPr>
                <w:rFonts w:ascii="Calibri" w:hAnsi="Calibri"/>
                <w:sz w:val="16"/>
                <w:szCs w:val="16"/>
              </w:rPr>
              <w:t>2,8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C58AEE" w14:textId="77777777" w:rsidR="003551DC" w:rsidRPr="003551DC" w:rsidRDefault="003551DC" w:rsidP="003551DC">
            <w:pPr>
              <w:jc w:val="center"/>
              <w:rPr>
                <w:rFonts w:ascii="Calibri" w:hAnsi="Calibri"/>
                <w:sz w:val="16"/>
                <w:szCs w:val="16"/>
              </w:rPr>
            </w:pPr>
            <w:r w:rsidRPr="003551DC">
              <w:rPr>
                <w:rFonts w:ascii="Calibri" w:hAnsi="Calibri"/>
                <w:sz w:val="16"/>
                <w:szCs w:val="16"/>
              </w:rPr>
              <w:t>104,6</w:t>
            </w:r>
          </w:p>
        </w:tc>
      </w:tr>
      <w:tr w:rsidR="003551DC" w:rsidRPr="003551DC" w14:paraId="02CC0779"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ABB7" w14:textId="77777777" w:rsidR="003551DC" w:rsidRPr="003551DC" w:rsidRDefault="003551DC" w:rsidP="003551DC">
            <w:pPr>
              <w:rPr>
                <w:sz w:val="16"/>
                <w:szCs w:val="16"/>
              </w:rPr>
            </w:pPr>
            <w:r w:rsidRPr="003551DC">
              <w:rPr>
                <w:sz w:val="16"/>
                <w:szCs w:val="16"/>
              </w:rPr>
              <w:t>МУП «Водоканал»</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15A14" w14:textId="77777777" w:rsidR="003551DC" w:rsidRPr="003551DC" w:rsidRDefault="003551DC" w:rsidP="003551DC">
            <w:pPr>
              <w:jc w:val="center"/>
              <w:rPr>
                <w:sz w:val="16"/>
                <w:szCs w:val="16"/>
              </w:rPr>
            </w:pPr>
            <w:r w:rsidRPr="003551DC">
              <w:rPr>
                <w:sz w:val="16"/>
                <w:szCs w:val="16"/>
              </w:rPr>
              <w:t>69,4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99FDD" w14:textId="77777777" w:rsidR="003551DC" w:rsidRPr="003551DC" w:rsidRDefault="003551DC" w:rsidP="003551DC">
            <w:pPr>
              <w:jc w:val="center"/>
              <w:rPr>
                <w:sz w:val="16"/>
                <w:szCs w:val="16"/>
              </w:rPr>
            </w:pPr>
            <w:r w:rsidRPr="003551DC">
              <w:rPr>
                <w:sz w:val="16"/>
                <w:szCs w:val="16"/>
              </w:rPr>
              <w:t>99,2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698A9" w14:textId="77777777" w:rsidR="003551DC" w:rsidRPr="003551DC" w:rsidRDefault="003551DC" w:rsidP="003551DC">
            <w:pPr>
              <w:jc w:val="center"/>
              <w:rPr>
                <w:sz w:val="16"/>
                <w:szCs w:val="16"/>
              </w:rPr>
            </w:pPr>
            <w:r w:rsidRPr="003551DC">
              <w:rPr>
                <w:sz w:val="16"/>
                <w:szCs w:val="16"/>
              </w:rPr>
              <w:t>73,5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B47CA" w14:textId="77777777" w:rsidR="003551DC" w:rsidRPr="003551DC" w:rsidRDefault="003551DC" w:rsidP="003551DC">
            <w:pPr>
              <w:jc w:val="center"/>
              <w:rPr>
                <w:sz w:val="16"/>
                <w:szCs w:val="16"/>
              </w:rPr>
            </w:pPr>
            <w:r w:rsidRPr="003551DC">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DD34C" w14:textId="77777777" w:rsidR="003551DC" w:rsidRPr="003551DC" w:rsidRDefault="003551DC" w:rsidP="003551DC">
            <w:pPr>
              <w:jc w:val="center"/>
              <w:rPr>
                <w:sz w:val="16"/>
                <w:szCs w:val="16"/>
              </w:rPr>
            </w:pPr>
            <w:r w:rsidRPr="003551DC">
              <w:rPr>
                <w:sz w:val="16"/>
                <w:szCs w:val="16"/>
              </w:rPr>
              <w:t>77,9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FC5F4" w14:textId="77777777" w:rsidR="003551DC" w:rsidRPr="003551DC" w:rsidRDefault="003551DC" w:rsidP="003551DC">
            <w:pPr>
              <w:jc w:val="center"/>
              <w:rPr>
                <w:sz w:val="16"/>
                <w:szCs w:val="16"/>
              </w:rPr>
            </w:pPr>
            <w:r w:rsidRPr="003551DC">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9F615" w14:textId="77777777" w:rsidR="003551DC" w:rsidRPr="003551DC" w:rsidRDefault="003551DC" w:rsidP="003551DC">
            <w:pPr>
              <w:jc w:val="center"/>
              <w:rPr>
                <w:sz w:val="16"/>
                <w:szCs w:val="16"/>
              </w:rPr>
            </w:pPr>
            <w:r w:rsidRPr="003551DC">
              <w:rPr>
                <w:sz w:val="16"/>
                <w:szCs w:val="16"/>
              </w:rPr>
              <w:t>82,9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278AB" w14:textId="77777777" w:rsidR="003551DC" w:rsidRPr="003551DC" w:rsidRDefault="003551DC" w:rsidP="003551DC">
            <w:pPr>
              <w:jc w:val="center"/>
              <w:rPr>
                <w:sz w:val="16"/>
                <w:szCs w:val="16"/>
              </w:rPr>
            </w:pPr>
            <w:r w:rsidRPr="003551DC">
              <w:rPr>
                <w:sz w:val="16"/>
                <w:szCs w:val="16"/>
              </w:rPr>
              <w:t>105,5</w:t>
            </w:r>
          </w:p>
        </w:tc>
      </w:tr>
      <w:tr w:rsidR="003551DC" w:rsidRPr="003551DC" w14:paraId="4F2ADD44"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76E24" w14:textId="77777777" w:rsidR="003551DC" w:rsidRPr="003551DC" w:rsidRDefault="003551DC" w:rsidP="003551DC">
            <w:pPr>
              <w:rPr>
                <w:sz w:val="16"/>
                <w:szCs w:val="16"/>
              </w:rPr>
            </w:pPr>
            <w:r w:rsidRPr="003551DC">
              <w:rPr>
                <w:sz w:val="16"/>
                <w:szCs w:val="16"/>
              </w:rPr>
              <w:t>прочие</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95C56" w14:textId="77777777" w:rsidR="003551DC" w:rsidRPr="003551DC" w:rsidRDefault="003551DC" w:rsidP="003551DC">
            <w:pPr>
              <w:jc w:val="center"/>
              <w:rPr>
                <w:sz w:val="16"/>
                <w:szCs w:val="16"/>
              </w:rPr>
            </w:pPr>
            <w:r w:rsidRPr="003551DC">
              <w:rPr>
                <w:sz w:val="16"/>
                <w:szCs w:val="16"/>
              </w:rPr>
              <w:t>101,7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80005" w14:textId="77777777" w:rsidR="003551DC" w:rsidRPr="003551DC" w:rsidRDefault="003551DC" w:rsidP="003551DC">
            <w:pPr>
              <w:jc w:val="center"/>
              <w:rPr>
                <w:sz w:val="16"/>
                <w:szCs w:val="16"/>
              </w:rPr>
            </w:pPr>
            <w:r w:rsidRPr="003551DC">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5A32C" w14:textId="77777777" w:rsidR="003551DC" w:rsidRPr="003551DC" w:rsidRDefault="003551DC" w:rsidP="003551DC">
            <w:pPr>
              <w:jc w:val="center"/>
              <w:rPr>
                <w:sz w:val="16"/>
                <w:szCs w:val="16"/>
              </w:rPr>
            </w:pPr>
            <w:r w:rsidRPr="003551DC">
              <w:rPr>
                <w:sz w:val="16"/>
                <w:szCs w:val="16"/>
              </w:rPr>
              <w:t>104,5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1A348" w14:textId="77777777" w:rsidR="003551DC" w:rsidRPr="003551DC" w:rsidRDefault="003551DC" w:rsidP="003551DC">
            <w:pPr>
              <w:jc w:val="center"/>
              <w:rPr>
                <w:sz w:val="16"/>
                <w:szCs w:val="16"/>
              </w:rPr>
            </w:pPr>
            <w:r w:rsidRPr="003551DC">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C1E5" w14:textId="77777777" w:rsidR="003551DC" w:rsidRPr="003551DC" w:rsidRDefault="003551DC" w:rsidP="003551DC">
            <w:pPr>
              <w:jc w:val="center"/>
              <w:rPr>
                <w:sz w:val="16"/>
                <w:szCs w:val="16"/>
              </w:rPr>
            </w:pPr>
            <w:r w:rsidRPr="003551DC">
              <w:rPr>
                <w:sz w:val="16"/>
                <w:szCs w:val="16"/>
              </w:rPr>
              <w:t>108,0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45A2" w14:textId="77777777" w:rsidR="003551DC" w:rsidRPr="003551DC" w:rsidRDefault="003551DC" w:rsidP="003551DC">
            <w:pPr>
              <w:jc w:val="center"/>
              <w:rPr>
                <w:sz w:val="16"/>
                <w:szCs w:val="16"/>
              </w:rPr>
            </w:pPr>
            <w:r w:rsidRPr="003551DC">
              <w:rPr>
                <w:sz w:val="16"/>
                <w:szCs w:val="16"/>
              </w:rPr>
              <w:t>101,2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430B7" w14:textId="77777777" w:rsidR="003551DC" w:rsidRPr="003551DC" w:rsidRDefault="003551DC" w:rsidP="003551DC">
            <w:pPr>
              <w:jc w:val="center"/>
              <w:rPr>
                <w:sz w:val="16"/>
                <w:szCs w:val="16"/>
              </w:rPr>
            </w:pPr>
            <w:r w:rsidRPr="003551DC">
              <w:rPr>
                <w:sz w:val="16"/>
                <w:szCs w:val="16"/>
              </w:rPr>
              <w:t>112,1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DC6A8" w14:textId="77777777" w:rsidR="003551DC" w:rsidRPr="003551DC" w:rsidRDefault="003551DC" w:rsidP="003551DC">
            <w:pPr>
              <w:jc w:val="center"/>
              <w:rPr>
                <w:sz w:val="16"/>
                <w:szCs w:val="16"/>
              </w:rPr>
            </w:pPr>
            <w:r w:rsidRPr="003551DC">
              <w:rPr>
                <w:sz w:val="16"/>
                <w:szCs w:val="16"/>
              </w:rPr>
              <w:t>101,6</w:t>
            </w:r>
          </w:p>
        </w:tc>
      </w:tr>
    </w:tbl>
    <w:p w14:paraId="3A77696C" w14:textId="77777777" w:rsidR="003551DC" w:rsidRPr="003551DC" w:rsidRDefault="003551DC" w:rsidP="003551DC">
      <w:pPr>
        <w:jc w:val="center"/>
        <w:rPr>
          <w:b/>
          <w:sz w:val="24"/>
          <w:szCs w:val="24"/>
        </w:rPr>
      </w:pPr>
    </w:p>
    <w:p w14:paraId="12142768" w14:textId="77777777" w:rsidR="003551DC" w:rsidRPr="003551DC" w:rsidRDefault="003551DC" w:rsidP="003551DC">
      <w:pPr>
        <w:jc w:val="center"/>
        <w:rPr>
          <w:b/>
          <w:sz w:val="24"/>
          <w:szCs w:val="24"/>
        </w:rPr>
      </w:pPr>
      <w:r w:rsidRPr="003551DC">
        <w:rPr>
          <w:b/>
          <w:sz w:val="24"/>
          <w:szCs w:val="24"/>
        </w:rPr>
        <w:t>Прогноз численности занятых в экономике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2023-2025 годы.</w:t>
      </w:r>
    </w:p>
    <w:tbl>
      <w:tblPr>
        <w:tblStyle w:val="af"/>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3551DC" w:rsidRPr="003551DC" w14:paraId="2CEAE25E" w14:textId="77777777" w:rsidTr="00DD54F8">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88C16" w14:textId="77777777" w:rsidR="003551DC" w:rsidRPr="003551DC" w:rsidRDefault="003551DC" w:rsidP="003551DC">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2F086" w14:textId="77777777" w:rsidR="003551DC" w:rsidRPr="003551DC" w:rsidRDefault="003551DC" w:rsidP="003551DC">
            <w:pPr>
              <w:jc w:val="center"/>
              <w:rPr>
                <w:sz w:val="16"/>
                <w:szCs w:val="16"/>
              </w:rPr>
            </w:pPr>
            <w:r w:rsidRPr="003551DC">
              <w:rPr>
                <w:sz w:val="16"/>
                <w:szCs w:val="16"/>
              </w:rPr>
              <w:t>2022 год оценка</w:t>
            </w:r>
          </w:p>
          <w:p w14:paraId="2CB217ED" w14:textId="77777777" w:rsidR="003551DC" w:rsidRPr="003551DC" w:rsidRDefault="003551DC" w:rsidP="003551DC">
            <w:pPr>
              <w:jc w:val="center"/>
              <w:rPr>
                <w:sz w:val="16"/>
                <w:szCs w:val="16"/>
              </w:rPr>
            </w:pPr>
          </w:p>
          <w:p w14:paraId="474CB15E" w14:textId="77777777" w:rsidR="003551DC" w:rsidRPr="003551DC" w:rsidRDefault="003551DC" w:rsidP="003551DC">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D4DEB" w14:textId="77777777" w:rsidR="003551DC" w:rsidRPr="003551DC" w:rsidRDefault="003551DC" w:rsidP="003551DC">
            <w:pPr>
              <w:jc w:val="center"/>
              <w:rPr>
                <w:sz w:val="16"/>
                <w:szCs w:val="16"/>
              </w:rPr>
            </w:pPr>
            <w:r w:rsidRPr="003551DC">
              <w:rPr>
                <w:sz w:val="16"/>
                <w:szCs w:val="16"/>
              </w:rPr>
              <w:t>2023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32A5B" w14:textId="77777777" w:rsidR="003551DC" w:rsidRPr="003551DC" w:rsidRDefault="003551DC" w:rsidP="003551DC">
            <w:pPr>
              <w:jc w:val="center"/>
              <w:rPr>
                <w:sz w:val="16"/>
                <w:szCs w:val="16"/>
              </w:rPr>
            </w:pPr>
            <w:r w:rsidRPr="003551DC">
              <w:rPr>
                <w:sz w:val="16"/>
                <w:szCs w:val="16"/>
              </w:rPr>
              <w:t>2024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B3D0" w14:textId="77777777" w:rsidR="003551DC" w:rsidRPr="003551DC" w:rsidRDefault="003551DC" w:rsidP="003551DC">
            <w:pPr>
              <w:jc w:val="center"/>
              <w:rPr>
                <w:sz w:val="16"/>
                <w:szCs w:val="16"/>
              </w:rPr>
            </w:pPr>
            <w:r w:rsidRPr="003551DC">
              <w:rPr>
                <w:sz w:val="16"/>
                <w:szCs w:val="16"/>
              </w:rPr>
              <w:t>2025 год прогноз</w:t>
            </w:r>
          </w:p>
        </w:tc>
      </w:tr>
      <w:tr w:rsidR="003551DC" w:rsidRPr="003551DC" w14:paraId="52E9A067" w14:textId="77777777" w:rsidTr="00DD54F8">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B05A4" w14:textId="77777777" w:rsidR="003551DC" w:rsidRPr="003551DC" w:rsidRDefault="003551DC" w:rsidP="003551DC">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44815" w14:textId="77777777" w:rsidR="003551DC" w:rsidRPr="003551DC" w:rsidRDefault="003551DC" w:rsidP="003551DC">
            <w:pPr>
              <w:jc w:val="center"/>
              <w:rPr>
                <w:sz w:val="16"/>
                <w:szCs w:val="16"/>
              </w:rPr>
            </w:pPr>
            <w:r w:rsidRPr="003551DC">
              <w:rPr>
                <w:sz w:val="16"/>
                <w:szCs w:val="16"/>
              </w:rPr>
              <w:t>Среднесписочная численность,</w:t>
            </w:r>
          </w:p>
          <w:p w14:paraId="2B1E2FDD" w14:textId="77777777" w:rsidR="003551DC" w:rsidRPr="003551DC" w:rsidRDefault="003551DC" w:rsidP="003551DC">
            <w:pPr>
              <w:jc w:val="center"/>
              <w:rPr>
                <w:sz w:val="16"/>
                <w:szCs w:val="16"/>
              </w:rPr>
            </w:pPr>
            <w:r w:rsidRPr="003551DC">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E9C8" w14:textId="77777777" w:rsidR="003551DC" w:rsidRPr="003551DC" w:rsidRDefault="003551DC" w:rsidP="003551DC">
            <w:pPr>
              <w:jc w:val="center"/>
              <w:rPr>
                <w:sz w:val="16"/>
                <w:szCs w:val="16"/>
              </w:rPr>
            </w:pPr>
            <w:r w:rsidRPr="003551DC">
              <w:rPr>
                <w:sz w:val="16"/>
                <w:szCs w:val="16"/>
              </w:rPr>
              <w:t>Темп роста</w:t>
            </w:r>
          </w:p>
          <w:p w14:paraId="7CFB75D8" w14:textId="77777777" w:rsidR="003551DC" w:rsidRPr="003551DC" w:rsidRDefault="003551DC" w:rsidP="003551DC">
            <w:pPr>
              <w:jc w:val="center"/>
              <w:rPr>
                <w:sz w:val="16"/>
                <w:szCs w:val="16"/>
              </w:rPr>
            </w:pPr>
            <w:r w:rsidRPr="003551DC">
              <w:rPr>
                <w:sz w:val="16"/>
                <w:szCs w:val="16"/>
              </w:rPr>
              <w:t>(снижения) в % к 2021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D7A7" w14:textId="77777777" w:rsidR="003551DC" w:rsidRPr="003551DC" w:rsidRDefault="003551DC" w:rsidP="003551DC">
            <w:pPr>
              <w:jc w:val="center"/>
              <w:rPr>
                <w:sz w:val="16"/>
                <w:szCs w:val="16"/>
              </w:rPr>
            </w:pPr>
            <w:r w:rsidRPr="003551DC">
              <w:rPr>
                <w:sz w:val="16"/>
                <w:szCs w:val="16"/>
              </w:rPr>
              <w:t>Среднесписочная численность,</w:t>
            </w:r>
          </w:p>
          <w:p w14:paraId="473208FE" w14:textId="77777777" w:rsidR="003551DC" w:rsidRPr="003551DC" w:rsidRDefault="003551DC" w:rsidP="003551DC">
            <w:pPr>
              <w:jc w:val="center"/>
              <w:rPr>
                <w:sz w:val="16"/>
                <w:szCs w:val="16"/>
              </w:rPr>
            </w:pPr>
            <w:r w:rsidRPr="003551DC">
              <w:rPr>
                <w:sz w:val="16"/>
                <w:szCs w:val="16"/>
              </w:rPr>
              <w:t>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FE49E" w14:textId="77777777" w:rsidR="003551DC" w:rsidRPr="003551DC" w:rsidRDefault="003551DC" w:rsidP="003551DC">
            <w:pPr>
              <w:jc w:val="center"/>
              <w:rPr>
                <w:sz w:val="16"/>
                <w:szCs w:val="16"/>
              </w:rPr>
            </w:pPr>
            <w:r w:rsidRPr="003551DC">
              <w:rPr>
                <w:sz w:val="16"/>
                <w:szCs w:val="16"/>
              </w:rPr>
              <w:t>Темп роста</w:t>
            </w:r>
          </w:p>
          <w:p w14:paraId="5C427443" w14:textId="77777777" w:rsidR="003551DC" w:rsidRPr="003551DC" w:rsidRDefault="003551DC" w:rsidP="003551DC">
            <w:pPr>
              <w:jc w:val="center"/>
              <w:rPr>
                <w:sz w:val="16"/>
                <w:szCs w:val="16"/>
              </w:rPr>
            </w:pPr>
            <w:r w:rsidRPr="003551DC">
              <w:rPr>
                <w:sz w:val="16"/>
                <w:szCs w:val="16"/>
              </w:rPr>
              <w:t>(снижения) в % к 2022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319A2" w14:textId="77777777" w:rsidR="003551DC" w:rsidRPr="003551DC" w:rsidRDefault="003551DC" w:rsidP="003551DC">
            <w:pPr>
              <w:jc w:val="center"/>
              <w:rPr>
                <w:sz w:val="16"/>
                <w:szCs w:val="16"/>
              </w:rPr>
            </w:pPr>
            <w:r w:rsidRPr="003551DC">
              <w:rPr>
                <w:sz w:val="16"/>
                <w:szCs w:val="16"/>
              </w:rPr>
              <w:t>Среднесписочная численность,</w:t>
            </w:r>
          </w:p>
          <w:p w14:paraId="66AB603F" w14:textId="77777777" w:rsidR="003551DC" w:rsidRPr="003551DC" w:rsidRDefault="003551DC" w:rsidP="003551DC">
            <w:pPr>
              <w:jc w:val="center"/>
              <w:rPr>
                <w:sz w:val="16"/>
                <w:szCs w:val="16"/>
              </w:rPr>
            </w:pPr>
            <w:r w:rsidRPr="003551DC">
              <w:rPr>
                <w:sz w:val="16"/>
                <w:szCs w:val="16"/>
              </w:rPr>
              <w:t>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4F97" w14:textId="77777777" w:rsidR="003551DC" w:rsidRPr="003551DC" w:rsidRDefault="003551DC" w:rsidP="003551DC">
            <w:pPr>
              <w:jc w:val="center"/>
              <w:rPr>
                <w:sz w:val="16"/>
                <w:szCs w:val="16"/>
              </w:rPr>
            </w:pPr>
            <w:r w:rsidRPr="003551DC">
              <w:rPr>
                <w:sz w:val="16"/>
                <w:szCs w:val="16"/>
              </w:rPr>
              <w:t>Темп роста</w:t>
            </w:r>
          </w:p>
          <w:p w14:paraId="0932339E" w14:textId="77777777" w:rsidR="003551DC" w:rsidRPr="003551DC" w:rsidRDefault="003551DC" w:rsidP="003551DC">
            <w:pPr>
              <w:jc w:val="center"/>
              <w:rPr>
                <w:sz w:val="16"/>
                <w:szCs w:val="16"/>
              </w:rPr>
            </w:pPr>
            <w:r w:rsidRPr="003551DC">
              <w:rPr>
                <w:sz w:val="16"/>
                <w:szCs w:val="16"/>
              </w:rPr>
              <w:t>(снижения) в % к 2023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2ED1E" w14:textId="77777777" w:rsidR="003551DC" w:rsidRPr="003551DC" w:rsidRDefault="003551DC" w:rsidP="003551DC">
            <w:pPr>
              <w:jc w:val="center"/>
              <w:rPr>
                <w:sz w:val="16"/>
                <w:szCs w:val="16"/>
              </w:rPr>
            </w:pPr>
            <w:r w:rsidRPr="003551DC">
              <w:rPr>
                <w:sz w:val="16"/>
                <w:szCs w:val="16"/>
              </w:rPr>
              <w:t>Среднесписочная численность,</w:t>
            </w:r>
          </w:p>
          <w:p w14:paraId="337F84FF" w14:textId="77777777" w:rsidR="003551DC" w:rsidRPr="003551DC" w:rsidRDefault="003551DC" w:rsidP="003551DC">
            <w:pPr>
              <w:jc w:val="center"/>
              <w:rPr>
                <w:sz w:val="16"/>
                <w:szCs w:val="16"/>
              </w:rPr>
            </w:pPr>
            <w:r w:rsidRPr="003551DC">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DF018" w14:textId="77777777" w:rsidR="003551DC" w:rsidRPr="003551DC" w:rsidRDefault="003551DC" w:rsidP="003551DC">
            <w:pPr>
              <w:jc w:val="center"/>
              <w:rPr>
                <w:sz w:val="16"/>
                <w:szCs w:val="16"/>
              </w:rPr>
            </w:pPr>
            <w:r w:rsidRPr="003551DC">
              <w:rPr>
                <w:sz w:val="16"/>
                <w:szCs w:val="16"/>
              </w:rPr>
              <w:t>Темп роста</w:t>
            </w:r>
          </w:p>
          <w:p w14:paraId="1D90B12C" w14:textId="77777777" w:rsidR="003551DC" w:rsidRPr="003551DC" w:rsidRDefault="003551DC" w:rsidP="003551DC">
            <w:pPr>
              <w:jc w:val="center"/>
              <w:rPr>
                <w:sz w:val="16"/>
                <w:szCs w:val="16"/>
              </w:rPr>
            </w:pPr>
            <w:r w:rsidRPr="003551DC">
              <w:rPr>
                <w:sz w:val="16"/>
                <w:szCs w:val="16"/>
              </w:rPr>
              <w:t>(снижения) в % к 2024 году</w:t>
            </w:r>
          </w:p>
        </w:tc>
      </w:tr>
      <w:tr w:rsidR="003551DC" w:rsidRPr="003551DC" w14:paraId="285FF62B"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B6AD4" w14:textId="77777777" w:rsidR="003551DC" w:rsidRPr="003551DC" w:rsidRDefault="003551DC" w:rsidP="003551DC">
            <w:pPr>
              <w:jc w:val="center"/>
              <w:rPr>
                <w:b/>
                <w:sz w:val="16"/>
                <w:szCs w:val="16"/>
              </w:rPr>
            </w:pPr>
            <w:r w:rsidRPr="003551DC">
              <w:rPr>
                <w:b/>
                <w:sz w:val="16"/>
                <w:szCs w:val="16"/>
              </w:rPr>
              <w:t xml:space="preserve">Ворошневский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E37EF" w14:textId="77777777" w:rsidR="003551DC" w:rsidRPr="003551DC" w:rsidRDefault="003551DC" w:rsidP="003551DC">
            <w:pPr>
              <w:jc w:val="center"/>
              <w:rPr>
                <w:b/>
                <w:sz w:val="16"/>
                <w:szCs w:val="16"/>
              </w:rPr>
            </w:pPr>
            <w:r w:rsidRPr="003551DC">
              <w:rPr>
                <w:b/>
                <w:sz w:val="16"/>
                <w:szCs w:val="16"/>
              </w:rPr>
              <w:t>897,0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9B67" w14:textId="77777777" w:rsidR="003551DC" w:rsidRPr="003551DC" w:rsidRDefault="003551DC" w:rsidP="003551DC">
            <w:pPr>
              <w:jc w:val="center"/>
              <w:rPr>
                <w:b/>
                <w:sz w:val="16"/>
                <w:szCs w:val="16"/>
              </w:rPr>
            </w:pPr>
            <w:r w:rsidRPr="003551DC">
              <w:rPr>
                <w:b/>
                <w:sz w:val="16"/>
                <w:szCs w:val="16"/>
              </w:rPr>
              <w:t>99,1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A6E25" w14:textId="77777777" w:rsidR="003551DC" w:rsidRPr="003551DC" w:rsidRDefault="003551DC" w:rsidP="003551DC">
            <w:pPr>
              <w:jc w:val="center"/>
              <w:rPr>
                <w:b/>
                <w:sz w:val="16"/>
                <w:szCs w:val="16"/>
              </w:rPr>
            </w:pPr>
            <w:r w:rsidRPr="003551DC">
              <w:rPr>
                <w:b/>
                <w:sz w:val="16"/>
                <w:szCs w:val="16"/>
              </w:rPr>
              <w:t>901,0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07655" w14:textId="77777777" w:rsidR="003551DC" w:rsidRPr="003551DC" w:rsidRDefault="003551DC" w:rsidP="003551DC">
            <w:pPr>
              <w:jc w:val="center"/>
              <w:rPr>
                <w:b/>
                <w:sz w:val="16"/>
                <w:szCs w:val="16"/>
              </w:rPr>
            </w:pPr>
            <w:r w:rsidRPr="003551DC">
              <w:rPr>
                <w:b/>
                <w:sz w:val="16"/>
                <w:szCs w:val="16"/>
              </w:rPr>
              <w:t>100,4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7325" w14:textId="77777777" w:rsidR="003551DC" w:rsidRPr="003551DC" w:rsidRDefault="003551DC" w:rsidP="003551DC">
            <w:pPr>
              <w:jc w:val="center"/>
              <w:rPr>
                <w:b/>
                <w:sz w:val="16"/>
                <w:szCs w:val="16"/>
              </w:rPr>
            </w:pPr>
            <w:r w:rsidRPr="003551DC">
              <w:rPr>
                <w:b/>
                <w:sz w:val="16"/>
                <w:szCs w:val="16"/>
              </w:rPr>
              <w:t>901,0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62B3A" w14:textId="77777777" w:rsidR="003551DC" w:rsidRPr="003551DC" w:rsidRDefault="003551DC" w:rsidP="003551DC">
            <w:pPr>
              <w:jc w:val="center"/>
              <w:rPr>
                <w:b/>
                <w:sz w:val="16"/>
                <w:szCs w:val="16"/>
              </w:rPr>
            </w:pPr>
            <w:r w:rsidRPr="003551DC">
              <w:rPr>
                <w:b/>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559A3" w14:textId="77777777" w:rsidR="003551DC" w:rsidRPr="003551DC" w:rsidRDefault="003551DC" w:rsidP="003551DC">
            <w:pPr>
              <w:jc w:val="center"/>
              <w:rPr>
                <w:b/>
                <w:sz w:val="16"/>
                <w:szCs w:val="16"/>
              </w:rPr>
            </w:pPr>
            <w:r w:rsidRPr="003551DC">
              <w:rPr>
                <w:b/>
                <w:sz w:val="16"/>
                <w:szCs w:val="16"/>
              </w:rPr>
              <w:t>901,0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AEEF" w14:textId="77777777" w:rsidR="003551DC" w:rsidRPr="003551DC" w:rsidRDefault="003551DC" w:rsidP="003551DC">
            <w:pPr>
              <w:jc w:val="center"/>
              <w:rPr>
                <w:b/>
                <w:sz w:val="16"/>
                <w:szCs w:val="16"/>
              </w:rPr>
            </w:pPr>
            <w:r w:rsidRPr="003551DC">
              <w:rPr>
                <w:b/>
                <w:sz w:val="16"/>
                <w:szCs w:val="16"/>
              </w:rPr>
              <w:t>100,0</w:t>
            </w:r>
          </w:p>
        </w:tc>
      </w:tr>
      <w:tr w:rsidR="003551DC" w:rsidRPr="003551DC" w14:paraId="525C4E91"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3A651" w14:textId="77777777" w:rsidR="003551DC" w:rsidRPr="003551DC" w:rsidRDefault="003551DC" w:rsidP="003551DC">
            <w:pPr>
              <w:rPr>
                <w:sz w:val="16"/>
                <w:szCs w:val="16"/>
              </w:rPr>
            </w:pPr>
            <w:r w:rsidRPr="003551DC">
              <w:rPr>
                <w:sz w:val="16"/>
                <w:szCs w:val="16"/>
              </w:rPr>
              <w:t>Администрация Ворошневского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02AF8" w14:textId="77777777" w:rsidR="003551DC" w:rsidRPr="003551DC" w:rsidRDefault="003551DC" w:rsidP="003551DC">
            <w:pPr>
              <w:jc w:val="center"/>
              <w:rPr>
                <w:sz w:val="16"/>
                <w:szCs w:val="16"/>
              </w:rPr>
            </w:pPr>
            <w:r w:rsidRPr="003551DC">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D591D"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09263" w14:textId="77777777" w:rsidR="003551DC" w:rsidRPr="003551DC" w:rsidRDefault="003551DC" w:rsidP="003551DC">
            <w:pPr>
              <w:jc w:val="center"/>
              <w:rPr>
                <w:sz w:val="16"/>
                <w:szCs w:val="16"/>
              </w:rPr>
            </w:pPr>
            <w:r w:rsidRPr="003551DC">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CCC8A"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F8541" w14:textId="77777777" w:rsidR="003551DC" w:rsidRPr="003551DC" w:rsidRDefault="003551DC" w:rsidP="003551DC">
            <w:pPr>
              <w:jc w:val="center"/>
              <w:rPr>
                <w:sz w:val="16"/>
                <w:szCs w:val="16"/>
              </w:rPr>
            </w:pPr>
            <w:r w:rsidRPr="003551DC">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7CE26"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C8935" w14:textId="77777777" w:rsidR="003551DC" w:rsidRPr="003551DC" w:rsidRDefault="003551DC" w:rsidP="003551DC">
            <w:pPr>
              <w:jc w:val="center"/>
              <w:rPr>
                <w:sz w:val="16"/>
                <w:szCs w:val="16"/>
              </w:rPr>
            </w:pPr>
            <w:r w:rsidRPr="003551DC">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88468" w14:textId="77777777" w:rsidR="003551DC" w:rsidRPr="003551DC" w:rsidRDefault="003551DC" w:rsidP="003551DC">
            <w:pPr>
              <w:jc w:val="center"/>
              <w:rPr>
                <w:sz w:val="16"/>
                <w:szCs w:val="16"/>
              </w:rPr>
            </w:pPr>
            <w:r w:rsidRPr="003551DC">
              <w:rPr>
                <w:sz w:val="16"/>
                <w:szCs w:val="16"/>
              </w:rPr>
              <w:t>100,0</w:t>
            </w:r>
          </w:p>
        </w:tc>
      </w:tr>
      <w:tr w:rsidR="003551DC" w:rsidRPr="003551DC" w14:paraId="25C44429"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EE0C6" w14:textId="77777777" w:rsidR="003551DC" w:rsidRPr="003551DC" w:rsidRDefault="003551DC" w:rsidP="003551DC">
            <w:pPr>
              <w:rPr>
                <w:sz w:val="16"/>
                <w:szCs w:val="16"/>
              </w:rPr>
            </w:pPr>
            <w:r w:rsidRPr="003551DC">
              <w:rPr>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1EC71" w14:textId="77777777" w:rsidR="003551DC" w:rsidRPr="003551DC" w:rsidRDefault="003551DC" w:rsidP="003551DC">
            <w:pPr>
              <w:jc w:val="center"/>
              <w:rPr>
                <w:sz w:val="16"/>
                <w:szCs w:val="16"/>
              </w:rPr>
            </w:pPr>
            <w:r w:rsidRPr="003551DC">
              <w:rPr>
                <w:sz w:val="16"/>
                <w:szCs w:val="16"/>
              </w:rPr>
              <w:t>26,8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85CBB"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A35D1" w14:textId="77777777" w:rsidR="003551DC" w:rsidRPr="003551DC" w:rsidRDefault="003551DC" w:rsidP="003551DC">
            <w:pPr>
              <w:jc w:val="center"/>
              <w:rPr>
                <w:sz w:val="16"/>
                <w:szCs w:val="16"/>
              </w:rPr>
            </w:pPr>
            <w:r w:rsidRPr="003551DC">
              <w:rPr>
                <w:sz w:val="16"/>
                <w:szCs w:val="16"/>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F827F"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0773" w14:textId="77777777" w:rsidR="003551DC" w:rsidRPr="003551DC" w:rsidRDefault="003551DC" w:rsidP="003551DC">
            <w:pPr>
              <w:jc w:val="center"/>
              <w:rPr>
                <w:sz w:val="16"/>
                <w:szCs w:val="16"/>
              </w:rPr>
            </w:pPr>
            <w:r w:rsidRPr="003551DC">
              <w:rPr>
                <w:sz w:val="16"/>
                <w:szCs w:val="16"/>
              </w:rPr>
              <w:t>26,8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07AEE"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8C01F" w14:textId="77777777" w:rsidR="003551DC" w:rsidRPr="003551DC" w:rsidRDefault="003551DC" w:rsidP="003551DC">
            <w:pPr>
              <w:jc w:val="center"/>
              <w:rPr>
                <w:sz w:val="16"/>
                <w:szCs w:val="16"/>
              </w:rPr>
            </w:pPr>
            <w:r w:rsidRPr="003551DC">
              <w:rPr>
                <w:sz w:val="16"/>
                <w:szCs w:val="16"/>
              </w:rPr>
              <w:t>26,8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F3FED" w14:textId="77777777" w:rsidR="003551DC" w:rsidRPr="003551DC" w:rsidRDefault="003551DC" w:rsidP="003551DC">
            <w:pPr>
              <w:jc w:val="center"/>
              <w:rPr>
                <w:sz w:val="16"/>
                <w:szCs w:val="16"/>
              </w:rPr>
            </w:pPr>
            <w:r w:rsidRPr="003551DC">
              <w:rPr>
                <w:sz w:val="16"/>
                <w:szCs w:val="16"/>
              </w:rPr>
              <w:t>100,0</w:t>
            </w:r>
          </w:p>
        </w:tc>
      </w:tr>
      <w:tr w:rsidR="003551DC" w:rsidRPr="003551DC" w14:paraId="462C1A6E"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7A34C" w14:textId="77777777" w:rsidR="003551DC" w:rsidRPr="003551DC" w:rsidRDefault="003551DC" w:rsidP="003551DC">
            <w:pPr>
              <w:rPr>
                <w:sz w:val="16"/>
                <w:szCs w:val="16"/>
              </w:rPr>
            </w:pPr>
            <w:r w:rsidRPr="003551DC">
              <w:rPr>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0829D" w14:textId="77777777" w:rsidR="003551DC" w:rsidRPr="003551DC" w:rsidRDefault="003551DC" w:rsidP="003551DC">
            <w:pPr>
              <w:jc w:val="center"/>
              <w:rPr>
                <w:sz w:val="16"/>
                <w:szCs w:val="16"/>
              </w:rPr>
            </w:pPr>
            <w:r w:rsidRPr="003551DC">
              <w:rPr>
                <w:sz w:val="16"/>
                <w:szCs w:val="16"/>
              </w:rPr>
              <w:t>185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F7902" w14:textId="77777777" w:rsidR="003551DC" w:rsidRPr="003551DC" w:rsidRDefault="003551DC" w:rsidP="003551DC">
            <w:pPr>
              <w:jc w:val="center"/>
              <w:rPr>
                <w:sz w:val="16"/>
                <w:szCs w:val="16"/>
              </w:rPr>
            </w:pPr>
            <w:r w:rsidRPr="003551DC">
              <w:rPr>
                <w:sz w:val="16"/>
                <w:szCs w:val="16"/>
              </w:rPr>
              <w:t>102,8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20F81" w14:textId="77777777" w:rsidR="003551DC" w:rsidRPr="003551DC" w:rsidRDefault="003551DC" w:rsidP="003551DC">
            <w:pPr>
              <w:jc w:val="center"/>
              <w:rPr>
                <w:sz w:val="16"/>
                <w:szCs w:val="16"/>
              </w:rPr>
            </w:pPr>
            <w:r w:rsidRPr="003551DC">
              <w:rPr>
                <w:sz w:val="16"/>
                <w:szCs w:val="16"/>
              </w:rPr>
              <w:t>187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9902C" w14:textId="77777777" w:rsidR="003551DC" w:rsidRPr="003551DC" w:rsidRDefault="003551DC" w:rsidP="003551DC">
            <w:pPr>
              <w:jc w:val="center"/>
              <w:rPr>
                <w:sz w:val="16"/>
                <w:szCs w:val="16"/>
              </w:rPr>
            </w:pPr>
            <w:r w:rsidRPr="003551DC">
              <w:rPr>
                <w:sz w:val="16"/>
                <w:szCs w:val="16"/>
              </w:rPr>
              <w:t>101,1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CA652" w14:textId="77777777" w:rsidR="003551DC" w:rsidRPr="003551DC" w:rsidRDefault="003551DC" w:rsidP="003551DC">
            <w:pPr>
              <w:jc w:val="center"/>
              <w:rPr>
                <w:sz w:val="16"/>
                <w:szCs w:val="16"/>
              </w:rPr>
            </w:pPr>
            <w:r w:rsidRPr="003551DC">
              <w:rPr>
                <w:sz w:val="16"/>
                <w:szCs w:val="16"/>
              </w:rPr>
              <w:t>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59CCA" w14:textId="77777777" w:rsidR="003551DC" w:rsidRPr="003551DC" w:rsidRDefault="003551DC" w:rsidP="003551DC">
            <w:pPr>
              <w:jc w:val="center"/>
              <w:rPr>
                <w:sz w:val="16"/>
                <w:szCs w:val="16"/>
              </w:rPr>
            </w:pPr>
            <w:r w:rsidRPr="003551DC">
              <w:rPr>
                <w:sz w:val="16"/>
                <w:szCs w:val="16"/>
              </w:rPr>
              <w:t>101,8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CB4BF" w14:textId="77777777" w:rsidR="003551DC" w:rsidRPr="003551DC" w:rsidRDefault="003551DC" w:rsidP="003551DC">
            <w:pPr>
              <w:jc w:val="center"/>
              <w:rPr>
                <w:sz w:val="16"/>
                <w:szCs w:val="16"/>
              </w:rPr>
            </w:pPr>
            <w:r w:rsidRPr="003551DC">
              <w:rPr>
                <w:sz w:val="16"/>
                <w:szCs w:val="16"/>
              </w:rPr>
              <w:t>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EC22E" w14:textId="77777777" w:rsidR="003551DC" w:rsidRPr="003551DC" w:rsidRDefault="003551DC" w:rsidP="003551DC">
            <w:pPr>
              <w:jc w:val="center"/>
              <w:rPr>
                <w:sz w:val="16"/>
                <w:szCs w:val="16"/>
              </w:rPr>
            </w:pPr>
            <w:r w:rsidRPr="003551DC">
              <w:rPr>
                <w:sz w:val="16"/>
                <w:szCs w:val="16"/>
              </w:rPr>
              <w:t>101,8</w:t>
            </w:r>
          </w:p>
        </w:tc>
      </w:tr>
      <w:tr w:rsidR="003551DC" w:rsidRPr="003551DC" w14:paraId="308430CF"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CD41" w14:textId="77777777" w:rsidR="003551DC" w:rsidRPr="003551DC" w:rsidRDefault="003551DC" w:rsidP="003551DC">
            <w:pPr>
              <w:rPr>
                <w:sz w:val="16"/>
                <w:szCs w:val="16"/>
              </w:rPr>
            </w:pPr>
            <w:r w:rsidRPr="003551DC">
              <w:rPr>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4F3C1" w14:textId="77777777" w:rsidR="003551DC" w:rsidRPr="003551DC" w:rsidRDefault="003551DC" w:rsidP="003551DC">
            <w:pPr>
              <w:jc w:val="center"/>
              <w:rPr>
                <w:sz w:val="16"/>
                <w:szCs w:val="16"/>
              </w:rPr>
            </w:pPr>
            <w:r w:rsidRPr="003551DC">
              <w:rPr>
                <w:sz w:val="16"/>
                <w:szCs w:val="16"/>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81558"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7AFD4" w14:textId="77777777" w:rsidR="003551DC" w:rsidRPr="003551DC" w:rsidRDefault="003551DC" w:rsidP="003551DC">
            <w:pPr>
              <w:jc w:val="center"/>
              <w:rPr>
                <w:sz w:val="16"/>
                <w:szCs w:val="16"/>
              </w:rPr>
            </w:pPr>
            <w:r w:rsidRPr="003551DC">
              <w:rPr>
                <w:sz w:val="16"/>
                <w:szCs w:val="16"/>
              </w:rPr>
              <w:t>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13035"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33314" w14:textId="77777777" w:rsidR="003551DC" w:rsidRPr="003551DC" w:rsidRDefault="003551DC" w:rsidP="003551DC">
            <w:pPr>
              <w:jc w:val="center"/>
              <w:rPr>
                <w:sz w:val="16"/>
                <w:szCs w:val="16"/>
              </w:rPr>
            </w:pPr>
            <w:r w:rsidRPr="003551DC">
              <w:rPr>
                <w:sz w:val="16"/>
                <w:szCs w:val="16"/>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473B"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8686A" w14:textId="77777777" w:rsidR="003551DC" w:rsidRPr="003551DC" w:rsidRDefault="003551DC" w:rsidP="003551DC">
            <w:pPr>
              <w:jc w:val="center"/>
              <w:rPr>
                <w:sz w:val="16"/>
                <w:szCs w:val="16"/>
              </w:rPr>
            </w:pPr>
            <w:r w:rsidRPr="003551DC">
              <w:rPr>
                <w:sz w:val="16"/>
                <w:szCs w:val="16"/>
              </w:rPr>
              <w:t>54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A9D60" w14:textId="77777777" w:rsidR="003551DC" w:rsidRPr="003551DC" w:rsidRDefault="003551DC" w:rsidP="003551DC">
            <w:pPr>
              <w:jc w:val="center"/>
              <w:rPr>
                <w:sz w:val="16"/>
                <w:szCs w:val="16"/>
              </w:rPr>
            </w:pPr>
            <w:r w:rsidRPr="003551DC">
              <w:rPr>
                <w:sz w:val="16"/>
                <w:szCs w:val="16"/>
              </w:rPr>
              <w:t>100,0</w:t>
            </w:r>
          </w:p>
        </w:tc>
      </w:tr>
      <w:tr w:rsidR="003551DC" w:rsidRPr="003551DC" w14:paraId="48D75756"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1533C" w14:textId="77777777" w:rsidR="003551DC" w:rsidRPr="003551DC" w:rsidRDefault="003551DC" w:rsidP="003551DC">
            <w:pPr>
              <w:rPr>
                <w:sz w:val="16"/>
                <w:szCs w:val="16"/>
              </w:rPr>
            </w:pPr>
            <w:r w:rsidRPr="003551DC">
              <w:rPr>
                <w:sz w:val="16"/>
                <w:szCs w:val="16"/>
              </w:rPr>
              <w:t>АО «Главтехконструкция»</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2FD0F" w14:textId="77777777" w:rsidR="003551DC" w:rsidRPr="003551DC" w:rsidRDefault="003551DC" w:rsidP="003551DC">
            <w:pPr>
              <w:jc w:val="center"/>
              <w:rPr>
                <w:sz w:val="16"/>
                <w:szCs w:val="16"/>
              </w:rPr>
            </w:pPr>
            <w:r w:rsidRPr="003551DC">
              <w:rPr>
                <w:sz w:val="16"/>
                <w:szCs w:val="16"/>
              </w:rPr>
              <w:t>117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3279B"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32239" w14:textId="77777777" w:rsidR="003551DC" w:rsidRPr="003551DC" w:rsidRDefault="003551DC" w:rsidP="003551DC">
            <w:pPr>
              <w:jc w:val="center"/>
              <w:rPr>
                <w:sz w:val="16"/>
                <w:szCs w:val="16"/>
              </w:rPr>
            </w:pPr>
            <w:r w:rsidRPr="003551DC">
              <w:rPr>
                <w:sz w:val="16"/>
                <w:szCs w:val="16"/>
              </w:rPr>
              <w:t>117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4D865"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E85EA" w14:textId="77777777" w:rsidR="003551DC" w:rsidRPr="003551DC" w:rsidRDefault="003551DC" w:rsidP="003551DC">
            <w:pPr>
              <w:jc w:val="center"/>
              <w:rPr>
                <w:sz w:val="16"/>
                <w:szCs w:val="16"/>
              </w:rPr>
            </w:pPr>
            <w:r w:rsidRPr="003551DC">
              <w:rPr>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43914"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E6A49" w14:textId="77777777" w:rsidR="003551DC" w:rsidRPr="003551DC" w:rsidRDefault="003551DC" w:rsidP="003551DC">
            <w:pPr>
              <w:jc w:val="center"/>
              <w:rPr>
                <w:sz w:val="16"/>
                <w:szCs w:val="16"/>
              </w:rPr>
            </w:pPr>
            <w:r w:rsidRPr="003551DC">
              <w:rPr>
                <w:sz w:val="16"/>
                <w:szCs w:val="16"/>
              </w:rPr>
              <w:t>117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0714D" w14:textId="77777777" w:rsidR="003551DC" w:rsidRPr="003551DC" w:rsidRDefault="003551DC" w:rsidP="003551DC">
            <w:pPr>
              <w:jc w:val="center"/>
              <w:rPr>
                <w:sz w:val="16"/>
                <w:szCs w:val="16"/>
              </w:rPr>
            </w:pPr>
            <w:r w:rsidRPr="003551DC">
              <w:rPr>
                <w:sz w:val="16"/>
                <w:szCs w:val="16"/>
              </w:rPr>
              <w:t>100,0</w:t>
            </w:r>
          </w:p>
        </w:tc>
      </w:tr>
      <w:tr w:rsidR="003551DC" w:rsidRPr="003551DC" w14:paraId="276AE457"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E5935" w14:textId="77777777" w:rsidR="003551DC" w:rsidRPr="003551DC" w:rsidRDefault="003551DC" w:rsidP="003551DC">
            <w:pPr>
              <w:rPr>
                <w:sz w:val="16"/>
                <w:szCs w:val="16"/>
              </w:rPr>
            </w:pPr>
            <w:r w:rsidRPr="003551DC">
              <w:rPr>
                <w:sz w:val="16"/>
                <w:szCs w:val="16"/>
              </w:rPr>
              <w:t>МКУ «ОДА.МС»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10D5C" w14:textId="77777777" w:rsidR="003551DC" w:rsidRPr="003551DC" w:rsidRDefault="003551DC" w:rsidP="003551DC">
            <w:pPr>
              <w:jc w:val="center"/>
              <w:rPr>
                <w:sz w:val="16"/>
                <w:szCs w:val="16"/>
              </w:rPr>
            </w:pPr>
            <w:r w:rsidRPr="003551DC">
              <w:rPr>
                <w:sz w:val="16"/>
                <w:szCs w:val="16"/>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A6AB8"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D0F0C" w14:textId="77777777" w:rsidR="003551DC" w:rsidRPr="003551DC" w:rsidRDefault="003551DC" w:rsidP="003551DC">
            <w:pPr>
              <w:jc w:val="center"/>
              <w:rPr>
                <w:sz w:val="16"/>
                <w:szCs w:val="16"/>
              </w:rPr>
            </w:pPr>
            <w:r w:rsidRPr="003551DC">
              <w:rPr>
                <w:sz w:val="16"/>
                <w:szCs w:val="16"/>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74973"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9B7FD" w14:textId="77777777" w:rsidR="003551DC" w:rsidRPr="003551DC" w:rsidRDefault="003551DC" w:rsidP="003551DC">
            <w:pPr>
              <w:jc w:val="center"/>
              <w:rPr>
                <w:sz w:val="16"/>
                <w:szCs w:val="16"/>
              </w:rPr>
            </w:pPr>
            <w:r w:rsidRPr="003551DC">
              <w:rPr>
                <w:sz w:val="16"/>
                <w:szCs w:val="16"/>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43E60"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9BE13" w14:textId="77777777" w:rsidR="003551DC" w:rsidRPr="003551DC" w:rsidRDefault="003551DC" w:rsidP="003551DC">
            <w:pPr>
              <w:jc w:val="center"/>
              <w:rPr>
                <w:sz w:val="16"/>
                <w:szCs w:val="16"/>
              </w:rPr>
            </w:pPr>
            <w:r w:rsidRPr="003551DC">
              <w:rPr>
                <w:sz w:val="16"/>
                <w:szCs w:val="16"/>
              </w:rPr>
              <w:t>8,5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D802B" w14:textId="77777777" w:rsidR="003551DC" w:rsidRPr="003551DC" w:rsidRDefault="003551DC" w:rsidP="003551DC">
            <w:pPr>
              <w:jc w:val="center"/>
              <w:rPr>
                <w:sz w:val="16"/>
                <w:szCs w:val="16"/>
              </w:rPr>
            </w:pPr>
            <w:r w:rsidRPr="003551DC">
              <w:rPr>
                <w:sz w:val="16"/>
                <w:szCs w:val="16"/>
              </w:rPr>
              <w:t>100,0</w:t>
            </w:r>
          </w:p>
        </w:tc>
      </w:tr>
      <w:tr w:rsidR="003551DC" w:rsidRPr="003551DC" w14:paraId="5415CE44"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6AB9B" w14:textId="77777777" w:rsidR="003551DC" w:rsidRPr="003551DC" w:rsidRDefault="003551DC" w:rsidP="003551DC">
            <w:pPr>
              <w:rPr>
                <w:sz w:val="16"/>
                <w:szCs w:val="16"/>
              </w:rPr>
            </w:pPr>
            <w:r w:rsidRPr="003551DC">
              <w:rPr>
                <w:sz w:val="16"/>
                <w:szCs w:val="16"/>
              </w:rPr>
              <w:t>МУП «Курскводоканал»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23685" w14:textId="77777777" w:rsidR="003551DC" w:rsidRPr="003551DC" w:rsidRDefault="003551DC" w:rsidP="003551DC">
            <w:pPr>
              <w:jc w:val="center"/>
              <w:rPr>
                <w:sz w:val="16"/>
                <w:szCs w:val="16"/>
              </w:rPr>
            </w:pPr>
            <w:r w:rsidRPr="003551DC">
              <w:rPr>
                <w:sz w:val="16"/>
                <w:szCs w:val="16"/>
              </w:rPr>
              <w:t>122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264A8"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C60CB" w14:textId="77777777" w:rsidR="003551DC" w:rsidRPr="003551DC" w:rsidRDefault="003551DC" w:rsidP="003551DC">
            <w:pPr>
              <w:jc w:val="center"/>
              <w:rPr>
                <w:sz w:val="16"/>
                <w:szCs w:val="16"/>
              </w:rPr>
            </w:pPr>
            <w:r w:rsidRPr="003551DC">
              <w:rPr>
                <w:sz w:val="16"/>
                <w:szCs w:val="16"/>
              </w:rPr>
              <w:t>122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A0477"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A3653" w14:textId="77777777" w:rsidR="003551DC" w:rsidRPr="003551DC" w:rsidRDefault="003551DC" w:rsidP="003551DC">
            <w:pPr>
              <w:jc w:val="center"/>
              <w:rPr>
                <w:sz w:val="16"/>
                <w:szCs w:val="16"/>
              </w:rPr>
            </w:pPr>
            <w:r w:rsidRPr="003551DC">
              <w:rPr>
                <w:sz w:val="16"/>
                <w:szCs w:val="16"/>
              </w:rPr>
              <w:t>122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2F9FA"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CADFB" w14:textId="77777777" w:rsidR="003551DC" w:rsidRPr="003551DC" w:rsidRDefault="003551DC" w:rsidP="003551DC">
            <w:pPr>
              <w:jc w:val="center"/>
              <w:rPr>
                <w:sz w:val="16"/>
                <w:szCs w:val="16"/>
              </w:rPr>
            </w:pPr>
            <w:r w:rsidRPr="003551DC">
              <w:rPr>
                <w:sz w:val="16"/>
                <w:szCs w:val="16"/>
              </w:rPr>
              <w:t>122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B5EEF" w14:textId="77777777" w:rsidR="003551DC" w:rsidRPr="003551DC" w:rsidRDefault="003551DC" w:rsidP="003551DC">
            <w:pPr>
              <w:jc w:val="center"/>
              <w:rPr>
                <w:sz w:val="16"/>
                <w:szCs w:val="16"/>
              </w:rPr>
            </w:pPr>
            <w:r w:rsidRPr="003551DC">
              <w:rPr>
                <w:sz w:val="16"/>
                <w:szCs w:val="16"/>
              </w:rPr>
              <w:t>100,0</w:t>
            </w:r>
          </w:p>
        </w:tc>
      </w:tr>
      <w:tr w:rsidR="003551DC" w:rsidRPr="003551DC" w14:paraId="132C1E5F"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6DF91" w14:textId="77777777" w:rsidR="003551DC" w:rsidRPr="003551DC" w:rsidRDefault="003551DC" w:rsidP="003551DC">
            <w:pPr>
              <w:rPr>
                <w:sz w:val="16"/>
                <w:szCs w:val="16"/>
              </w:rPr>
            </w:pPr>
            <w:r w:rsidRPr="003551DC">
              <w:rPr>
                <w:sz w:val="16"/>
                <w:szCs w:val="16"/>
              </w:rPr>
              <w:lastRenderedPageBreak/>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BA7DA" w14:textId="77777777" w:rsidR="003551DC" w:rsidRPr="003551DC" w:rsidRDefault="003551DC" w:rsidP="003551DC">
            <w:pPr>
              <w:jc w:val="center"/>
              <w:rPr>
                <w:sz w:val="16"/>
                <w:szCs w:val="16"/>
              </w:rPr>
            </w:pPr>
            <w:r w:rsidRPr="003551DC">
              <w:rPr>
                <w:sz w:val="16"/>
                <w:szCs w:val="16"/>
              </w:rPr>
              <w:t>745,5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3186F"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D23AF" w14:textId="77777777" w:rsidR="003551DC" w:rsidRPr="003551DC" w:rsidRDefault="003551DC" w:rsidP="003551DC">
            <w:pPr>
              <w:jc w:val="center"/>
              <w:rPr>
                <w:sz w:val="16"/>
                <w:szCs w:val="16"/>
              </w:rPr>
            </w:pPr>
            <w:r w:rsidRPr="003551DC">
              <w:rPr>
                <w:sz w:val="16"/>
                <w:szCs w:val="16"/>
              </w:rPr>
              <w:t>426,7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E9D62" w14:textId="77777777" w:rsidR="003551DC" w:rsidRPr="003551DC" w:rsidRDefault="003551DC" w:rsidP="003551DC">
            <w:pPr>
              <w:jc w:val="center"/>
              <w:rPr>
                <w:sz w:val="16"/>
                <w:szCs w:val="16"/>
              </w:rPr>
            </w:pPr>
            <w:r w:rsidRPr="003551DC">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83E8" w14:textId="77777777" w:rsidR="003551DC" w:rsidRPr="003551DC" w:rsidRDefault="003551DC" w:rsidP="003551DC">
            <w:pPr>
              <w:jc w:val="center"/>
              <w:rPr>
                <w:sz w:val="16"/>
                <w:szCs w:val="16"/>
              </w:rPr>
            </w:pPr>
            <w:r w:rsidRPr="003551DC">
              <w:rPr>
                <w:sz w:val="16"/>
                <w:szCs w:val="16"/>
              </w:rPr>
              <w:t>404,7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923D0" w14:textId="77777777" w:rsidR="003551DC" w:rsidRPr="003551DC" w:rsidRDefault="003551DC" w:rsidP="003551DC">
            <w:pPr>
              <w:jc w:val="center"/>
              <w:rPr>
                <w:sz w:val="16"/>
                <w:szCs w:val="16"/>
              </w:rPr>
            </w:pPr>
            <w:r w:rsidRPr="003551DC">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FB5CF" w14:textId="77777777" w:rsidR="003551DC" w:rsidRPr="003551DC" w:rsidRDefault="003551DC" w:rsidP="003551DC">
            <w:pPr>
              <w:jc w:val="center"/>
              <w:rPr>
                <w:sz w:val="16"/>
                <w:szCs w:val="16"/>
              </w:rPr>
            </w:pPr>
            <w:r w:rsidRPr="003551DC">
              <w:rPr>
                <w:sz w:val="16"/>
                <w:szCs w:val="16"/>
              </w:rPr>
              <w:t>404,7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9879" w14:textId="77777777" w:rsidR="003551DC" w:rsidRPr="003551DC" w:rsidRDefault="003551DC" w:rsidP="003551DC">
            <w:pPr>
              <w:jc w:val="center"/>
              <w:rPr>
                <w:sz w:val="16"/>
                <w:szCs w:val="16"/>
              </w:rPr>
            </w:pPr>
            <w:r w:rsidRPr="003551DC">
              <w:rPr>
                <w:sz w:val="16"/>
                <w:szCs w:val="16"/>
              </w:rPr>
              <w:t>100,0</w:t>
            </w:r>
          </w:p>
        </w:tc>
      </w:tr>
    </w:tbl>
    <w:p w14:paraId="1E95CFC5" w14:textId="77777777" w:rsidR="003551DC" w:rsidRPr="003551DC" w:rsidRDefault="003551DC" w:rsidP="003551DC">
      <w:pPr>
        <w:spacing w:after="0"/>
        <w:jc w:val="center"/>
        <w:rPr>
          <w:b/>
          <w:sz w:val="24"/>
          <w:szCs w:val="24"/>
        </w:rPr>
      </w:pPr>
    </w:p>
    <w:p w14:paraId="74508750" w14:textId="77777777" w:rsidR="003551DC" w:rsidRPr="003551DC" w:rsidRDefault="003551DC" w:rsidP="003551DC">
      <w:pPr>
        <w:spacing w:after="0"/>
        <w:jc w:val="center"/>
        <w:rPr>
          <w:b/>
          <w:sz w:val="24"/>
          <w:szCs w:val="24"/>
        </w:rPr>
      </w:pPr>
      <w:r w:rsidRPr="003551DC">
        <w:rPr>
          <w:b/>
          <w:sz w:val="24"/>
          <w:szCs w:val="24"/>
        </w:rPr>
        <w:t xml:space="preserve">Прогноз среднемесячной заработной платы на 1 работающего  по муниципальному образованию «Ворошневский сельсовет» Курского района Курской области </w:t>
      </w:r>
    </w:p>
    <w:p w14:paraId="50640498" w14:textId="77777777" w:rsidR="003551DC" w:rsidRPr="003551DC" w:rsidRDefault="003551DC" w:rsidP="003551DC">
      <w:pPr>
        <w:spacing w:after="0"/>
        <w:jc w:val="center"/>
        <w:rPr>
          <w:b/>
          <w:sz w:val="24"/>
          <w:szCs w:val="24"/>
        </w:rPr>
      </w:pPr>
      <w:r w:rsidRPr="003551DC">
        <w:rPr>
          <w:b/>
          <w:sz w:val="24"/>
          <w:szCs w:val="24"/>
        </w:rPr>
        <w:t>на 2023-2025 годы.</w:t>
      </w:r>
    </w:p>
    <w:tbl>
      <w:tblPr>
        <w:tblStyle w:val="af"/>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3551DC" w:rsidRPr="003551DC" w14:paraId="6BE8B4F1" w14:textId="77777777" w:rsidTr="00DD54F8">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110DD" w14:textId="77777777" w:rsidR="003551DC" w:rsidRPr="003551DC" w:rsidRDefault="003551DC" w:rsidP="003551DC">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0B95D" w14:textId="77777777" w:rsidR="003551DC" w:rsidRPr="003551DC" w:rsidRDefault="003551DC" w:rsidP="003551DC">
            <w:pPr>
              <w:jc w:val="center"/>
              <w:rPr>
                <w:sz w:val="16"/>
                <w:szCs w:val="16"/>
              </w:rPr>
            </w:pPr>
            <w:r w:rsidRPr="003551DC">
              <w:rPr>
                <w:sz w:val="16"/>
                <w:szCs w:val="16"/>
              </w:rPr>
              <w:t>2022 год оценка</w:t>
            </w:r>
          </w:p>
          <w:p w14:paraId="4993FEC6" w14:textId="77777777" w:rsidR="003551DC" w:rsidRPr="003551DC" w:rsidRDefault="003551DC" w:rsidP="003551DC">
            <w:pPr>
              <w:jc w:val="center"/>
              <w:rPr>
                <w:sz w:val="16"/>
                <w:szCs w:val="16"/>
              </w:rPr>
            </w:pPr>
          </w:p>
          <w:p w14:paraId="4DA1D18A" w14:textId="77777777" w:rsidR="003551DC" w:rsidRPr="003551DC" w:rsidRDefault="003551DC" w:rsidP="003551DC">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06C47" w14:textId="77777777" w:rsidR="003551DC" w:rsidRPr="003551DC" w:rsidRDefault="003551DC" w:rsidP="003551DC">
            <w:pPr>
              <w:jc w:val="center"/>
              <w:rPr>
                <w:sz w:val="16"/>
                <w:szCs w:val="16"/>
              </w:rPr>
            </w:pPr>
            <w:r w:rsidRPr="003551DC">
              <w:rPr>
                <w:sz w:val="16"/>
                <w:szCs w:val="16"/>
              </w:rPr>
              <w:t>2023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6D521" w14:textId="77777777" w:rsidR="003551DC" w:rsidRPr="003551DC" w:rsidRDefault="003551DC" w:rsidP="003551DC">
            <w:pPr>
              <w:jc w:val="center"/>
              <w:rPr>
                <w:sz w:val="16"/>
                <w:szCs w:val="16"/>
              </w:rPr>
            </w:pPr>
            <w:r w:rsidRPr="003551DC">
              <w:rPr>
                <w:sz w:val="16"/>
                <w:szCs w:val="16"/>
              </w:rPr>
              <w:t>2024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B3E0F" w14:textId="77777777" w:rsidR="003551DC" w:rsidRPr="003551DC" w:rsidRDefault="003551DC" w:rsidP="003551DC">
            <w:pPr>
              <w:jc w:val="center"/>
              <w:rPr>
                <w:sz w:val="16"/>
                <w:szCs w:val="16"/>
              </w:rPr>
            </w:pPr>
            <w:r w:rsidRPr="003551DC">
              <w:rPr>
                <w:sz w:val="16"/>
                <w:szCs w:val="16"/>
              </w:rPr>
              <w:t>2025 год прогноз</w:t>
            </w:r>
          </w:p>
        </w:tc>
      </w:tr>
      <w:tr w:rsidR="003551DC" w:rsidRPr="003551DC" w14:paraId="1ECD92EF" w14:textId="77777777" w:rsidTr="00DD54F8">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2662E" w14:textId="77777777" w:rsidR="003551DC" w:rsidRPr="003551DC" w:rsidRDefault="003551DC" w:rsidP="003551DC">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6CA74" w14:textId="77777777" w:rsidR="003551DC" w:rsidRPr="003551DC" w:rsidRDefault="003551DC" w:rsidP="003551DC">
            <w:pPr>
              <w:jc w:val="center"/>
              <w:rPr>
                <w:sz w:val="16"/>
                <w:szCs w:val="16"/>
              </w:rPr>
            </w:pPr>
            <w:r w:rsidRPr="003551DC">
              <w:rPr>
                <w:sz w:val="16"/>
                <w:szCs w:val="16"/>
              </w:rPr>
              <w:t>Средняя месяч</w:t>
            </w:r>
          </w:p>
          <w:p w14:paraId="29519284" w14:textId="77777777" w:rsidR="003551DC" w:rsidRPr="003551DC" w:rsidRDefault="003551DC" w:rsidP="003551DC">
            <w:pPr>
              <w:jc w:val="center"/>
              <w:rPr>
                <w:sz w:val="16"/>
                <w:szCs w:val="16"/>
              </w:rPr>
            </w:pPr>
            <w:r w:rsidRPr="003551DC">
              <w:rPr>
                <w:sz w:val="16"/>
                <w:szCs w:val="16"/>
              </w:rPr>
              <w:t>ная зарплата</w:t>
            </w:r>
          </w:p>
          <w:p w14:paraId="396EABA5" w14:textId="77777777" w:rsidR="003551DC" w:rsidRPr="003551DC" w:rsidRDefault="003551DC" w:rsidP="003551DC">
            <w:pPr>
              <w:jc w:val="center"/>
              <w:rPr>
                <w:sz w:val="16"/>
                <w:szCs w:val="16"/>
              </w:rPr>
            </w:pPr>
            <w:r w:rsidRPr="003551DC">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B9CAD" w14:textId="77777777" w:rsidR="003551DC" w:rsidRPr="003551DC" w:rsidRDefault="003551DC" w:rsidP="003551DC">
            <w:pPr>
              <w:jc w:val="center"/>
              <w:rPr>
                <w:sz w:val="16"/>
                <w:szCs w:val="16"/>
              </w:rPr>
            </w:pPr>
            <w:r w:rsidRPr="003551DC">
              <w:rPr>
                <w:sz w:val="16"/>
                <w:szCs w:val="16"/>
              </w:rPr>
              <w:t>Темп роста</w:t>
            </w:r>
          </w:p>
          <w:p w14:paraId="69767A7A" w14:textId="77777777" w:rsidR="003551DC" w:rsidRPr="003551DC" w:rsidRDefault="003551DC" w:rsidP="003551DC">
            <w:pPr>
              <w:jc w:val="center"/>
              <w:rPr>
                <w:sz w:val="16"/>
                <w:szCs w:val="16"/>
              </w:rPr>
            </w:pPr>
            <w:r w:rsidRPr="003551DC">
              <w:rPr>
                <w:sz w:val="16"/>
                <w:szCs w:val="16"/>
              </w:rPr>
              <w:t>(снижения) в % к 2021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58E2A" w14:textId="77777777" w:rsidR="003551DC" w:rsidRPr="003551DC" w:rsidRDefault="003551DC" w:rsidP="003551DC">
            <w:pPr>
              <w:jc w:val="center"/>
              <w:rPr>
                <w:sz w:val="16"/>
                <w:szCs w:val="16"/>
              </w:rPr>
            </w:pPr>
            <w:r w:rsidRPr="003551DC">
              <w:rPr>
                <w:sz w:val="16"/>
                <w:szCs w:val="16"/>
              </w:rPr>
              <w:t>Средняя месяч</w:t>
            </w:r>
          </w:p>
          <w:p w14:paraId="646B8DB0" w14:textId="77777777" w:rsidR="003551DC" w:rsidRPr="003551DC" w:rsidRDefault="003551DC" w:rsidP="003551DC">
            <w:pPr>
              <w:jc w:val="center"/>
              <w:rPr>
                <w:sz w:val="16"/>
                <w:szCs w:val="16"/>
              </w:rPr>
            </w:pPr>
            <w:r w:rsidRPr="003551DC">
              <w:rPr>
                <w:sz w:val="16"/>
                <w:szCs w:val="16"/>
              </w:rPr>
              <w:t>ная зарп</w:t>
            </w:r>
          </w:p>
          <w:p w14:paraId="0D278E21" w14:textId="77777777" w:rsidR="003551DC" w:rsidRPr="003551DC" w:rsidRDefault="003551DC" w:rsidP="003551DC">
            <w:pPr>
              <w:jc w:val="center"/>
              <w:rPr>
                <w:sz w:val="16"/>
                <w:szCs w:val="16"/>
              </w:rPr>
            </w:pPr>
            <w:r w:rsidRPr="003551DC">
              <w:rPr>
                <w:sz w:val="16"/>
                <w:szCs w:val="16"/>
              </w:rPr>
              <w:t>лата</w:t>
            </w:r>
          </w:p>
          <w:p w14:paraId="41844A3A" w14:textId="77777777" w:rsidR="003551DC" w:rsidRPr="003551DC" w:rsidRDefault="003551DC" w:rsidP="003551DC">
            <w:pPr>
              <w:jc w:val="center"/>
              <w:rPr>
                <w:sz w:val="16"/>
                <w:szCs w:val="16"/>
              </w:rPr>
            </w:pPr>
            <w:r w:rsidRPr="003551DC">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05C6E" w14:textId="77777777" w:rsidR="003551DC" w:rsidRPr="003551DC" w:rsidRDefault="003551DC" w:rsidP="003551DC">
            <w:pPr>
              <w:jc w:val="center"/>
              <w:rPr>
                <w:sz w:val="16"/>
                <w:szCs w:val="16"/>
              </w:rPr>
            </w:pPr>
            <w:r w:rsidRPr="003551DC">
              <w:rPr>
                <w:sz w:val="16"/>
                <w:szCs w:val="16"/>
              </w:rPr>
              <w:t>Темп роста</w:t>
            </w:r>
          </w:p>
          <w:p w14:paraId="738694C4" w14:textId="77777777" w:rsidR="003551DC" w:rsidRPr="003551DC" w:rsidRDefault="003551DC" w:rsidP="003551DC">
            <w:pPr>
              <w:jc w:val="center"/>
              <w:rPr>
                <w:sz w:val="16"/>
                <w:szCs w:val="16"/>
              </w:rPr>
            </w:pPr>
            <w:r w:rsidRPr="003551DC">
              <w:rPr>
                <w:sz w:val="16"/>
                <w:szCs w:val="16"/>
              </w:rPr>
              <w:t>(снижения) в % к 2022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614DF" w14:textId="77777777" w:rsidR="003551DC" w:rsidRPr="003551DC" w:rsidRDefault="003551DC" w:rsidP="003551DC">
            <w:pPr>
              <w:rPr>
                <w:sz w:val="16"/>
                <w:szCs w:val="16"/>
              </w:rPr>
            </w:pPr>
            <w:r w:rsidRPr="003551DC">
              <w:rPr>
                <w:sz w:val="16"/>
                <w:szCs w:val="16"/>
              </w:rPr>
              <w:t xml:space="preserve">Средняя месячная </w:t>
            </w:r>
          </w:p>
          <w:p w14:paraId="3D5B779E" w14:textId="77777777" w:rsidR="003551DC" w:rsidRPr="003551DC" w:rsidRDefault="003551DC" w:rsidP="003551DC">
            <w:pPr>
              <w:rPr>
                <w:sz w:val="16"/>
                <w:szCs w:val="16"/>
              </w:rPr>
            </w:pPr>
            <w:r w:rsidRPr="003551DC">
              <w:rPr>
                <w:sz w:val="16"/>
                <w:szCs w:val="16"/>
              </w:rPr>
              <w:t>Зарплата</w:t>
            </w:r>
          </w:p>
          <w:p w14:paraId="7908C29C" w14:textId="77777777" w:rsidR="003551DC" w:rsidRPr="003551DC" w:rsidRDefault="003551DC" w:rsidP="003551DC">
            <w:pPr>
              <w:rPr>
                <w:sz w:val="16"/>
                <w:szCs w:val="16"/>
              </w:rPr>
            </w:pPr>
            <w:r w:rsidRPr="003551DC">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ECF2F" w14:textId="77777777" w:rsidR="003551DC" w:rsidRPr="003551DC" w:rsidRDefault="003551DC" w:rsidP="003551DC">
            <w:pPr>
              <w:jc w:val="center"/>
              <w:rPr>
                <w:sz w:val="16"/>
                <w:szCs w:val="16"/>
              </w:rPr>
            </w:pPr>
            <w:r w:rsidRPr="003551DC">
              <w:rPr>
                <w:sz w:val="16"/>
                <w:szCs w:val="16"/>
              </w:rPr>
              <w:t>Темп роста</w:t>
            </w:r>
          </w:p>
          <w:p w14:paraId="18FF294D" w14:textId="77777777" w:rsidR="003551DC" w:rsidRPr="003551DC" w:rsidRDefault="003551DC" w:rsidP="003551DC">
            <w:pPr>
              <w:jc w:val="center"/>
              <w:rPr>
                <w:sz w:val="16"/>
                <w:szCs w:val="16"/>
              </w:rPr>
            </w:pPr>
            <w:r w:rsidRPr="003551DC">
              <w:rPr>
                <w:sz w:val="16"/>
                <w:szCs w:val="16"/>
              </w:rPr>
              <w:t>(снижения) в % к 2023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01FAE" w14:textId="77777777" w:rsidR="003551DC" w:rsidRPr="003551DC" w:rsidRDefault="003551DC" w:rsidP="003551DC">
            <w:pPr>
              <w:jc w:val="center"/>
              <w:rPr>
                <w:sz w:val="16"/>
                <w:szCs w:val="16"/>
              </w:rPr>
            </w:pPr>
            <w:r w:rsidRPr="003551DC">
              <w:rPr>
                <w:sz w:val="16"/>
                <w:szCs w:val="16"/>
              </w:rPr>
              <w:t>Средняя месячная зарплата</w:t>
            </w:r>
          </w:p>
          <w:p w14:paraId="242C0C3C" w14:textId="77777777" w:rsidR="003551DC" w:rsidRPr="003551DC" w:rsidRDefault="003551DC" w:rsidP="003551DC">
            <w:pPr>
              <w:jc w:val="center"/>
              <w:rPr>
                <w:sz w:val="16"/>
                <w:szCs w:val="16"/>
              </w:rPr>
            </w:pPr>
            <w:r w:rsidRPr="003551DC">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E3236" w14:textId="77777777" w:rsidR="003551DC" w:rsidRPr="003551DC" w:rsidRDefault="003551DC" w:rsidP="003551DC">
            <w:pPr>
              <w:jc w:val="center"/>
              <w:rPr>
                <w:sz w:val="16"/>
                <w:szCs w:val="16"/>
              </w:rPr>
            </w:pPr>
            <w:r w:rsidRPr="003551DC">
              <w:rPr>
                <w:sz w:val="16"/>
                <w:szCs w:val="16"/>
              </w:rPr>
              <w:t>Темп роста</w:t>
            </w:r>
          </w:p>
          <w:p w14:paraId="0F392859" w14:textId="77777777" w:rsidR="003551DC" w:rsidRPr="003551DC" w:rsidRDefault="003551DC" w:rsidP="003551DC">
            <w:pPr>
              <w:jc w:val="center"/>
              <w:rPr>
                <w:sz w:val="16"/>
                <w:szCs w:val="16"/>
              </w:rPr>
            </w:pPr>
            <w:r w:rsidRPr="003551DC">
              <w:rPr>
                <w:sz w:val="16"/>
                <w:szCs w:val="16"/>
              </w:rPr>
              <w:t>(снижения) в % к 2024 году</w:t>
            </w:r>
          </w:p>
        </w:tc>
      </w:tr>
      <w:tr w:rsidR="003551DC" w:rsidRPr="003551DC" w14:paraId="7845CCE7"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AA1EE" w14:textId="77777777" w:rsidR="003551DC" w:rsidRPr="003551DC" w:rsidRDefault="003551DC" w:rsidP="003551DC">
            <w:pPr>
              <w:jc w:val="center"/>
              <w:rPr>
                <w:b/>
                <w:sz w:val="16"/>
                <w:szCs w:val="16"/>
              </w:rPr>
            </w:pPr>
            <w:r w:rsidRPr="003551DC">
              <w:rPr>
                <w:b/>
                <w:sz w:val="16"/>
                <w:szCs w:val="16"/>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30FC4" w14:textId="77777777" w:rsidR="003551DC" w:rsidRPr="003551DC" w:rsidRDefault="003551DC" w:rsidP="003551DC">
            <w:pPr>
              <w:jc w:val="center"/>
              <w:rPr>
                <w:b/>
                <w:sz w:val="16"/>
                <w:szCs w:val="16"/>
              </w:rPr>
            </w:pPr>
            <w:r w:rsidRPr="003551DC">
              <w:rPr>
                <w:b/>
                <w:sz w:val="16"/>
                <w:szCs w:val="16"/>
              </w:rPr>
              <w:t>34,6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07FB0" w14:textId="77777777" w:rsidR="003551DC" w:rsidRPr="003551DC" w:rsidRDefault="003551DC" w:rsidP="003551DC">
            <w:pPr>
              <w:jc w:val="center"/>
              <w:rPr>
                <w:b/>
                <w:sz w:val="16"/>
                <w:szCs w:val="16"/>
              </w:rPr>
            </w:pPr>
            <w:r w:rsidRPr="003551DC">
              <w:rPr>
                <w:b/>
                <w:sz w:val="16"/>
                <w:szCs w:val="16"/>
              </w:rPr>
              <w:t>108,3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F403A" w14:textId="77777777" w:rsidR="003551DC" w:rsidRPr="003551DC" w:rsidRDefault="003551DC" w:rsidP="003551DC">
            <w:pPr>
              <w:jc w:val="center"/>
              <w:rPr>
                <w:b/>
                <w:sz w:val="16"/>
                <w:szCs w:val="16"/>
              </w:rPr>
            </w:pPr>
            <w:r w:rsidRPr="003551DC">
              <w:rPr>
                <w:b/>
                <w:sz w:val="16"/>
                <w:szCs w:val="16"/>
              </w:rPr>
              <w:t>36,9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FE13D" w14:textId="77777777" w:rsidR="003551DC" w:rsidRPr="003551DC" w:rsidRDefault="003551DC" w:rsidP="003551DC">
            <w:pPr>
              <w:jc w:val="center"/>
              <w:rPr>
                <w:b/>
                <w:sz w:val="16"/>
                <w:szCs w:val="16"/>
              </w:rPr>
            </w:pPr>
            <w:r w:rsidRPr="003551DC">
              <w:rPr>
                <w:b/>
                <w:sz w:val="16"/>
                <w:szCs w:val="16"/>
              </w:rPr>
              <w:t>106,8</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B7C8" w14:textId="77777777" w:rsidR="003551DC" w:rsidRPr="003551DC" w:rsidRDefault="003551DC" w:rsidP="003551DC">
            <w:pPr>
              <w:jc w:val="center"/>
              <w:rPr>
                <w:b/>
                <w:sz w:val="16"/>
                <w:szCs w:val="16"/>
              </w:rPr>
            </w:pPr>
            <w:r w:rsidRPr="003551DC">
              <w:rPr>
                <w:b/>
                <w:sz w:val="16"/>
                <w:szCs w:val="16"/>
              </w:rPr>
              <w:t>39,3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7263C" w14:textId="77777777" w:rsidR="003551DC" w:rsidRPr="003551DC" w:rsidRDefault="003551DC" w:rsidP="003551DC">
            <w:pPr>
              <w:rPr>
                <w:b/>
                <w:sz w:val="16"/>
                <w:szCs w:val="16"/>
              </w:rPr>
            </w:pPr>
            <w:r w:rsidRPr="003551DC">
              <w:rPr>
                <w:b/>
                <w:sz w:val="16"/>
                <w:szCs w:val="16"/>
              </w:rPr>
              <w:t xml:space="preserve">      106,4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29693" w14:textId="77777777" w:rsidR="003551DC" w:rsidRPr="003551DC" w:rsidRDefault="003551DC" w:rsidP="003551DC">
            <w:pPr>
              <w:jc w:val="center"/>
              <w:rPr>
                <w:b/>
                <w:sz w:val="16"/>
                <w:szCs w:val="16"/>
              </w:rPr>
            </w:pPr>
            <w:r w:rsidRPr="003551DC">
              <w:rPr>
                <w:b/>
                <w:sz w:val="16"/>
                <w:szCs w:val="16"/>
              </w:rPr>
              <w:t>41,8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769E2" w14:textId="77777777" w:rsidR="003551DC" w:rsidRPr="003551DC" w:rsidRDefault="003551DC" w:rsidP="003551DC">
            <w:pPr>
              <w:jc w:val="center"/>
              <w:rPr>
                <w:b/>
                <w:sz w:val="16"/>
                <w:szCs w:val="16"/>
              </w:rPr>
            </w:pPr>
            <w:r w:rsidRPr="003551DC">
              <w:rPr>
                <w:b/>
                <w:sz w:val="16"/>
                <w:szCs w:val="16"/>
              </w:rPr>
              <w:t>106,4</w:t>
            </w:r>
          </w:p>
        </w:tc>
      </w:tr>
      <w:tr w:rsidR="003551DC" w:rsidRPr="003551DC" w14:paraId="332F455F"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2B6E6" w14:textId="77777777" w:rsidR="003551DC" w:rsidRPr="003551DC" w:rsidRDefault="003551DC" w:rsidP="003551DC">
            <w:pPr>
              <w:rPr>
                <w:sz w:val="16"/>
                <w:szCs w:val="16"/>
              </w:rPr>
            </w:pPr>
            <w:r w:rsidRPr="003551DC">
              <w:rPr>
                <w:sz w:val="16"/>
                <w:szCs w:val="16"/>
              </w:rPr>
              <w:t>Администрация Ворошневского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6E7F" w14:textId="77777777" w:rsidR="003551DC" w:rsidRPr="003551DC" w:rsidRDefault="003551DC" w:rsidP="003551DC">
            <w:pPr>
              <w:jc w:val="center"/>
              <w:rPr>
                <w:sz w:val="16"/>
                <w:szCs w:val="16"/>
              </w:rPr>
            </w:pPr>
            <w:r w:rsidRPr="003551DC">
              <w:rPr>
                <w:sz w:val="16"/>
                <w:szCs w:val="16"/>
              </w:rPr>
              <w:t>37,4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EC8EA" w14:textId="77777777" w:rsidR="003551DC" w:rsidRPr="003551DC" w:rsidRDefault="003551DC" w:rsidP="003551DC">
            <w:pPr>
              <w:jc w:val="center"/>
              <w:rPr>
                <w:sz w:val="16"/>
                <w:szCs w:val="16"/>
              </w:rPr>
            </w:pPr>
            <w:r w:rsidRPr="003551DC">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E9D7D" w14:textId="77777777" w:rsidR="003551DC" w:rsidRPr="003551DC" w:rsidRDefault="003551DC" w:rsidP="003551DC">
            <w:pPr>
              <w:jc w:val="center"/>
              <w:rPr>
                <w:sz w:val="16"/>
                <w:szCs w:val="16"/>
              </w:rPr>
            </w:pPr>
            <w:r w:rsidRPr="003551DC">
              <w:rPr>
                <w:sz w:val="16"/>
                <w:szCs w:val="16"/>
              </w:rPr>
              <w:t>38,9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C8E23" w14:textId="77777777" w:rsidR="003551DC" w:rsidRPr="003551DC" w:rsidRDefault="003551DC" w:rsidP="003551DC">
            <w:pPr>
              <w:jc w:val="center"/>
              <w:rPr>
                <w:sz w:val="16"/>
                <w:szCs w:val="16"/>
              </w:rPr>
            </w:pPr>
            <w:r w:rsidRPr="003551DC">
              <w:rPr>
                <w:sz w:val="16"/>
                <w:szCs w:val="16"/>
              </w:rPr>
              <w:t>104,3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5CABB" w14:textId="77777777" w:rsidR="003551DC" w:rsidRPr="003551DC" w:rsidRDefault="003551DC" w:rsidP="003551DC">
            <w:pPr>
              <w:jc w:val="center"/>
              <w:rPr>
                <w:sz w:val="16"/>
                <w:szCs w:val="16"/>
              </w:rPr>
            </w:pPr>
            <w:r w:rsidRPr="003551DC">
              <w:rPr>
                <w:sz w:val="16"/>
                <w:szCs w:val="16"/>
              </w:rPr>
              <w:t>40,6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F1EA2" w14:textId="77777777" w:rsidR="003551DC" w:rsidRPr="003551DC" w:rsidRDefault="003551DC" w:rsidP="003551DC">
            <w:pPr>
              <w:jc w:val="center"/>
              <w:rPr>
                <w:sz w:val="16"/>
                <w:szCs w:val="16"/>
              </w:rPr>
            </w:pPr>
            <w:r w:rsidRPr="003551DC">
              <w:rPr>
                <w:sz w:val="16"/>
                <w:szCs w:val="16"/>
              </w:rPr>
              <w:t>104,3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6F742" w14:textId="77777777" w:rsidR="003551DC" w:rsidRPr="003551DC" w:rsidRDefault="003551DC" w:rsidP="003551DC">
            <w:pPr>
              <w:jc w:val="center"/>
              <w:rPr>
                <w:sz w:val="16"/>
                <w:szCs w:val="16"/>
              </w:rPr>
            </w:pPr>
            <w:r w:rsidRPr="003551DC">
              <w:rPr>
                <w:sz w:val="16"/>
                <w:szCs w:val="16"/>
              </w:rPr>
              <w:t>40,6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8609D" w14:textId="77777777" w:rsidR="003551DC" w:rsidRPr="003551DC" w:rsidRDefault="003551DC" w:rsidP="003551DC">
            <w:pPr>
              <w:jc w:val="center"/>
              <w:rPr>
                <w:sz w:val="16"/>
                <w:szCs w:val="16"/>
              </w:rPr>
            </w:pPr>
            <w:r w:rsidRPr="003551DC">
              <w:rPr>
                <w:sz w:val="16"/>
                <w:szCs w:val="16"/>
              </w:rPr>
              <w:t>104,3</w:t>
            </w:r>
          </w:p>
        </w:tc>
      </w:tr>
      <w:tr w:rsidR="003551DC" w:rsidRPr="003551DC" w14:paraId="5308A5FC"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51B4A" w14:textId="77777777" w:rsidR="003551DC" w:rsidRPr="003551DC" w:rsidRDefault="003551DC" w:rsidP="003551DC">
            <w:pPr>
              <w:rPr>
                <w:sz w:val="16"/>
                <w:szCs w:val="16"/>
              </w:rPr>
            </w:pPr>
            <w:r w:rsidRPr="003551DC">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4AE31" w14:textId="77777777" w:rsidR="003551DC" w:rsidRPr="003551DC" w:rsidRDefault="003551DC" w:rsidP="003551DC">
            <w:pPr>
              <w:jc w:val="center"/>
              <w:rPr>
                <w:sz w:val="16"/>
                <w:szCs w:val="16"/>
              </w:rPr>
            </w:pPr>
            <w:r w:rsidRPr="003551DC">
              <w:rPr>
                <w:sz w:val="16"/>
                <w:szCs w:val="16"/>
              </w:rPr>
              <w:t>19,8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B4C23" w14:textId="77777777" w:rsidR="003551DC" w:rsidRPr="003551DC" w:rsidRDefault="003551DC" w:rsidP="003551DC">
            <w:pPr>
              <w:jc w:val="center"/>
              <w:rPr>
                <w:sz w:val="16"/>
                <w:szCs w:val="16"/>
              </w:rPr>
            </w:pPr>
            <w:r w:rsidRPr="003551DC">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4DFB7" w14:textId="77777777" w:rsidR="003551DC" w:rsidRPr="003551DC" w:rsidRDefault="003551DC" w:rsidP="003551DC">
            <w:pPr>
              <w:jc w:val="center"/>
              <w:rPr>
                <w:sz w:val="16"/>
                <w:szCs w:val="16"/>
              </w:rPr>
            </w:pPr>
            <w:r w:rsidRPr="003551DC">
              <w:rPr>
                <w:sz w:val="16"/>
                <w:szCs w:val="16"/>
              </w:rPr>
              <w:t>20,4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732D7" w14:textId="77777777" w:rsidR="003551DC" w:rsidRPr="003551DC" w:rsidRDefault="003551DC" w:rsidP="003551DC">
            <w:pPr>
              <w:jc w:val="center"/>
              <w:rPr>
                <w:sz w:val="16"/>
                <w:szCs w:val="16"/>
              </w:rPr>
            </w:pPr>
            <w:r w:rsidRPr="003551DC">
              <w:rPr>
                <w:sz w:val="16"/>
                <w:szCs w:val="16"/>
              </w:rPr>
              <w:t>102,5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64743" w14:textId="77777777" w:rsidR="003551DC" w:rsidRPr="003551DC" w:rsidRDefault="003551DC" w:rsidP="003551DC">
            <w:pPr>
              <w:jc w:val="center"/>
              <w:rPr>
                <w:sz w:val="16"/>
                <w:szCs w:val="16"/>
              </w:rPr>
            </w:pPr>
            <w:r w:rsidRPr="003551DC">
              <w:rPr>
                <w:sz w:val="16"/>
                <w:szCs w:val="16"/>
              </w:rPr>
              <w:t>20,8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8910E" w14:textId="77777777" w:rsidR="003551DC" w:rsidRPr="003551DC" w:rsidRDefault="003551DC" w:rsidP="003551DC">
            <w:pPr>
              <w:jc w:val="center"/>
              <w:rPr>
                <w:sz w:val="16"/>
                <w:szCs w:val="16"/>
              </w:rPr>
            </w:pPr>
            <w:r w:rsidRPr="003551DC">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1BD5F" w14:textId="77777777" w:rsidR="003551DC" w:rsidRPr="003551DC" w:rsidRDefault="003551DC" w:rsidP="003551DC">
            <w:pPr>
              <w:jc w:val="center"/>
              <w:rPr>
                <w:sz w:val="16"/>
                <w:szCs w:val="16"/>
              </w:rPr>
            </w:pPr>
            <w:r w:rsidRPr="003551DC">
              <w:rPr>
                <w:sz w:val="16"/>
                <w:szCs w:val="16"/>
              </w:rPr>
              <w:t>20,8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AC5F1" w14:textId="77777777" w:rsidR="003551DC" w:rsidRPr="003551DC" w:rsidRDefault="003551DC" w:rsidP="003551DC">
            <w:pPr>
              <w:jc w:val="center"/>
              <w:rPr>
                <w:sz w:val="16"/>
                <w:szCs w:val="16"/>
              </w:rPr>
            </w:pPr>
            <w:r w:rsidRPr="003551DC">
              <w:rPr>
                <w:sz w:val="16"/>
                <w:szCs w:val="16"/>
              </w:rPr>
              <w:t>102,5</w:t>
            </w:r>
          </w:p>
        </w:tc>
      </w:tr>
      <w:tr w:rsidR="003551DC" w:rsidRPr="003551DC" w14:paraId="3FEC163B"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4A312" w14:textId="77777777" w:rsidR="003551DC" w:rsidRPr="003551DC" w:rsidRDefault="003551DC" w:rsidP="003551DC">
            <w:pPr>
              <w:rPr>
                <w:sz w:val="16"/>
                <w:szCs w:val="16"/>
              </w:rPr>
            </w:pPr>
            <w:r w:rsidRPr="003551DC">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99F2" w14:textId="77777777" w:rsidR="003551DC" w:rsidRPr="003551DC" w:rsidRDefault="003551DC" w:rsidP="003551DC">
            <w:pPr>
              <w:jc w:val="center"/>
              <w:rPr>
                <w:sz w:val="16"/>
                <w:szCs w:val="16"/>
              </w:rPr>
            </w:pPr>
            <w:r w:rsidRPr="003551DC">
              <w:rPr>
                <w:sz w:val="16"/>
                <w:szCs w:val="16"/>
              </w:rPr>
              <w:t>35,3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E996E" w14:textId="77777777" w:rsidR="003551DC" w:rsidRPr="003551DC" w:rsidRDefault="003551DC" w:rsidP="003551DC">
            <w:pPr>
              <w:jc w:val="center"/>
              <w:rPr>
                <w:sz w:val="16"/>
                <w:szCs w:val="16"/>
              </w:rPr>
            </w:pPr>
            <w:r w:rsidRPr="003551DC">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0D380" w14:textId="77777777" w:rsidR="003551DC" w:rsidRPr="003551DC" w:rsidRDefault="003551DC" w:rsidP="003551DC">
            <w:pPr>
              <w:jc w:val="center"/>
              <w:rPr>
                <w:sz w:val="16"/>
                <w:szCs w:val="16"/>
              </w:rPr>
            </w:pPr>
            <w:r w:rsidRPr="003551DC">
              <w:rPr>
                <w:sz w:val="16"/>
                <w:szCs w:val="16"/>
              </w:rPr>
              <w:t>36,2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E945D" w14:textId="77777777" w:rsidR="003551DC" w:rsidRPr="003551DC" w:rsidRDefault="003551DC" w:rsidP="003551DC">
            <w:pPr>
              <w:jc w:val="center"/>
              <w:rPr>
                <w:sz w:val="16"/>
                <w:szCs w:val="16"/>
              </w:rPr>
            </w:pPr>
            <w:r w:rsidRPr="003551DC">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9CD6" w14:textId="77777777" w:rsidR="003551DC" w:rsidRPr="003551DC" w:rsidRDefault="003551DC" w:rsidP="003551DC">
            <w:pPr>
              <w:jc w:val="center"/>
              <w:rPr>
                <w:sz w:val="16"/>
                <w:szCs w:val="16"/>
              </w:rPr>
            </w:pPr>
            <w:r w:rsidRPr="003551DC">
              <w:rPr>
                <w:sz w:val="16"/>
                <w:szCs w:val="16"/>
              </w:rPr>
              <w:t>36,9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38A8B" w14:textId="77777777" w:rsidR="003551DC" w:rsidRPr="003551DC" w:rsidRDefault="003551DC" w:rsidP="003551DC">
            <w:pPr>
              <w:jc w:val="center"/>
              <w:rPr>
                <w:sz w:val="16"/>
                <w:szCs w:val="16"/>
              </w:rPr>
            </w:pPr>
            <w:r w:rsidRPr="003551DC">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6D74F" w14:textId="77777777" w:rsidR="003551DC" w:rsidRPr="003551DC" w:rsidRDefault="003551DC" w:rsidP="003551DC">
            <w:pPr>
              <w:jc w:val="center"/>
              <w:rPr>
                <w:sz w:val="16"/>
                <w:szCs w:val="16"/>
              </w:rPr>
            </w:pPr>
            <w:r w:rsidRPr="003551DC">
              <w:rPr>
                <w:sz w:val="16"/>
                <w:szCs w:val="16"/>
              </w:rPr>
              <w:t>36,9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E98E3" w14:textId="77777777" w:rsidR="003551DC" w:rsidRPr="003551DC" w:rsidRDefault="003551DC" w:rsidP="003551DC">
            <w:pPr>
              <w:jc w:val="center"/>
              <w:rPr>
                <w:sz w:val="16"/>
                <w:szCs w:val="16"/>
              </w:rPr>
            </w:pPr>
            <w:r w:rsidRPr="003551DC">
              <w:rPr>
                <w:sz w:val="16"/>
                <w:szCs w:val="16"/>
              </w:rPr>
              <w:t>102,1</w:t>
            </w:r>
          </w:p>
        </w:tc>
      </w:tr>
      <w:tr w:rsidR="003551DC" w:rsidRPr="003551DC" w14:paraId="75078BDC"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DA023" w14:textId="77777777" w:rsidR="003551DC" w:rsidRPr="003551DC" w:rsidRDefault="003551DC" w:rsidP="003551DC">
            <w:pPr>
              <w:rPr>
                <w:sz w:val="16"/>
                <w:szCs w:val="16"/>
              </w:rPr>
            </w:pPr>
            <w:r w:rsidRPr="003551DC">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53C3B" w14:textId="77777777" w:rsidR="003551DC" w:rsidRPr="003551DC" w:rsidRDefault="003551DC" w:rsidP="003551DC">
            <w:pPr>
              <w:jc w:val="center"/>
              <w:rPr>
                <w:sz w:val="16"/>
                <w:szCs w:val="16"/>
              </w:rPr>
            </w:pPr>
            <w:r w:rsidRPr="003551DC">
              <w:rPr>
                <w:sz w:val="16"/>
                <w:szCs w:val="16"/>
              </w:rPr>
              <w:t>16,1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44AED" w14:textId="77777777" w:rsidR="003551DC" w:rsidRPr="003551DC" w:rsidRDefault="003551DC" w:rsidP="003551DC">
            <w:pPr>
              <w:jc w:val="center"/>
              <w:rPr>
                <w:sz w:val="16"/>
                <w:szCs w:val="16"/>
              </w:rPr>
            </w:pPr>
            <w:r w:rsidRPr="003551DC">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B0F03" w14:textId="77777777" w:rsidR="003551DC" w:rsidRPr="003551DC" w:rsidRDefault="003551DC" w:rsidP="003551DC">
            <w:pPr>
              <w:jc w:val="center"/>
              <w:rPr>
                <w:sz w:val="16"/>
                <w:szCs w:val="16"/>
              </w:rPr>
            </w:pPr>
            <w:r w:rsidRPr="003551DC">
              <w:rPr>
                <w:sz w:val="16"/>
                <w:szCs w:val="16"/>
              </w:rPr>
              <w:t>16,5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BA050" w14:textId="77777777" w:rsidR="003551DC" w:rsidRPr="003551DC" w:rsidRDefault="003551DC" w:rsidP="003551DC">
            <w:pPr>
              <w:jc w:val="center"/>
              <w:rPr>
                <w:sz w:val="16"/>
                <w:szCs w:val="16"/>
              </w:rPr>
            </w:pPr>
            <w:r w:rsidRPr="003551DC">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1D5B4" w14:textId="77777777" w:rsidR="003551DC" w:rsidRPr="003551DC" w:rsidRDefault="003551DC" w:rsidP="003551DC">
            <w:pPr>
              <w:jc w:val="center"/>
              <w:rPr>
                <w:sz w:val="16"/>
                <w:szCs w:val="16"/>
              </w:rPr>
            </w:pPr>
            <w:r w:rsidRPr="003551DC">
              <w:rPr>
                <w:sz w:val="16"/>
                <w:szCs w:val="16"/>
              </w:rPr>
              <w:t>16,9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066E1" w14:textId="77777777" w:rsidR="003551DC" w:rsidRPr="003551DC" w:rsidRDefault="003551DC" w:rsidP="003551DC">
            <w:pPr>
              <w:jc w:val="center"/>
              <w:rPr>
                <w:sz w:val="16"/>
                <w:szCs w:val="16"/>
              </w:rPr>
            </w:pPr>
            <w:r w:rsidRPr="003551DC">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B5C1" w14:textId="77777777" w:rsidR="003551DC" w:rsidRPr="003551DC" w:rsidRDefault="003551DC" w:rsidP="003551DC">
            <w:pPr>
              <w:jc w:val="center"/>
              <w:rPr>
                <w:sz w:val="16"/>
                <w:szCs w:val="16"/>
              </w:rPr>
            </w:pPr>
            <w:r w:rsidRPr="003551DC">
              <w:rPr>
                <w:sz w:val="16"/>
                <w:szCs w:val="16"/>
              </w:rPr>
              <w:t>16,9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49C27" w14:textId="77777777" w:rsidR="003551DC" w:rsidRPr="003551DC" w:rsidRDefault="003551DC" w:rsidP="003551DC">
            <w:pPr>
              <w:jc w:val="center"/>
              <w:rPr>
                <w:sz w:val="16"/>
                <w:szCs w:val="16"/>
              </w:rPr>
            </w:pPr>
            <w:r w:rsidRPr="003551DC">
              <w:rPr>
                <w:sz w:val="16"/>
                <w:szCs w:val="16"/>
              </w:rPr>
              <w:t>102,5</w:t>
            </w:r>
          </w:p>
        </w:tc>
      </w:tr>
      <w:tr w:rsidR="003551DC" w:rsidRPr="003551DC" w14:paraId="0337BA00"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D7554" w14:textId="77777777" w:rsidR="003551DC" w:rsidRPr="003551DC" w:rsidRDefault="003551DC" w:rsidP="003551DC">
            <w:pPr>
              <w:rPr>
                <w:sz w:val="16"/>
                <w:szCs w:val="16"/>
              </w:rPr>
            </w:pPr>
            <w:r w:rsidRPr="003551DC">
              <w:rPr>
                <w:sz w:val="16"/>
                <w:szCs w:val="16"/>
              </w:rPr>
              <w:t>АО «Главтехконструкция»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ADB79" w14:textId="77777777" w:rsidR="003551DC" w:rsidRPr="003551DC" w:rsidRDefault="003551DC" w:rsidP="003551DC">
            <w:pPr>
              <w:jc w:val="center"/>
              <w:rPr>
                <w:sz w:val="16"/>
                <w:szCs w:val="16"/>
              </w:rPr>
            </w:pPr>
            <w:r w:rsidRPr="003551DC">
              <w:rPr>
                <w:sz w:val="16"/>
                <w:szCs w:val="16"/>
              </w:rPr>
              <w:t>36,1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A77E" w14:textId="77777777" w:rsidR="003551DC" w:rsidRPr="003551DC" w:rsidRDefault="003551DC" w:rsidP="003551DC">
            <w:pPr>
              <w:jc w:val="center"/>
              <w:rPr>
                <w:sz w:val="16"/>
                <w:szCs w:val="16"/>
              </w:rPr>
            </w:pPr>
            <w:r w:rsidRPr="003551DC">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07466" w14:textId="77777777" w:rsidR="003551DC" w:rsidRPr="003551DC" w:rsidRDefault="003551DC" w:rsidP="003551DC">
            <w:pPr>
              <w:jc w:val="center"/>
              <w:rPr>
                <w:sz w:val="16"/>
                <w:szCs w:val="16"/>
              </w:rPr>
            </w:pPr>
            <w:r w:rsidRPr="003551DC">
              <w:rPr>
                <w:sz w:val="16"/>
                <w:szCs w:val="16"/>
              </w:rPr>
              <w:t>37,0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E4EEA" w14:textId="77777777" w:rsidR="003551DC" w:rsidRPr="003551DC" w:rsidRDefault="003551DC" w:rsidP="003551DC">
            <w:pPr>
              <w:jc w:val="center"/>
              <w:rPr>
                <w:sz w:val="16"/>
                <w:szCs w:val="16"/>
              </w:rPr>
            </w:pPr>
            <w:r w:rsidRPr="003551DC">
              <w:rPr>
                <w:sz w:val="16"/>
                <w:szCs w:val="16"/>
              </w:rPr>
              <w:t>102,6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62306" w14:textId="77777777" w:rsidR="003551DC" w:rsidRPr="003551DC" w:rsidRDefault="003551DC" w:rsidP="003551DC">
            <w:pPr>
              <w:jc w:val="center"/>
              <w:rPr>
                <w:sz w:val="16"/>
                <w:szCs w:val="16"/>
              </w:rPr>
            </w:pPr>
            <w:r w:rsidRPr="003551DC">
              <w:rPr>
                <w:sz w:val="16"/>
                <w:szCs w:val="16"/>
              </w:rPr>
              <w:t>38,5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A89FA" w14:textId="77777777" w:rsidR="003551DC" w:rsidRPr="003551DC" w:rsidRDefault="003551DC" w:rsidP="003551DC">
            <w:pPr>
              <w:jc w:val="center"/>
              <w:rPr>
                <w:sz w:val="16"/>
                <w:szCs w:val="16"/>
              </w:rPr>
            </w:pPr>
            <w:r w:rsidRPr="003551DC">
              <w:rPr>
                <w:sz w:val="16"/>
                <w:szCs w:val="16"/>
              </w:rPr>
              <w:t>103,8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C0BC5" w14:textId="77777777" w:rsidR="003551DC" w:rsidRPr="003551DC" w:rsidRDefault="003551DC" w:rsidP="003551DC">
            <w:pPr>
              <w:jc w:val="center"/>
              <w:rPr>
                <w:sz w:val="16"/>
                <w:szCs w:val="16"/>
              </w:rPr>
            </w:pPr>
            <w:r w:rsidRPr="003551DC">
              <w:rPr>
                <w:sz w:val="16"/>
                <w:szCs w:val="16"/>
              </w:rPr>
              <w:t>38,5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C5723" w14:textId="77777777" w:rsidR="003551DC" w:rsidRPr="003551DC" w:rsidRDefault="003551DC" w:rsidP="003551DC">
            <w:pPr>
              <w:jc w:val="center"/>
              <w:rPr>
                <w:sz w:val="16"/>
                <w:szCs w:val="16"/>
              </w:rPr>
            </w:pPr>
            <w:r w:rsidRPr="003551DC">
              <w:rPr>
                <w:sz w:val="16"/>
                <w:szCs w:val="16"/>
              </w:rPr>
              <w:t>103,8</w:t>
            </w:r>
          </w:p>
        </w:tc>
      </w:tr>
      <w:tr w:rsidR="003551DC" w:rsidRPr="003551DC" w14:paraId="7DD191FD"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75524" w14:textId="77777777" w:rsidR="003551DC" w:rsidRPr="003551DC" w:rsidRDefault="003551DC" w:rsidP="003551DC">
            <w:pPr>
              <w:rPr>
                <w:sz w:val="16"/>
                <w:szCs w:val="16"/>
              </w:rPr>
            </w:pPr>
            <w:r w:rsidRPr="003551DC">
              <w:rPr>
                <w:sz w:val="16"/>
                <w:szCs w:val="16"/>
              </w:rPr>
              <w:t>МКУ «ОДА.МС»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9EFF7" w14:textId="77777777" w:rsidR="003551DC" w:rsidRPr="003551DC" w:rsidRDefault="003551DC" w:rsidP="003551DC">
            <w:pPr>
              <w:jc w:val="center"/>
              <w:rPr>
                <w:sz w:val="16"/>
                <w:szCs w:val="16"/>
              </w:rPr>
            </w:pPr>
            <w:r w:rsidRPr="003551DC">
              <w:rPr>
                <w:sz w:val="16"/>
                <w:szCs w:val="16"/>
              </w:rPr>
              <w:t>32,5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7B5CE" w14:textId="77777777" w:rsidR="003551DC" w:rsidRPr="003551DC" w:rsidRDefault="003551DC" w:rsidP="003551DC">
            <w:pPr>
              <w:jc w:val="center"/>
              <w:rPr>
                <w:sz w:val="16"/>
                <w:szCs w:val="16"/>
              </w:rPr>
            </w:pPr>
            <w:r w:rsidRPr="003551DC">
              <w:rPr>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7DA5" w14:textId="77777777" w:rsidR="003551DC" w:rsidRPr="003551DC" w:rsidRDefault="003551DC" w:rsidP="003551DC">
            <w:pPr>
              <w:jc w:val="center"/>
              <w:rPr>
                <w:sz w:val="16"/>
                <w:szCs w:val="16"/>
              </w:rPr>
            </w:pPr>
            <w:r w:rsidRPr="003551DC">
              <w:rPr>
                <w:sz w:val="16"/>
                <w:szCs w:val="16"/>
              </w:rPr>
              <w:t>33,8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F0CAA" w14:textId="77777777" w:rsidR="003551DC" w:rsidRPr="003551DC" w:rsidRDefault="003551DC" w:rsidP="003551DC">
            <w:pPr>
              <w:jc w:val="center"/>
              <w:rPr>
                <w:sz w:val="16"/>
                <w:szCs w:val="16"/>
              </w:rPr>
            </w:pPr>
            <w:r w:rsidRPr="003551DC">
              <w:rPr>
                <w:sz w:val="16"/>
                <w:szCs w:val="16"/>
              </w:rPr>
              <w:t>104,0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5BAFD" w14:textId="77777777" w:rsidR="003551DC" w:rsidRPr="003551DC" w:rsidRDefault="003551DC" w:rsidP="003551DC">
            <w:pPr>
              <w:jc w:val="center"/>
              <w:rPr>
                <w:sz w:val="16"/>
                <w:szCs w:val="16"/>
              </w:rPr>
            </w:pPr>
            <w:r w:rsidRPr="003551DC">
              <w:rPr>
                <w:sz w:val="16"/>
                <w:szCs w:val="16"/>
              </w:rPr>
              <w:t>35,3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33E99" w14:textId="77777777" w:rsidR="003551DC" w:rsidRPr="003551DC" w:rsidRDefault="003551DC" w:rsidP="003551DC">
            <w:pPr>
              <w:jc w:val="center"/>
              <w:rPr>
                <w:sz w:val="16"/>
                <w:szCs w:val="16"/>
              </w:rPr>
            </w:pPr>
            <w:r w:rsidRPr="003551DC">
              <w:rPr>
                <w:sz w:val="16"/>
                <w:szCs w:val="16"/>
              </w:rPr>
              <w:t>104,6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54063" w14:textId="77777777" w:rsidR="003551DC" w:rsidRPr="003551DC" w:rsidRDefault="003551DC" w:rsidP="003551DC">
            <w:pPr>
              <w:jc w:val="center"/>
              <w:rPr>
                <w:sz w:val="16"/>
                <w:szCs w:val="16"/>
              </w:rPr>
            </w:pPr>
            <w:r w:rsidRPr="003551DC">
              <w:rPr>
                <w:sz w:val="16"/>
                <w:szCs w:val="16"/>
              </w:rPr>
              <w:t>35,3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3E76A" w14:textId="77777777" w:rsidR="003551DC" w:rsidRPr="003551DC" w:rsidRDefault="003551DC" w:rsidP="003551DC">
            <w:pPr>
              <w:jc w:val="center"/>
              <w:rPr>
                <w:sz w:val="16"/>
                <w:szCs w:val="16"/>
              </w:rPr>
            </w:pPr>
            <w:r w:rsidRPr="003551DC">
              <w:rPr>
                <w:sz w:val="16"/>
                <w:szCs w:val="16"/>
              </w:rPr>
              <w:t>104,6</w:t>
            </w:r>
          </w:p>
        </w:tc>
      </w:tr>
      <w:tr w:rsidR="003551DC" w:rsidRPr="003551DC" w14:paraId="3B2D85B8"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A97DC" w14:textId="77777777" w:rsidR="003551DC" w:rsidRPr="003551DC" w:rsidRDefault="003551DC" w:rsidP="003551DC">
            <w:pPr>
              <w:rPr>
                <w:sz w:val="16"/>
                <w:szCs w:val="16"/>
              </w:rPr>
            </w:pPr>
            <w:r w:rsidRPr="003551DC">
              <w:rPr>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0C3FD" w14:textId="77777777" w:rsidR="003551DC" w:rsidRPr="003551DC" w:rsidRDefault="003551DC" w:rsidP="003551DC">
            <w:pPr>
              <w:jc w:val="center"/>
              <w:rPr>
                <w:sz w:val="16"/>
                <w:szCs w:val="16"/>
              </w:rPr>
            </w:pPr>
            <w:r w:rsidRPr="003551DC">
              <w:rPr>
                <w:sz w:val="16"/>
                <w:szCs w:val="16"/>
              </w:rPr>
              <w:t>24,5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B9E80" w14:textId="77777777" w:rsidR="003551DC" w:rsidRPr="003551DC" w:rsidRDefault="003551DC" w:rsidP="003551DC">
            <w:pPr>
              <w:jc w:val="center"/>
              <w:rPr>
                <w:sz w:val="16"/>
                <w:szCs w:val="16"/>
              </w:rPr>
            </w:pPr>
            <w:r w:rsidRPr="003551DC">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C42F5" w14:textId="77777777" w:rsidR="003551DC" w:rsidRPr="003551DC" w:rsidRDefault="003551DC" w:rsidP="003551DC">
            <w:pPr>
              <w:jc w:val="center"/>
              <w:rPr>
                <w:sz w:val="16"/>
                <w:szCs w:val="16"/>
              </w:rPr>
            </w:pPr>
            <w:r w:rsidRPr="003551DC">
              <w:rPr>
                <w:sz w:val="16"/>
                <w:szCs w:val="16"/>
              </w:rPr>
              <w:t>25,7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17C27" w14:textId="77777777" w:rsidR="003551DC" w:rsidRPr="003551DC" w:rsidRDefault="003551DC" w:rsidP="003551DC">
            <w:pPr>
              <w:jc w:val="center"/>
              <w:rPr>
                <w:sz w:val="16"/>
                <w:szCs w:val="16"/>
              </w:rPr>
            </w:pPr>
            <w:r w:rsidRPr="003551DC">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4EB7D" w14:textId="77777777" w:rsidR="003551DC" w:rsidRPr="003551DC" w:rsidRDefault="003551DC" w:rsidP="003551DC">
            <w:pPr>
              <w:jc w:val="center"/>
              <w:rPr>
                <w:sz w:val="16"/>
                <w:szCs w:val="16"/>
              </w:rPr>
            </w:pPr>
            <w:r w:rsidRPr="003551DC">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AF60D" w14:textId="77777777" w:rsidR="003551DC" w:rsidRPr="003551DC" w:rsidRDefault="003551DC" w:rsidP="003551DC">
            <w:pPr>
              <w:jc w:val="center"/>
              <w:rPr>
                <w:sz w:val="16"/>
                <w:szCs w:val="16"/>
              </w:rPr>
            </w:pPr>
            <w:r w:rsidRPr="003551DC">
              <w:rPr>
                <w:sz w:val="16"/>
                <w:szCs w:val="16"/>
              </w:rPr>
              <w:t>105,5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E09D2" w14:textId="77777777" w:rsidR="003551DC" w:rsidRPr="003551DC" w:rsidRDefault="003551DC" w:rsidP="003551DC">
            <w:pPr>
              <w:jc w:val="center"/>
              <w:rPr>
                <w:sz w:val="16"/>
                <w:szCs w:val="16"/>
              </w:rPr>
            </w:pPr>
            <w:r w:rsidRPr="003551DC">
              <w:rPr>
                <w:sz w:val="16"/>
                <w:szCs w:val="16"/>
              </w:rPr>
              <w:t>27,2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B8080" w14:textId="77777777" w:rsidR="003551DC" w:rsidRPr="003551DC" w:rsidRDefault="003551DC" w:rsidP="003551DC">
            <w:pPr>
              <w:jc w:val="center"/>
              <w:rPr>
                <w:sz w:val="16"/>
                <w:szCs w:val="16"/>
              </w:rPr>
            </w:pPr>
            <w:r w:rsidRPr="003551DC">
              <w:rPr>
                <w:sz w:val="16"/>
                <w:szCs w:val="16"/>
              </w:rPr>
              <w:t>105,5</w:t>
            </w:r>
          </w:p>
        </w:tc>
      </w:tr>
      <w:tr w:rsidR="003551DC" w:rsidRPr="003551DC" w14:paraId="29F640B6" w14:textId="77777777" w:rsidTr="00DD54F8">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FA7CD" w14:textId="77777777" w:rsidR="003551DC" w:rsidRPr="003551DC" w:rsidRDefault="003551DC" w:rsidP="003551DC">
            <w:pPr>
              <w:rPr>
                <w:sz w:val="16"/>
                <w:szCs w:val="16"/>
              </w:rPr>
            </w:pPr>
            <w:r w:rsidRPr="003551DC">
              <w:rPr>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55A02" w14:textId="77777777" w:rsidR="003551DC" w:rsidRPr="003551DC" w:rsidRDefault="003551DC" w:rsidP="003551DC">
            <w:pPr>
              <w:jc w:val="center"/>
              <w:rPr>
                <w:sz w:val="16"/>
                <w:szCs w:val="16"/>
              </w:rPr>
            </w:pPr>
            <w:r w:rsidRPr="003551DC">
              <w:rPr>
                <w:sz w:val="16"/>
                <w:szCs w:val="16"/>
              </w:rPr>
              <w:t>31,5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AE635" w14:textId="77777777" w:rsidR="003551DC" w:rsidRPr="003551DC" w:rsidRDefault="003551DC" w:rsidP="003551DC">
            <w:pPr>
              <w:jc w:val="center"/>
              <w:rPr>
                <w:sz w:val="16"/>
                <w:szCs w:val="16"/>
              </w:rPr>
            </w:pPr>
            <w:r w:rsidRPr="003551DC">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E2CD0" w14:textId="77777777" w:rsidR="003551DC" w:rsidRPr="003551DC" w:rsidRDefault="003551DC" w:rsidP="003551DC">
            <w:pPr>
              <w:jc w:val="center"/>
              <w:rPr>
                <w:sz w:val="16"/>
                <w:szCs w:val="16"/>
              </w:rPr>
            </w:pPr>
            <w:r w:rsidRPr="003551DC">
              <w:rPr>
                <w:sz w:val="16"/>
                <w:szCs w:val="16"/>
              </w:rPr>
              <w:t>29,5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9EBD2" w14:textId="77777777" w:rsidR="003551DC" w:rsidRPr="003551DC" w:rsidRDefault="003551DC" w:rsidP="003551DC">
            <w:pPr>
              <w:jc w:val="center"/>
              <w:rPr>
                <w:sz w:val="16"/>
                <w:szCs w:val="16"/>
              </w:rPr>
            </w:pPr>
            <w:r w:rsidRPr="003551DC">
              <w:rPr>
                <w:sz w:val="16"/>
                <w:szCs w:val="16"/>
              </w:rPr>
              <w:t>101,2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8C356" w14:textId="77777777" w:rsidR="003551DC" w:rsidRPr="003551DC" w:rsidRDefault="003551DC" w:rsidP="003551DC">
            <w:pPr>
              <w:jc w:val="center"/>
              <w:rPr>
                <w:sz w:val="16"/>
                <w:szCs w:val="16"/>
              </w:rPr>
            </w:pPr>
            <w:r w:rsidRPr="003551DC">
              <w:rPr>
                <w:sz w:val="16"/>
                <w:szCs w:val="16"/>
              </w:rPr>
              <w:t>30,2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A9163" w14:textId="77777777" w:rsidR="003551DC" w:rsidRPr="003551DC" w:rsidRDefault="003551DC" w:rsidP="003551DC">
            <w:pPr>
              <w:jc w:val="center"/>
              <w:rPr>
                <w:sz w:val="16"/>
                <w:szCs w:val="16"/>
              </w:rPr>
            </w:pPr>
            <w:r w:rsidRPr="003551DC">
              <w:rPr>
                <w:sz w:val="16"/>
                <w:szCs w:val="16"/>
              </w:rPr>
              <w:t>101,6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83FF5" w14:textId="77777777" w:rsidR="003551DC" w:rsidRPr="003551DC" w:rsidRDefault="003551DC" w:rsidP="003551DC">
            <w:pPr>
              <w:jc w:val="center"/>
              <w:rPr>
                <w:sz w:val="16"/>
                <w:szCs w:val="16"/>
              </w:rPr>
            </w:pPr>
            <w:r w:rsidRPr="003551DC">
              <w:rPr>
                <w:sz w:val="16"/>
                <w:szCs w:val="16"/>
              </w:rPr>
              <w:t>31,7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A6E4D" w14:textId="77777777" w:rsidR="003551DC" w:rsidRPr="003551DC" w:rsidRDefault="003551DC" w:rsidP="003551DC">
            <w:pPr>
              <w:jc w:val="center"/>
              <w:rPr>
                <w:sz w:val="16"/>
                <w:szCs w:val="16"/>
              </w:rPr>
            </w:pPr>
            <w:r w:rsidRPr="003551DC">
              <w:rPr>
                <w:sz w:val="16"/>
                <w:szCs w:val="16"/>
              </w:rPr>
              <w:t>101,6</w:t>
            </w:r>
          </w:p>
        </w:tc>
      </w:tr>
    </w:tbl>
    <w:p w14:paraId="671D5D8E" w14:textId="77777777" w:rsidR="003551DC" w:rsidRPr="003551DC" w:rsidRDefault="003551DC" w:rsidP="003551DC">
      <w:pPr>
        <w:rPr>
          <w:sz w:val="28"/>
          <w:szCs w:val="28"/>
        </w:rPr>
      </w:pPr>
    </w:p>
    <w:p w14:paraId="6C9B0FD0" w14:textId="77777777" w:rsidR="003551DC" w:rsidRPr="003551DC" w:rsidRDefault="003551DC" w:rsidP="003551DC">
      <w:pPr>
        <w:jc w:val="center"/>
        <w:rPr>
          <w:b/>
          <w:sz w:val="28"/>
          <w:szCs w:val="28"/>
        </w:rPr>
      </w:pPr>
      <w:r w:rsidRPr="003551DC">
        <w:rPr>
          <w:b/>
          <w:sz w:val="28"/>
          <w:szCs w:val="28"/>
        </w:rPr>
        <w:t>Прогноз финансового результата, прибыли, убытков по МО «Ворошневский сельсовет» Курского района Курской области на 2023 год и на плановый период 2024 и 2025 годов.</w:t>
      </w:r>
    </w:p>
    <w:tbl>
      <w:tblPr>
        <w:tblStyle w:val="af"/>
        <w:tblW w:w="10597" w:type="dxa"/>
        <w:tblInd w:w="-1026" w:type="dxa"/>
        <w:tblLayout w:type="fixed"/>
        <w:tblLook w:val="04A0" w:firstRow="1" w:lastRow="0" w:firstColumn="1" w:lastColumn="0" w:noHBand="0" w:noVBand="1"/>
      </w:tblPr>
      <w:tblGrid>
        <w:gridCol w:w="1276"/>
        <w:gridCol w:w="618"/>
        <w:gridCol w:w="654"/>
        <w:gridCol w:w="951"/>
        <w:gridCol w:w="761"/>
        <w:gridCol w:w="654"/>
        <w:gridCol w:w="951"/>
        <w:gridCol w:w="761"/>
        <w:gridCol w:w="654"/>
        <w:gridCol w:w="951"/>
        <w:gridCol w:w="761"/>
        <w:gridCol w:w="654"/>
        <w:gridCol w:w="951"/>
      </w:tblGrid>
      <w:tr w:rsidR="003551DC" w:rsidRPr="003551DC" w14:paraId="3C20E155"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A88BD" w14:textId="77777777" w:rsidR="003551DC" w:rsidRPr="003551DC" w:rsidRDefault="003551DC" w:rsidP="003551DC">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C7CF8" w14:textId="77777777" w:rsidR="003551DC" w:rsidRPr="003551DC" w:rsidRDefault="003551DC" w:rsidP="003551DC">
            <w:pPr>
              <w:jc w:val="center"/>
              <w:rPr>
                <w:sz w:val="16"/>
                <w:szCs w:val="16"/>
              </w:rPr>
            </w:pPr>
            <w:r w:rsidRPr="003551DC">
              <w:rPr>
                <w:sz w:val="16"/>
                <w:szCs w:val="16"/>
              </w:rPr>
              <w:t>2022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32CC8" w14:textId="77777777" w:rsidR="003551DC" w:rsidRPr="003551DC" w:rsidRDefault="003551DC" w:rsidP="003551DC">
            <w:pPr>
              <w:rPr>
                <w:sz w:val="16"/>
                <w:szCs w:val="16"/>
              </w:rPr>
            </w:pPr>
            <w:r w:rsidRPr="003551DC">
              <w:rPr>
                <w:sz w:val="16"/>
                <w:szCs w:val="16"/>
              </w:rPr>
              <w:t>2023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C3B5" w14:textId="77777777" w:rsidR="003551DC" w:rsidRPr="003551DC" w:rsidRDefault="003551DC" w:rsidP="003551DC">
            <w:pPr>
              <w:rPr>
                <w:sz w:val="16"/>
                <w:szCs w:val="16"/>
              </w:rPr>
            </w:pPr>
            <w:r w:rsidRPr="003551DC">
              <w:rPr>
                <w:sz w:val="16"/>
                <w:szCs w:val="16"/>
              </w:rPr>
              <w:t>2024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5C26E" w14:textId="77777777" w:rsidR="003551DC" w:rsidRPr="003551DC" w:rsidRDefault="003551DC" w:rsidP="003551DC">
            <w:pPr>
              <w:rPr>
                <w:sz w:val="16"/>
                <w:szCs w:val="16"/>
              </w:rPr>
            </w:pPr>
            <w:r w:rsidRPr="003551DC">
              <w:rPr>
                <w:sz w:val="16"/>
                <w:szCs w:val="16"/>
              </w:rPr>
              <w:t>2025 год прогноз</w:t>
            </w:r>
          </w:p>
        </w:tc>
      </w:tr>
      <w:tr w:rsidR="003551DC" w:rsidRPr="003551DC" w14:paraId="517ADE29"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15EE2" w14:textId="77777777" w:rsidR="003551DC" w:rsidRPr="003551DC" w:rsidRDefault="003551DC" w:rsidP="003551DC">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1D840" w14:textId="77777777" w:rsidR="003551DC" w:rsidRPr="003551DC" w:rsidRDefault="003551DC" w:rsidP="003551DC">
            <w:pPr>
              <w:rPr>
                <w:sz w:val="16"/>
                <w:szCs w:val="16"/>
              </w:rPr>
            </w:pPr>
            <w:r w:rsidRPr="003551DC">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1C20E" w14:textId="77777777" w:rsidR="003551DC" w:rsidRPr="003551DC" w:rsidRDefault="003551DC" w:rsidP="003551DC">
            <w:pPr>
              <w:rPr>
                <w:sz w:val="16"/>
                <w:szCs w:val="16"/>
              </w:rPr>
            </w:pPr>
            <w:r w:rsidRPr="003551DC">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E4C69" w14:textId="77777777" w:rsidR="003551DC" w:rsidRPr="003551DC" w:rsidRDefault="003551DC" w:rsidP="003551DC">
            <w:pPr>
              <w:rPr>
                <w:sz w:val="16"/>
                <w:szCs w:val="16"/>
              </w:rPr>
            </w:pPr>
            <w:r w:rsidRPr="003551DC">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609E6" w14:textId="77777777" w:rsidR="003551DC" w:rsidRPr="003551DC" w:rsidRDefault="003551DC" w:rsidP="003551DC">
            <w:pPr>
              <w:rPr>
                <w:sz w:val="16"/>
                <w:szCs w:val="16"/>
              </w:rPr>
            </w:pPr>
            <w:r w:rsidRPr="003551DC">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68769" w14:textId="77777777" w:rsidR="003551DC" w:rsidRPr="003551DC" w:rsidRDefault="003551DC" w:rsidP="003551DC">
            <w:pPr>
              <w:rPr>
                <w:sz w:val="16"/>
                <w:szCs w:val="16"/>
              </w:rPr>
            </w:pPr>
            <w:r w:rsidRPr="003551DC">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58C3B" w14:textId="77777777" w:rsidR="003551DC" w:rsidRPr="003551DC" w:rsidRDefault="003551DC" w:rsidP="003551DC">
            <w:pPr>
              <w:rPr>
                <w:sz w:val="16"/>
                <w:szCs w:val="16"/>
              </w:rPr>
            </w:pPr>
            <w:r w:rsidRPr="003551DC">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1790B" w14:textId="77777777" w:rsidR="003551DC" w:rsidRPr="003551DC" w:rsidRDefault="003551DC" w:rsidP="003551DC">
            <w:pPr>
              <w:rPr>
                <w:sz w:val="16"/>
                <w:szCs w:val="16"/>
              </w:rPr>
            </w:pPr>
            <w:r w:rsidRPr="003551DC">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D6B05" w14:textId="77777777" w:rsidR="003551DC" w:rsidRPr="003551DC" w:rsidRDefault="003551DC" w:rsidP="003551DC">
            <w:pPr>
              <w:rPr>
                <w:sz w:val="16"/>
                <w:szCs w:val="16"/>
              </w:rPr>
            </w:pPr>
            <w:r w:rsidRPr="003551DC">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F785A" w14:textId="77777777" w:rsidR="003551DC" w:rsidRPr="003551DC" w:rsidRDefault="003551DC" w:rsidP="003551DC">
            <w:pPr>
              <w:rPr>
                <w:sz w:val="16"/>
                <w:szCs w:val="16"/>
              </w:rPr>
            </w:pPr>
            <w:r w:rsidRPr="003551DC">
              <w:rPr>
                <w:sz w:val="16"/>
                <w:szCs w:val="16"/>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91739" w14:textId="77777777" w:rsidR="003551DC" w:rsidRPr="003551DC" w:rsidRDefault="003551DC" w:rsidP="003551DC">
            <w:pPr>
              <w:rPr>
                <w:sz w:val="16"/>
                <w:szCs w:val="16"/>
              </w:rPr>
            </w:pPr>
            <w:r w:rsidRPr="003551DC">
              <w:rPr>
                <w:sz w:val="16"/>
                <w:szCs w:val="16"/>
              </w:rPr>
              <w:t>При-быль</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CA95F" w14:textId="77777777" w:rsidR="003551DC" w:rsidRPr="003551DC" w:rsidRDefault="003551DC" w:rsidP="003551DC">
            <w:pPr>
              <w:rPr>
                <w:sz w:val="16"/>
                <w:szCs w:val="16"/>
              </w:rPr>
            </w:pPr>
            <w:r w:rsidRPr="003551DC">
              <w:rPr>
                <w:sz w:val="16"/>
                <w:szCs w:val="16"/>
              </w:rPr>
              <w:t>Убы-ток</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A55D0" w14:textId="77777777" w:rsidR="003551DC" w:rsidRPr="003551DC" w:rsidRDefault="003551DC" w:rsidP="003551DC">
            <w:pPr>
              <w:rPr>
                <w:sz w:val="16"/>
                <w:szCs w:val="16"/>
              </w:rPr>
            </w:pPr>
            <w:r w:rsidRPr="003551DC">
              <w:rPr>
                <w:sz w:val="16"/>
                <w:szCs w:val="16"/>
              </w:rPr>
              <w:t>Фин.рез.(+,-)</w:t>
            </w:r>
          </w:p>
        </w:tc>
      </w:tr>
      <w:tr w:rsidR="003551DC" w:rsidRPr="003551DC" w14:paraId="21BB35BA"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99D50" w14:textId="77777777" w:rsidR="003551DC" w:rsidRPr="003551DC" w:rsidRDefault="003551DC" w:rsidP="003551DC">
            <w:pPr>
              <w:rPr>
                <w:sz w:val="16"/>
                <w:szCs w:val="16"/>
              </w:rPr>
            </w:pPr>
            <w:r w:rsidRPr="003551DC">
              <w:rPr>
                <w:sz w:val="16"/>
                <w:szCs w:val="16"/>
              </w:rPr>
              <w:t>Ворошневский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4FEC6" w14:textId="77777777" w:rsidR="003551DC" w:rsidRPr="003551DC" w:rsidRDefault="003551DC" w:rsidP="003551DC">
            <w:pPr>
              <w:rPr>
                <w:sz w:val="16"/>
                <w:szCs w:val="16"/>
              </w:rPr>
            </w:pPr>
            <w:r w:rsidRPr="003551DC">
              <w:rPr>
                <w:sz w:val="16"/>
                <w:szCs w:val="16"/>
              </w:rPr>
              <w:t>76,3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EBD62" w14:textId="77777777" w:rsidR="003551DC" w:rsidRPr="003551DC" w:rsidRDefault="003551DC" w:rsidP="003551DC">
            <w:pPr>
              <w:rPr>
                <w:sz w:val="16"/>
                <w:szCs w:val="16"/>
              </w:rPr>
            </w:pPr>
            <w:r w:rsidRPr="003551DC">
              <w:rPr>
                <w:sz w:val="16"/>
                <w:szCs w:val="16"/>
              </w:rPr>
              <w:t>325,4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42F11" w14:textId="77777777" w:rsidR="003551DC" w:rsidRPr="003551DC" w:rsidRDefault="003551DC" w:rsidP="003551DC">
            <w:pPr>
              <w:rPr>
                <w:sz w:val="16"/>
                <w:szCs w:val="16"/>
              </w:rPr>
            </w:pPr>
            <w:r w:rsidRPr="003551DC">
              <w:rPr>
                <w:sz w:val="16"/>
                <w:szCs w:val="16"/>
              </w:rPr>
              <w:t>-249,1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E908B" w14:textId="77777777" w:rsidR="003551DC" w:rsidRPr="003551DC" w:rsidRDefault="003551DC" w:rsidP="003551DC">
            <w:pPr>
              <w:rPr>
                <w:sz w:val="16"/>
                <w:szCs w:val="16"/>
              </w:rPr>
            </w:pPr>
            <w:r w:rsidRPr="003551DC">
              <w:rPr>
                <w:sz w:val="16"/>
                <w:szCs w:val="16"/>
              </w:rPr>
              <w:t>89,4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BF784" w14:textId="77777777" w:rsidR="003551DC" w:rsidRPr="003551DC" w:rsidRDefault="003551DC" w:rsidP="003551DC">
            <w:pPr>
              <w:rPr>
                <w:sz w:val="16"/>
                <w:szCs w:val="16"/>
              </w:rPr>
            </w:pPr>
            <w:r w:rsidRPr="003551DC">
              <w:rPr>
                <w:sz w:val="16"/>
                <w:szCs w:val="16"/>
              </w:rPr>
              <w:t>228,6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366AE" w14:textId="77777777" w:rsidR="003551DC" w:rsidRPr="003551DC" w:rsidRDefault="003551DC" w:rsidP="003551DC">
            <w:pPr>
              <w:rPr>
                <w:sz w:val="16"/>
                <w:szCs w:val="16"/>
              </w:rPr>
            </w:pPr>
            <w:r w:rsidRPr="003551DC">
              <w:rPr>
                <w:sz w:val="16"/>
                <w:szCs w:val="16"/>
              </w:rPr>
              <w:t>-139,3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71859" w14:textId="77777777" w:rsidR="003551DC" w:rsidRPr="003551DC" w:rsidRDefault="003551DC" w:rsidP="003551DC">
            <w:pPr>
              <w:rPr>
                <w:sz w:val="16"/>
                <w:szCs w:val="16"/>
              </w:rPr>
            </w:pPr>
            <w:r w:rsidRPr="003551DC">
              <w:rPr>
                <w:sz w:val="16"/>
                <w:szCs w:val="16"/>
              </w:rPr>
              <w:t>54,9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DE0FB" w14:textId="77777777" w:rsidR="003551DC" w:rsidRPr="003551DC" w:rsidRDefault="003551DC" w:rsidP="003551DC">
            <w:pPr>
              <w:rPr>
                <w:sz w:val="16"/>
                <w:szCs w:val="16"/>
              </w:rPr>
            </w:pPr>
            <w:r w:rsidRPr="003551DC">
              <w:rPr>
                <w:sz w:val="16"/>
                <w:szCs w:val="16"/>
              </w:rPr>
              <w:t>163,0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CBE12" w14:textId="77777777" w:rsidR="003551DC" w:rsidRPr="003551DC" w:rsidRDefault="003551DC" w:rsidP="003551DC">
            <w:pPr>
              <w:rPr>
                <w:sz w:val="16"/>
                <w:szCs w:val="16"/>
              </w:rPr>
            </w:pPr>
            <w:r w:rsidRPr="003551DC">
              <w:rPr>
                <w:sz w:val="16"/>
                <w:szCs w:val="16"/>
              </w:rPr>
              <w:t>-108,1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49DEC" w14:textId="77777777" w:rsidR="003551DC" w:rsidRPr="003551DC" w:rsidRDefault="003551DC" w:rsidP="003551DC">
            <w:pPr>
              <w:rPr>
                <w:sz w:val="16"/>
                <w:szCs w:val="16"/>
              </w:rPr>
            </w:pPr>
            <w:r w:rsidRPr="003551DC">
              <w:rPr>
                <w:sz w:val="16"/>
                <w:szCs w:val="16"/>
              </w:rPr>
              <w:t>55,9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10FF" w14:textId="77777777" w:rsidR="003551DC" w:rsidRPr="003551DC" w:rsidRDefault="003551DC" w:rsidP="003551DC">
            <w:pPr>
              <w:rPr>
                <w:sz w:val="16"/>
                <w:szCs w:val="16"/>
              </w:rPr>
            </w:pPr>
            <w:r w:rsidRPr="003551DC">
              <w:rPr>
                <w:sz w:val="16"/>
                <w:szCs w:val="16"/>
              </w:rPr>
              <w:t>164,2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7CB33" w14:textId="77777777" w:rsidR="003551DC" w:rsidRPr="003551DC" w:rsidRDefault="003551DC" w:rsidP="003551DC">
            <w:pPr>
              <w:rPr>
                <w:sz w:val="16"/>
                <w:szCs w:val="16"/>
              </w:rPr>
            </w:pPr>
            <w:r w:rsidRPr="003551DC">
              <w:rPr>
                <w:sz w:val="16"/>
                <w:szCs w:val="16"/>
              </w:rPr>
              <w:t>-108,1</w:t>
            </w:r>
          </w:p>
        </w:tc>
      </w:tr>
      <w:tr w:rsidR="003551DC" w:rsidRPr="003551DC" w14:paraId="1815DF61"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8DE03" w14:textId="77777777" w:rsidR="003551DC" w:rsidRPr="003551DC" w:rsidRDefault="003551DC" w:rsidP="003551DC">
            <w:pPr>
              <w:rPr>
                <w:sz w:val="16"/>
                <w:szCs w:val="16"/>
              </w:rPr>
            </w:pPr>
            <w:r w:rsidRPr="003551DC">
              <w:rPr>
                <w:sz w:val="16"/>
                <w:szCs w:val="16"/>
              </w:rPr>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F0D5" w14:textId="77777777" w:rsidR="003551DC" w:rsidRPr="003551DC" w:rsidRDefault="003551DC" w:rsidP="003551DC">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E9C0" w14:textId="77777777" w:rsidR="003551DC" w:rsidRPr="003551DC" w:rsidRDefault="003551DC" w:rsidP="003551DC">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ACE" w14:textId="77777777" w:rsidR="003551DC" w:rsidRPr="003551DC" w:rsidRDefault="003551DC" w:rsidP="003551DC">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A24A5" w14:textId="77777777" w:rsidR="003551DC" w:rsidRPr="003551DC" w:rsidRDefault="003551DC" w:rsidP="003551DC">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CB68A" w14:textId="77777777" w:rsidR="003551DC" w:rsidRPr="003551DC" w:rsidRDefault="003551DC" w:rsidP="003551DC">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3BBDA" w14:textId="77777777" w:rsidR="003551DC" w:rsidRPr="003551DC" w:rsidRDefault="003551DC" w:rsidP="003551DC">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A6D5E" w14:textId="77777777" w:rsidR="003551DC" w:rsidRPr="003551DC" w:rsidRDefault="003551DC" w:rsidP="003551DC">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27A74" w14:textId="77777777" w:rsidR="003551DC" w:rsidRPr="003551DC" w:rsidRDefault="003551DC" w:rsidP="003551DC">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07CAC" w14:textId="77777777" w:rsidR="003551DC" w:rsidRPr="003551DC" w:rsidRDefault="003551DC" w:rsidP="003551DC">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BA5BB" w14:textId="77777777" w:rsidR="003551DC" w:rsidRPr="003551DC" w:rsidRDefault="003551DC" w:rsidP="003551DC">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C934" w14:textId="77777777" w:rsidR="003551DC" w:rsidRPr="003551DC" w:rsidRDefault="003551DC" w:rsidP="003551DC">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BAAA" w14:textId="77777777" w:rsidR="003551DC" w:rsidRPr="003551DC" w:rsidRDefault="003551DC" w:rsidP="003551DC">
            <w:pPr>
              <w:rPr>
                <w:sz w:val="16"/>
                <w:szCs w:val="16"/>
              </w:rPr>
            </w:pPr>
          </w:p>
        </w:tc>
      </w:tr>
      <w:tr w:rsidR="003551DC" w:rsidRPr="003551DC" w14:paraId="5B3417A3"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75AFE" w14:textId="77777777" w:rsidR="003551DC" w:rsidRPr="003551DC" w:rsidRDefault="003551DC" w:rsidP="003551DC">
            <w:pPr>
              <w:rPr>
                <w:sz w:val="16"/>
                <w:szCs w:val="16"/>
              </w:rPr>
            </w:pPr>
            <w:r w:rsidRPr="003551DC">
              <w:rPr>
                <w:sz w:val="16"/>
                <w:szCs w:val="16"/>
              </w:rPr>
              <w:t>Сельское и лесное ,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A7213" w14:textId="77777777" w:rsidR="003551DC" w:rsidRPr="003551DC" w:rsidRDefault="003551DC" w:rsidP="003551DC">
            <w:pPr>
              <w:rPr>
                <w:sz w:val="16"/>
                <w:szCs w:val="16"/>
              </w:rPr>
            </w:pPr>
            <w:r w:rsidRPr="003551DC">
              <w:rPr>
                <w:sz w:val="16"/>
                <w:szCs w:val="16"/>
              </w:rPr>
              <w:t>100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73EC2" w14:textId="77777777" w:rsidR="003551DC" w:rsidRPr="003551DC" w:rsidRDefault="003551DC" w:rsidP="003551DC">
            <w:pPr>
              <w:rPr>
                <w:sz w:val="16"/>
                <w:szCs w:val="16"/>
              </w:rPr>
            </w:pPr>
            <w:r w:rsidRPr="003551DC">
              <w:rPr>
                <w:sz w:val="16"/>
                <w:szCs w:val="16"/>
              </w:rPr>
              <w:t>170,4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F7C0E" w14:textId="77777777" w:rsidR="003551DC" w:rsidRPr="003551DC" w:rsidRDefault="003551DC" w:rsidP="003551DC">
            <w:pPr>
              <w:rPr>
                <w:sz w:val="16"/>
                <w:szCs w:val="16"/>
              </w:rPr>
            </w:pPr>
            <w:r w:rsidRPr="003551DC">
              <w:rPr>
                <w:sz w:val="16"/>
                <w:szCs w:val="16"/>
              </w:rPr>
              <w:t>-170,3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70E49" w14:textId="77777777" w:rsidR="003551DC" w:rsidRPr="003551DC" w:rsidRDefault="003551DC" w:rsidP="003551DC">
            <w:pPr>
              <w:rPr>
                <w:sz w:val="16"/>
                <w:szCs w:val="16"/>
              </w:rPr>
            </w:pPr>
            <w:r w:rsidRPr="003551DC">
              <w:rPr>
                <w:sz w:val="16"/>
                <w:szCs w:val="16"/>
              </w:rPr>
              <w:t>300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BE143" w14:textId="77777777" w:rsidR="003551DC" w:rsidRPr="003551DC" w:rsidRDefault="003551DC" w:rsidP="003551DC">
            <w:pPr>
              <w:rPr>
                <w:sz w:val="16"/>
                <w:szCs w:val="16"/>
              </w:rPr>
            </w:pPr>
            <w:r w:rsidRPr="003551DC">
              <w:rPr>
                <w:sz w:val="16"/>
                <w:szCs w:val="16"/>
              </w:rPr>
              <w:t>148,6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798C" w14:textId="77777777" w:rsidR="003551DC" w:rsidRPr="003551DC" w:rsidRDefault="003551DC" w:rsidP="003551DC">
            <w:pPr>
              <w:rPr>
                <w:sz w:val="16"/>
                <w:szCs w:val="16"/>
              </w:rPr>
            </w:pPr>
            <w:r w:rsidRPr="003551DC">
              <w:rPr>
                <w:sz w:val="16"/>
                <w:szCs w:val="16"/>
              </w:rPr>
              <w:t>-148,3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97CD" w14:textId="77777777" w:rsidR="003551DC" w:rsidRPr="003551DC" w:rsidRDefault="003551DC" w:rsidP="003551DC">
            <w:pPr>
              <w:rPr>
                <w:sz w:val="16"/>
                <w:szCs w:val="16"/>
              </w:rPr>
            </w:pPr>
            <w:r w:rsidRPr="003551DC">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83FD5" w14:textId="77777777" w:rsidR="003551DC" w:rsidRPr="003551DC" w:rsidRDefault="003551DC" w:rsidP="003551DC">
            <w:pPr>
              <w:rPr>
                <w:sz w:val="16"/>
                <w:szCs w:val="16"/>
              </w:rPr>
            </w:pPr>
            <w:r w:rsidRPr="003551DC">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5963B" w14:textId="77777777" w:rsidR="003551DC" w:rsidRPr="003551DC" w:rsidRDefault="003551DC" w:rsidP="003551DC">
            <w:pPr>
              <w:rPr>
                <w:sz w:val="16"/>
                <w:szCs w:val="16"/>
              </w:rPr>
            </w:pPr>
            <w:r w:rsidRPr="003551DC">
              <w:rPr>
                <w:sz w:val="16"/>
                <w:szCs w:val="16"/>
              </w:rPr>
              <w:t>-147,5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15D0F" w14:textId="77777777" w:rsidR="003551DC" w:rsidRPr="003551DC" w:rsidRDefault="003551DC" w:rsidP="003551DC">
            <w:pPr>
              <w:rPr>
                <w:sz w:val="16"/>
                <w:szCs w:val="16"/>
              </w:rPr>
            </w:pPr>
            <w:r w:rsidRPr="003551DC">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BB33C" w14:textId="77777777" w:rsidR="003551DC" w:rsidRPr="003551DC" w:rsidRDefault="003551DC" w:rsidP="003551DC">
            <w:pPr>
              <w:rPr>
                <w:sz w:val="16"/>
                <w:szCs w:val="16"/>
              </w:rPr>
            </w:pPr>
            <w:r w:rsidRPr="003551DC">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7D3C5" w14:textId="77777777" w:rsidR="003551DC" w:rsidRPr="003551DC" w:rsidRDefault="003551DC" w:rsidP="003551DC">
            <w:pPr>
              <w:rPr>
                <w:sz w:val="16"/>
                <w:szCs w:val="16"/>
              </w:rPr>
            </w:pPr>
            <w:r w:rsidRPr="003551DC">
              <w:rPr>
                <w:sz w:val="16"/>
                <w:szCs w:val="16"/>
              </w:rPr>
              <w:t>-147,5</w:t>
            </w:r>
          </w:p>
        </w:tc>
      </w:tr>
      <w:tr w:rsidR="003551DC" w:rsidRPr="003551DC" w14:paraId="4A912DCD"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BB7B4" w14:textId="77777777" w:rsidR="003551DC" w:rsidRPr="003551DC" w:rsidRDefault="003551DC" w:rsidP="003551DC">
            <w:pPr>
              <w:rPr>
                <w:sz w:val="16"/>
                <w:szCs w:val="16"/>
              </w:rPr>
            </w:pPr>
            <w:r w:rsidRPr="003551DC">
              <w:rPr>
                <w:sz w:val="16"/>
                <w:szCs w:val="16"/>
              </w:rPr>
              <w:t>Обрабатывающие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37F62" w14:textId="77777777" w:rsidR="003551DC" w:rsidRPr="003551DC" w:rsidRDefault="003551DC" w:rsidP="003551DC">
            <w:pPr>
              <w:rPr>
                <w:sz w:val="16"/>
                <w:szCs w:val="16"/>
              </w:rPr>
            </w:pPr>
            <w:r w:rsidRPr="003551DC">
              <w:rPr>
                <w:sz w:val="16"/>
                <w:szCs w:val="16"/>
              </w:rPr>
              <w:t>52,0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AAA57" w14:textId="77777777" w:rsidR="003551DC" w:rsidRPr="003551DC" w:rsidRDefault="003551DC" w:rsidP="003551DC">
            <w:pPr>
              <w:rPr>
                <w:sz w:val="16"/>
                <w:szCs w:val="16"/>
              </w:rPr>
            </w:pPr>
            <w:r w:rsidRPr="003551DC">
              <w:rPr>
                <w:sz w:val="16"/>
                <w:szCs w:val="16"/>
              </w:rPr>
              <w:t>55,0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C058" w14:textId="77777777" w:rsidR="003551DC" w:rsidRPr="003551DC" w:rsidRDefault="003551DC" w:rsidP="003551DC">
            <w:pPr>
              <w:rPr>
                <w:sz w:val="16"/>
                <w:szCs w:val="16"/>
              </w:rPr>
            </w:pPr>
            <w:r w:rsidRPr="003551DC">
              <w:rPr>
                <w:sz w:val="16"/>
                <w:szCs w:val="16"/>
              </w:rPr>
              <w:t>-2,9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0C9A9" w14:textId="77777777" w:rsidR="003551DC" w:rsidRPr="003551DC" w:rsidRDefault="003551DC" w:rsidP="003551DC">
            <w:pPr>
              <w:rPr>
                <w:sz w:val="16"/>
                <w:szCs w:val="16"/>
              </w:rPr>
            </w:pPr>
            <w:r w:rsidRPr="003551DC">
              <w:rPr>
                <w:sz w:val="16"/>
                <w:szCs w:val="16"/>
              </w:rPr>
              <w:t>62,5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51C22" w14:textId="77777777" w:rsidR="003551DC" w:rsidRPr="003551DC" w:rsidRDefault="003551DC" w:rsidP="003551DC">
            <w:pPr>
              <w:rPr>
                <w:sz w:val="16"/>
                <w:szCs w:val="16"/>
              </w:rPr>
            </w:pPr>
            <w:r w:rsidRPr="003551DC">
              <w:rPr>
                <w:sz w:val="16"/>
                <w:szCs w:val="16"/>
              </w:rPr>
              <w:t>30,0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4FF9F" w14:textId="77777777" w:rsidR="003551DC" w:rsidRPr="003551DC" w:rsidRDefault="003551DC" w:rsidP="003551DC">
            <w:pPr>
              <w:rPr>
                <w:sz w:val="16"/>
                <w:szCs w:val="16"/>
              </w:rPr>
            </w:pPr>
            <w:r w:rsidRPr="003551DC">
              <w:rPr>
                <w:sz w:val="16"/>
                <w:szCs w:val="16"/>
              </w:rPr>
              <w:t>32,5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F443D" w14:textId="77777777" w:rsidR="003551DC" w:rsidRPr="003551DC" w:rsidRDefault="003551DC" w:rsidP="003551DC">
            <w:pPr>
              <w:rPr>
                <w:sz w:val="16"/>
                <w:szCs w:val="16"/>
              </w:rPr>
            </w:pPr>
            <w:r w:rsidRPr="003551DC">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AAF6" w14:textId="77777777" w:rsidR="003551DC" w:rsidRPr="003551DC" w:rsidRDefault="003551DC" w:rsidP="003551DC">
            <w:pPr>
              <w:rPr>
                <w:sz w:val="16"/>
                <w:szCs w:val="16"/>
              </w:rPr>
            </w:pPr>
            <w:r w:rsidRPr="003551DC">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047D4" w14:textId="77777777" w:rsidR="003551DC" w:rsidRPr="003551DC" w:rsidRDefault="003551DC" w:rsidP="003551DC">
            <w:pPr>
              <w:rPr>
                <w:sz w:val="16"/>
                <w:szCs w:val="16"/>
              </w:rPr>
            </w:pPr>
            <w:r w:rsidRPr="003551DC">
              <w:rPr>
                <w:sz w:val="16"/>
                <w:szCs w:val="16"/>
              </w:rPr>
              <w:t>20,6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06D27" w14:textId="77777777" w:rsidR="003551DC" w:rsidRPr="003551DC" w:rsidRDefault="003551DC" w:rsidP="003551DC">
            <w:pPr>
              <w:rPr>
                <w:sz w:val="16"/>
                <w:szCs w:val="16"/>
              </w:rPr>
            </w:pPr>
            <w:r w:rsidRPr="003551DC">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8428B" w14:textId="77777777" w:rsidR="003551DC" w:rsidRPr="003551DC" w:rsidRDefault="003551DC" w:rsidP="003551DC">
            <w:pPr>
              <w:rPr>
                <w:sz w:val="16"/>
                <w:szCs w:val="16"/>
              </w:rPr>
            </w:pPr>
            <w:r w:rsidRPr="003551DC">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D8C04" w14:textId="77777777" w:rsidR="003551DC" w:rsidRPr="003551DC" w:rsidRDefault="003551DC" w:rsidP="003551DC">
            <w:pPr>
              <w:rPr>
                <w:sz w:val="16"/>
                <w:szCs w:val="16"/>
              </w:rPr>
            </w:pPr>
            <w:r w:rsidRPr="003551DC">
              <w:rPr>
                <w:sz w:val="16"/>
                <w:szCs w:val="16"/>
              </w:rPr>
              <w:t>20,6</w:t>
            </w:r>
          </w:p>
        </w:tc>
      </w:tr>
      <w:tr w:rsidR="003551DC" w:rsidRPr="003551DC" w14:paraId="3E73CDAB"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6DBBA" w14:textId="77777777" w:rsidR="003551DC" w:rsidRPr="003551DC" w:rsidRDefault="003551DC" w:rsidP="003551DC">
            <w:pPr>
              <w:rPr>
                <w:sz w:val="16"/>
                <w:szCs w:val="16"/>
              </w:rPr>
            </w:pPr>
            <w:r w:rsidRPr="003551DC">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848A2" w14:textId="77777777" w:rsidR="003551DC" w:rsidRPr="003551DC" w:rsidRDefault="003551DC" w:rsidP="003551DC">
            <w:pPr>
              <w:rPr>
                <w:sz w:val="16"/>
                <w:szCs w:val="16"/>
              </w:rPr>
            </w:pPr>
            <w:r w:rsidRPr="003551DC">
              <w:rPr>
                <w:sz w:val="16"/>
                <w:szCs w:val="16"/>
              </w:rPr>
              <w:t>300,0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7556D"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529FC" w14:textId="77777777" w:rsidR="003551DC" w:rsidRPr="003551DC" w:rsidRDefault="003551DC" w:rsidP="003551DC">
            <w:pPr>
              <w:rPr>
                <w:sz w:val="16"/>
                <w:szCs w:val="16"/>
              </w:rPr>
            </w:pPr>
            <w:r w:rsidRPr="003551DC">
              <w:rPr>
                <w:sz w:val="16"/>
                <w:szCs w:val="16"/>
              </w:rPr>
              <w:t>300,0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89E43" w14:textId="77777777" w:rsidR="003551DC" w:rsidRPr="003551DC" w:rsidRDefault="003551DC" w:rsidP="003551DC">
            <w:pPr>
              <w:rPr>
                <w:sz w:val="16"/>
                <w:szCs w:val="16"/>
              </w:rPr>
            </w:pPr>
            <w:r w:rsidRPr="003551DC">
              <w:rPr>
                <w:sz w:val="16"/>
                <w:szCs w:val="16"/>
              </w:rPr>
              <w:t>400,0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C319B"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7C2CD" w14:textId="77777777" w:rsidR="003551DC" w:rsidRPr="003551DC" w:rsidRDefault="003551DC" w:rsidP="003551DC">
            <w:pPr>
              <w:rPr>
                <w:sz w:val="16"/>
                <w:szCs w:val="16"/>
              </w:rPr>
            </w:pPr>
            <w:r w:rsidRPr="003551DC">
              <w:rPr>
                <w:sz w:val="16"/>
                <w:szCs w:val="16"/>
              </w:rPr>
              <w:t>400,0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914DA" w14:textId="77777777" w:rsidR="003551DC" w:rsidRPr="003551DC" w:rsidRDefault="003551DC" w:rsidP="003551DC">
            <w:pPr>
              <w:rPr>
                <w:sz w:val="16"/>
                <w:szCs w:val="16"/>
              </w:rPr>
            </w:pPr>
            <w:r w:rsidRPr="003551DC">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1DBFD"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16F39" w14:textId="77777777" w:rsidR="003551DC" w:rsidRPr="003551DC" w:rsidRDefault="003551DC" w:rsidP="003551DC">
            <w:pPr>
              <w:rPr>
                <w:sz w:val="16"/>
                <w:szCs w:val="16"/>
              </w:rPr>
            </w:pPr>
            <w:r w:rsidRPr="003551DC">
              <w:rPr>
                <w:sz w:val="16"/>
                <w:szCs w:val="16"/>
              </w:rPr>
              <w:t>500,0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B048" w14:textId="77777777" w:rsidR="003551DC" w:rsidRPr="003551DC" w:rsidRDefault="003551DC" w:rsidP="003551DC">
            <w:pPr>
              <w:rPr>
                <w:sz w:val="16"/>
                <w:szCs w:val="16"/>
              </w:rPr>
            </w:pPr>
            <w:r w:rsidRPr="003551DC">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B7413"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0E667" w14:textId="77777777" w:rsidR="003551DC" w:rsidRPr="003551DC" w:rsidRDefault="003551DC" w:rsidP="003551DC">
            <w:pPr>
              <w:rPr>
                <w:sz w:val="16"/>
                <w:szCs w:val="16"/>
              </w:rPr>
            </w:pPr>
            <w:r w:rsidRPr="003551DC">
              <w:rPr>
                <w:sz w:val="16"/>
                <w:szCs w:val="16"/>
              </w:rPr>
              <w:t>500,0</w:t>
            </w:r>
          </w:p>
        </w:tc>
      </w:tr>
      <w:tr w:rsidR="003551DC" w:rsidRPr="003551DC" w14:paraId="4EE38F16"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5E133" w14:textId="77777777" w:rsidR="003551DC" w:rsidRPr="003551DC" w:rsidRDefault="003551DC" w:rsidP="003551DC">
            <w:pPr>
              <w:rPr>
                <w:sz w:val="16"/>
                <w:szCs w:val="16"/>
              </w:rPr>
            </w:pPr>
            <w:r w:rsidRPr="003551DC">
              <w:rPr>
                <w:sz w:val="16"/>
                <w:szCs w:val="16"/>
              </w:rPr>
              <w:t>Торговля оптовая и розничная; ремонт автотранспор-тных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D57B1" w14:textId="77777777" w:rsidR="003551DC" w:rsidRPr="003551DC" w:rsidRDefault="003551DC" w:rsidP="003551DC">
            <w:pPr>
              <w:rPr>
                <w:sz w:val="16"/>
                <w:szCs w:val="16"/>
              </w:rPr>
            </w:pPr>
            <w:r w:rsidRPr="003551DC">
              <w:rPr>
                <w:sz w:val="16"/>
                <w:szCs w:val="16"/>
              </w:rPr>
              <w:t>19,2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9E602" w14:textId="77777777" w:rsidR="003551DC" w:rsidRPr="003551DC" w:rsidRDefault="003551DC" w:rsidP="003551DC">
            <w:pPr>
              <w:rPr>
                <w:sz w:val="16"/>
                <w:szCs w:val="16"/>
              </w:rPr>
            </w:pPr>
            <w:r w:rsidRPr="003551DC">
              <w:rPr>
                <w:sz w:val="16"/>
                <w:szCs w:val="16"/>
              </w:rPr>
              <w:t>100,0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9CA39" w14:textId="77777777" w:rsidR="003551DC" w:rsidRPr="003551DC" w:rsidRDefault="003551DC" w:rsidP="003551DC">
            <w:pPr>
              <w:rPr>
                <w:sz w:val="16"/>
                <w:szCs w:val="16"/>
              </w:rPr>
            </w:pPr>
            <w:r w:rsidRPr="003551DC">
              <w:rPr>
                <w:sz w:val="16"/>
                <w:szCs w:val="16"/>
              </w:rPr>
              <w:t>80,8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AAFA" w14:textId="77777777" w:rsidR="003551DC" w:rsidRPr="003551DC" w:rsidRDefault="003551DC" w:rsidP="003551DC">
            <w:pPr>
              <w:rPr>
                <w:sz w:val="16"/>
                <w:szCs w:val="16"/>
              </w:rPr>
            </w:pPr>
            <w:r w:rsidRPr="003551DC">
              <w:rPr>
                <w:sz w:val="16"/>
                <w:szCs w:val="16"/>
              </w:rPr>
              <w:t>21,1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EEA1F" w14:textId="77777777" w:rsidR="003551DC" w:rsidRPr="003551DC" w:rsidRDefault="003551DC" w:rsidP="003551DC">
            <w:pPr>
              <w:rPr>
                <w:sz w:val="16"/>
                <w:szCs w:val="16"/>
              </w:rPr>
            </w:pPr>
            <w:r w:rsidRPr="003551DC">
              <w:rPr>
                <w:sz w:val="16"/>
                <w:szCs w:val="16"/>
              </w:rPr>
              <w:t>50,0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89508" w14:textId="77777777" w:rsidR="003551DC" w:rsidRPr="003551DC" w:rsidRDefault="003551DC" w:rsidP="003551DC">
            <w:pPr>
              <w:rPr>
                <w:sz w:val="16"/>
                <w:szCs w:val="16"/>
              </w:rPr>
            </w:pPr>
            <w:r w:rsidRPr="003551DC">
              <w:rPr>
                <w:sz w:val="16"/>
                <w:szCs w:val="16"/>
              </w:rPr>
              <w:t>-28,8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31B7" w14:textId="77777777" w:rsidR="003551DC" w:rsidRPr="003551DC" w:rsidRDefault="003551DC" w:rsidP="003551DC">
            <w:pPr>
              <w:rPr>
                <w:sz w:val="16"/>
                <w:szCs w:val="16"/>
              </w:rPr>
            </w:pPr>
            <w:r w:rsidRPr="003551DC">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22334" w14:textId="77777777" w:rsidR="003551DC" w:rsidRPr="003551DC" w:rsidRDefault="003551DC" w:rsidP="003551DC">
            <w:pPr>
              <w:rPr>
                <w:sz w:val="16"/>
                <w:szCs w:val="16"/>
              </w:rPr>
            </w:pPr>
            <w:r w:rsidRPr="003551DC">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670C" w14:textId="77777777" w:rsidR="003551DC" w:rsidRPr="003551DC" w:rsidRDefault="003551DC" w:rsidP="003551DC">
            <w:pPr>
              <w:rPr>
                <w:sz w:val="16"/>
                <w:szCs w:val="16"/>
              </w:rPr>
            </w:pPr>
            <w:r w:rsidRPr="003551DC">
              <w:rPr>
                <w:sz w:val="16"/>
                <w:szCs w:val="16"/>
              </w:rPr>
              <w:t>12,9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6F315" w14:textId="77777777" w:rsidR="003551DC" w:rsidRPr="003551DC" w:rsidRDefault="003551DC" w:rsidP="003551DC">
            <w:pPr>
              <w:rPr>
                <w:sz w:val="16"/>
                <w:szCs w:val="16"/>
              </w:rPr>
            </w:pPr>
            <w:r w:rsidRPr="003551DC">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81730" w14:textId="77777777" w:rsidR="003551DC" w:rsidRPr="003551DC" w:rsidRDefault="003551DC" w:rsidP="003551DC">
            <w:pPr>
              <w:rPr>
                <w:sz w:val="16"/>
                <w:szCs w:val="16"/>
              </w:rPr>
            </w:pPr>
            <w:r w:rsidRPr="003551DC">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E6CE0" w14:textId="77777777" w:rsidR="003551DC" w:rsidRPr="003551DC" w:rsidRDefault="003551DC" w:rsidP="003551DC">
            <w:pPr>
              <w:rPr>
                <w:sz w:val="16"/>
                <w:szCs w:val="16"/>
              </w:rPr>
            </w:pPr>
            <w:r w:rsidRPr="003551DC">
              <w:rPr>
                <w:sz w:val="16"/>
                <w:szCs w:val="16"/>
              </w:rPr>
              <w:t>12,9</w:t>
            </w:r>
          </w:p>
        </w:tc>
      </w:tr>
      <w:tr w:rsidR="003551DC" w:rsidRPr="003551DC" w14:paraId="05DE1213"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5244C" w14:textId="77777777" w:rsidR="003551DC" w:rsidRPr="003551DC" w:rsidRDefault="003551DC" w:rsidP="003551DC">
            <w:pPr>
              <w:rPr>
                <w:sz w:val="16"/>
                <w:szCs w:val="16"/>
              </w:rPr>
            </w:pPr>
            <w:r w:rsidRPr="003551DC">
              <w:rPr>
                <w:sz w:val="16"/>
                <w:szCs w:val="16"/>
              </w:rPr>
              <w:t>Транспортировка и хранение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E4143" w14:textId="77777777" w:rsidR="003551DC" w:rsidRPr="003551DC" w:rsidRDefault="003551DC" w:rsidP="003551DC">
            <w:pPr>
              <w:rPr>
                <w:sz w:val="16"/>
                <w:szCs w:val="16"/>
              </w:rPr>
            </w:pPr>
            <w:r w:rsidRPr="003551DC">
              <w:rPr>
                <w:sz w:val="16"/>
                <w:szCs w:val="16"/>
              </w:rPr>
              <w:t>800,00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A9661"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80EEE" w14:textId="77777777" w:rsidR="003551DC" w:rsidRPr="003551DC" w:rsidRDefault="003551DC" w:rsidP="003551DC">
            <w:pPr>
              <w:rPr>
                <w:sz w:val="16"/>
                <w:szCs w:val="16"/>
              </w:rPr>
            </w:pPr>
            <w:r w:rsidRPr="003551DC">
              <w:rPr>
                <w:sz w:val="16"/>
                <w:szCs w:val="16"/>
              </w:rPr>
              <w:t>800,0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BEDE" w14:textId="77777777" w:rsidR="003551DC" w:rsidRPr="003551DC" w:rsidRDefault="003551DC" w:rsidP="003551DC">
            <w:pPr>
              <w:rPr>
                <w:sz w:val="16"/>
                <w:szCs w:val="16"/>
              </w:rPr>
            </w:pPr>
            <w:r w:rsidRPr="003551DC">
              <w:rPr>
                <w:sz w:val="16"/>
                <w:szCs w:val="16"/>
              </w:rPr>
              <w:t>1000,0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40E9C"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46D9" w14:textId="77777777" w:rsidR="003551DC" w:rsidRPr="003551DC" w:rsidRDefault="003551DC" w:rsidP="003551DC">
            <w:pPr>
              <w:rPr>
                <w:sz w:val="16"/>
                <w:szCs w:val="16"/>
              </w:rPr>
            </w:pPr>
            <w:r w:rsidRPr="003551DC">
              <w:rPr>
                <w:sz w:val="16"/>
                <w:szCs w:val="16"/>
              </w:rPr>
              <w:t>1000,0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B3F2" w14:textId="77777777" w:rsidR="003551DC" w:rsidRPr="003551DC" w:rsidRDefault="003551DC" w:rsidP="003551DC">
            <w:pPr>
              <w:rPr>
                <w:sz w:val="16"/>
                <w:szCs w:val="16"/>
              </w:rPr>
            </w:pPr>
            <w:r w:rsidRPr="003551DC">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1ED6"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EBC00" w14:textId="77777777" w:rsidR="003551DC" w:rsidRPr="003551DC" w:rsidRDefault="003551DC" w:rsidP="003551DC">
            <w:pPr>
              <w:rPr>
                <w:sz w:val="16"/>
                <w:szCs w:val="16"/>
              </w:rPr>
            </w:pPr>
            <w:r w:rsidRPr="003551DC">
              <w:rPr>
                <w:sz w:val="16"/>
                <w:szCs w:val="16"/>
              </w:rPr>
              <w:t>1200,0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380C" w14:textId="77777777" w:rsidR="003551DC" w:rsidRPr="003551DC" w:rsidRDefault="003551DC" w:rsidP="003551DC">
            <w:pPr>
              <w:rPr>
                <w:sz w:val="16"/>
                <w:szCs w:val="16"/>
              </w:rPr>
            </w:pPr>
            <w:r w:rsidRPr="003551DC">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5FB5B"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8811D" w14:textId="77777777" w:rsidR="003551DC" w:rsidRPr="003551DC" w:rsidRDefault="003551DC" w:rsidP="003551DC">
            <w:pPr>
              <w:rPr>
                <w:sz w:val="16"/>
                <w:szCs w:val="16"/>
              </w:rPr>
            </w:pPr>
            <w:r w:rsidRPr="003551DC">
              <w:rPr>
                <w:sz w:val="16"/>
                <w:szCs w:val="16"/>
              </w:rPr>
              <w:t>1200,0</w:t>
            </w:r>
          </w:p>
        </w:tc>
      </w:tr>
      <w:tr w:rsidR="003551DC" w:rsidRPr="003551DC" w14:paraId="43C407D9"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822E4" w14:textId="77777777" w:rsidR="003551DC" w:rsidRPr="003551DC" w:rsidRDefault="003551DC" w:rsidP="003551DC">
            <w:pPr>
              <w:rPr>
                <w:sz w:val="16"/>
                <w:szCs w:val="16"/>
              </w:rPr>
            </w:pPr>
            <w:r w:rsidRPr="003551DC">
              <w:rPr>
                <w:sz w:val="16"/>
                <w:szCs w:val="16"/>
              </w:rPr>
              <w:t>Деятельность по операциям с недвижимым имуществом</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F6350" w14:textId="77777777" w:rsidR="003551DC" w:rsidRPr="003551DC" w:rsidRDefault="003551DC" w:rsidP="003551DC">
            <w:pPr>
              <w:rPr>
                <w:sz w:val="16"/>
                <w:szCs w:val="16"/>
              </w:rPr>
            </w:pPr>
            <w:r w:rsidRPr="003551DC">
              <w:rPr>
                <w:sz w:val="16"/>
                <w:szCs w:val="16"/>
              </w:rPr>
              <w:t>3,8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1CFC7"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CC55B" w14:textId="77777777" w:rsidR="003551DC" w:rsidRPr="003551DC" w:rsidRDefault="003551DC" w:rsidP="003551DC">
            <w:pPr>
              <w:rPr>
                <w:sz w:val="16"/>
                <w:szCs w:val="16"/>
              </w:rPr>
            </w:pPr>
            <w:r w:rsidRPr="003551DC">
              <w:rPr>
                <w:sz w:val="16"/>
                <w:szCs w:val="16"/>
              </w:rPr>
              <w:t>3,8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C1983" w14:textId="77777777" w:rsidR="003551DC" w:rsidRPr="003551DC" w:rsidRDefault="003551DC" w:rsidP="003551DC">
            <w:pPr>
              <w:rPr>
                <w:sz w:val="16"/>
                <w:szCs w:val="16"/>
              </w:rPr>
            </w:pPr>
            <w:r w:rsidRPr="003551DC">
              <w:rPr>
                <w:sz w:val="16"/>
                <w:szCs w:val="16"/>
              </w:rPr>
              <w:t>3,9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8E2E"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6182" w14:textId="77777777" w:rsidR="003551DC" w:rsidRPr="003551DC" w:rsidRDefault="003551DC" w:rsidP="003551DC">
            <w:pPr>
              <w:rPr>
                <w:sz w:val="16"/>
                <w:szCs w:val="16"/>
              </w:rPr>
            </w:pPr>
            <w:r w:rsidRPr="003551DC">
              <w:rPr>
                <w:sz w:val="16"/>
                <w:szCs w:val="16"/>
              </w:rPr>
              <w:t>3,9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BC085" w14:textId="77777777" w:rsidR="003551DC" w:rsidRPr="003551DC" w:rsidRDefault="003551DC" w:rsidP="003551DC">
            <w:pPr>
              <w:rPr>
                <w:sz w:val="16"/>
                <w:szCs w:val="16"/>
              </w:rPr>
            </w:pPr>
            <w:r w:rsidRPr="003551DC">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597BF"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1D4D" w14:textId="77777777" w:rsidR="003551DC" w:rsidRPr="003551DC" w:rsidRDefault="003551DC" w:rsidP="003551DC">
            <w:pPr>
              <w:rPr>
                <w:sz w:val="16"/>
                <w:szCs w:val="16"/>
              </w:rPr>
            </w:pPr>
            <w:r w:rsidRPr="003551DC">
              <w:rPr>
                <w:sz w:val="16"/>
                <w:szCs w:val="16"/>
              </w:rPr>
              <w:t>4,0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0058A" w14:textId="77777777" w:rsidR="003551DC" w:rsidRPr="003551DC" w:rsidRDefault="003551DC" w:rsidP="003551DC">
            <w:pPr>
              <w:rPr>
                <w:sz w:val="16"/>
                <w:szCs w:val="16"/>
              </w:rPr>
            </w:pPr>
            <w:r w:rsidRPr="003551DC">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15A05"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5851" w14:textId="77777777" w:rsidR="003551DC" w:rsidRPr="003551DC" w:rsidRDefault="003551DC" w:rsidP="003551DC">
            <w:pPr>
              <w:rPr>
                <w:sz w:val="16"/>
                <w:szCs w:val="16"/>
              </w:rPr>
            </w:pPr>
            <w:r w:rsidRPr="003551DC">
              <w:rPr>
                <w:sz w:val="16"/>
                <w:szCs w:val="16"/>
              </w:rPr>
              <w:t>4,0</w:t>
            </w:r>
          </w:p>
        </w:tc>
      </w:tr>
      <w:tr w:rsidR="003551DC" w:rsidRPr="003551DC" w14:paraId="7160B088" w14:textId="77777777" w:rsidTr="00DD54F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DE360" w14:textId="77777777" w:rsidR="003551DC" w:rsidRPr="003551DC" w:rsidRDefault="003551DC" w:rsidP="003551DC">
            <w:pPr>
              <w:rPr>
                <w:sz w:val="16"/>
                <w:szCs w:val="16"/>
              </w:rPr>
            </w:pPr>
            <w:r w:rsidRPr="003551DC">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8C805" w14:textId="77777777" w:rsidR="003551DC" w:rsidRPr="003551DC" w:rsidRDefault="003551DC" w:rsidP="003551DC">
            <w:pPr>
              <w:rPr>
                <w:sz w:val="16"/>
                <w:szCs w:val="16"/>
              </w:rPr>
            </w:pPr>
            <w:r w:rsidRPr="003551DC">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421B"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ADAED" w14:textId="77777777" w:rsidR="003551DC" w:rsidRPr="003551DC" w:rsidRDefault="003551DC" w:rsidP="003551DC">
            <w:pPr>
              <w:rPr>
                <w:sz w:val="16"/>
                <w:szCs w:val="16"/>
              </w:rPr>
            </w:pPr>
            <w:r w:rsidRPr="003551DC">
              <w:rPr>
                <w:sz w:val="16"/>
                <w:szCs w:val="16"/>
              </w:rPr>
              <w:t>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D9D20" w14:textId="77777777" w:rsidR="003551DC" w:rsidRPr="003551DC" w:rsidRDefault="003551DC" w:rsidP="003551DC">
            <w:pPr>
              <w:rPr>
                <w:sz w:val="16"/>
                <w:szCs w:val="16"/>
              </w:rPr>
            </w:pPr>
            <w:r w:rsidRPr="003551DC">
              <w:rPr>
                <w:sz w:val="16"/>
                <w:szCs w:val="16"/>
              </w:rPr>
              <w:t>100,0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A51A"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78D12" w14:textId="77777777" w:rsidR="003551DC" w:rsidRPr="003551DC" w:rsidRDefault="003551DC" w:rsidP="003551DC">
            <w:pPr>
              <w:rPr>
                <w:sz w:val="16"/>
                <w:szCs w:val="16"/>
              </w:rPr>
            </w:pPr>
            <w:r w:rsidRPr="003551DC">
              <w:rPr>
                <w:sz w:val="16"/>
                <w:szCs w:val="16"/>
              </w:rPr>
              <w:t>100,0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BAEF9" w14:textId="77777777" w:rsidR="003551DC" w:rsidRPr="003551DC" w:rsidRDefault="003551DC" w:rsidP="003551DC">
            <w:pPr>
              <w:rPr>
                <w:sz w:val="16"/>
                <w:szCs w:val="16"/>
              </w:rPr>
            </w:pPr>
            <w:r w:rsidRPr="003551DC">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47295"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C75BB" w14:textId="77777777" w:rsidR="003551DC" w:rsidRPr="003551DC" w:rsidRDefault="003551DC" w:rsidP="003551DC">
            <w:pPr>
              <w:rPr>
                <w:sz w:val="16"/>
                <w:szCs w:val="16"/>
              </w:rPr>
            </w:pPr>
            <w:r w:rsidRPr="003551DC">
              <w:rPr>
                <w:sz w:val="16"/>
                <w:szCs w:val="16"/>
              </w:rPr>
              <w:t>150,0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D31DE" w14:textId="77777777" w:rsidR="003551DC" w:rsidRPr="003551DC" w:rsidRDefault="003551DC" w:rsidP="003551DC">
            <w:pPr>
              <w:rPr>
                <w:sz w:val="16"/>
                <w:szCs w:val="16"/>
              </w:rPr>
            </w:pPr>
            <w:r w:rsidRPr="003551DC">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EEE8F" w14:textId="77777777" w:rsidR="003551DC" w:rsidRPr="003551DC" w:rsidRDefault="003551DC" w:rsidP="003551DC">
            <w:pPr>
              <w:rPr>
                <w:sz w:val="16"/>
                <w:szCs w:val="16"/>
              </w:rPr>
            </w:pPr>
            <w:r w:rsidRPr="003551DC">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2C6C8" w14:textId="77777777" w:rsidR="003551DC" w:rsidRPr="003551DC" w:rsidRDefault="003551DC" w:rsidP="003551DC">
            <w:pPr>
              <w:rPr>
                <w:sz w:val="16"/>
                <w:szCs w:val="16"/>
              </w:rPr>
            </w:pPr>
            <w:r w:rsidRPr="003551DC">
              <w:rPr>
                <w:sz w:val="16"/>
                <w:szCs w:val="16"/>
              </w:rPr>
              <w:t>150,0</w:t>
            </w:r>
          </w:p>
        </w:tc>
      </w:tr>
    </w:tbl>
    <w:p w14:paraId="2561555B" w14:textId="77777777" w:rsidR="003551DC" w:rsidRPr="003551DC" w:rsidRDefault="003551DC" w:rsidP="003551DC">
      <w:pPr>
        <w:spacing w:after="0"/>
        <w:jc w:val="center"/>
        <w:rPr>
          <w:b/>
          <w:sz w:val="24"/>
          <w:szCs w:val="24"/>
        </w:rPr>
      </w:pPr>
    </w:p>
    <w:p w14:paraId="221458F4" w14:textId="77777777" w:rsidR="003551DC" w:rsidRPr="003551DC" w:rsidRDefault="003551DC" w:rsidP="003551DC">
      <w:pPr>
        <w:spacing w:after="0"/>
        <w:jc w:val="center"/>
        <w:rPr>
          <w:b/>
          <w:sz w:val="24"/>
          <w:szCs w:val="24"/>
        </w:rPr>
      </w:pPr>
      <w:r w:rsidRPr="003551DC">
        <w:rPr>
          <w:b/>
          <w:sz w:val="24"/>
          <w:szCs w:val="24"/>
        </w:rPr>
        <w:t xml:space="preserve">Прогноз объема сельскохозяйственной продукции собственного производства </w:t>
      </w:r>
    </w:p>
    <w:p w14:paraId="01A55AC4" w14:textId="77777777" w:rsidR="003551DC" w:rsidRPr="003551DC" w:rsidRDefault="003551DC" w:rsidP="003551DC">
      <w:pPr>
        <w:spacing w:after="0"/>
        <w:jc w:val="center"/>
        <w:rPr>
          <w:b/>
          <w:sz w:val="24"/>
          <w:szCs w:val="24"/>
        </w:rPr>
      </w:pPr>
      <w:r w:rsidRPr="003551DC">
        <w:rPr>
          <w:b/>
          <w:sz w:val="24"/>
          <w:szCs w:val="24"/>
        </w:rPr>
        <w:t>на 2023-2025 годы по МО «Ворошневский сельсовет».</w:t>
      </w:r>
    </w:p>
    <w:p w14:paraId="3F97C7AD" w14:textId="77777777" w:rsidR="003551DC" w:rsidRPr="003551DC" w:rsidRDefault="003551DC" w:rsidP="003551DC">
      <w:pPr>
        <w:spacing w:after="0"/>
        <w:jc w:val="right"/>
        <w:rPr>
          <w:sz w:val="20"/>
          <w:szCs w:val="20"/>
        </w:rPr>
      </w:pPr>
    </w:p>
    <w:tbl>
      <w:tblPr>
        <w:tblStyle w:val="af"/>
        <w:tblW w:w="10440" w:type="dxa"/>
        <w:tblInd w:w="-601" w:type="dxa"/>
        <w:tblLayout w:type="fixed"/>
        <w:tblLook w:val="04A0" w:firstRow="1" w:lastRow="0" w:firstColumn="1" w:lastColumn="0" w:noHBand="0" w:noVBand="1"/>
      </w:tblPr>
      <w:tblGrid>
        <w:gridCol w:w="1558"/>
        <w:gridCol w:w="708"/>
        <w:gridCol w:w="708"/>
        <w:gridCol w:w="709"/>
        <w:gridCol w:w="851"/>
        <w:gridCol w:w="708"/>
        <w:gridCol w:w="709"/>
        <w:gridCol w:w="851"/>
        <w:gridCol w:w="708"/>
        <w:gridCol w:w="709"/>
        <w:gridCol w:w="851"/>
        <w:gridCol w:w="708"/>
        <w:gridCol w:w="662"/>
      </w:tblGrid>
      <w:tr w:rsidR="003551DC" w:rsidRPr="003551DC" w14:paraId="39375AE0"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413B6" w14:textId="77777777" w:rsidR="003551DC" w:rsidRPr="003551DC" w:rsidRDefault="003551DC" w:rsidP="003551DC">
            <w:pPr>
              <w:rPr>
                <w:sz w:val="16"/>
                <w:szCs w:val="16"/>
              </w:rPr>
            </w:pPr>
          </w:p>
        </w:tc>
        <w:tc>
          <w:tcPr>
            <w:tcW w:w="21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50695" w14:textId="77777777" w:rsidR="003551DC" w:rsidRPr="003551DC" w:rsidRDefault="003551DC" w:rsidP="003551DC">
            <w:pPr>
              <w:rPr>
                <w:sz w:val="16"/>
                <w:szCs w:val="16"/>
              </w:rPr>
            </w:pPr>
            <w:r w:rsidRPr="003551DC">
              <w:rPr>
                <w:sz w:val="16"/>
                <w:szCs w:val="16"/>
              </w:rPr>
              <w:t>2022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A5752" w14:textId="77777777" w:rsidR="003551DC" w:rsidRPr="003551DC" w:rsidRDefault="003551DC" w:rsidP="003551DC">
            <w:pPr>
              <w:rPr>
                <w:sz w:val="16"/>
                <w:szCs w:val="16"/>
              </w:rPr>
            </w:pPr>
            <w:r w:rsidRPr="003551DC">
              <w:rPr>
                <w:sz w:val="16"/>
                <w:szCs w:val="16"/>
              </w:rPr>
              <w:t>2023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4D2C9" w14:textId="77777777" w:rsidR="003551DC" w:rsidRPr="003551DC" w:rsidRDefault="003551DC" w:rsidP="003551DC">
            <w:pPr>
              <w:rPr>
                <w:sz w:val="16"/>
                <w:szCs w:val="16"/>
              </w:rPr>
            </w:pPr>
            <w:r w:rsidRPr="003551DC">
              <w:rPr>
                <w:sz w:val="16"/>
                <w:szCs w:val="16"/>
              </w:rPr>
              <w:t>2024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355F" w14:textId="77777777" w:rsidR="003551DC" w:rsidRPr="003551DC" w:rsidRDefault="003551DC" w:rsidP="003551DC">
            <w:pPr>
              <w:rPr>
                <w:sz w:val="16"/>
                <w:szCs w:val="16"/>
              </w:rPr>
            </w:pPr>
            <w:r w:rsidRPr="003551DC">
              <w:rPr>
                <w:sz w:val="16"/>
                <w:szCs w:val="16"/>
              </w:rPr>
              <w:t>2025 год</w:t>
            </w:r>
          </w:p>
        </w:tc>
      </w:tr>
      <w:tr w:rsidR="003551DC" w:rsidRPr="003551DC" w14:paraId="28DC993B"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034B" w14:textId="77777777" w:rsidR="003551DC" w:rsidRPr="003551DC" w:rsidRDefault="003551DC" w:rsidP="003551DC">
            <w:pPr>
              <w:rPr>
                <w:sz w:val="16"/>
                <w:szCs w:val="16"/>
              </w:rPr>
            </w:pPr>
            <w:r w:rsidRPr="003551DC">
              <w:rPr>
                <w:sz w:val="16"/>
                <w:szCs w:val="16"/>
              </w:rPr>
              <w:t>Ворошневский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90566" w14:textId="77777777" w:rsidR="003551DC" w:rsidRPr="003551DC" w:rsidRDefault="003551DC" w:rsidP="003551DC">
            <w:pPr>
              <w:rPr>
                <w:sz w:val="16"/>
                <w:szCs w:val="16"/>
              </w:rPr>
            </w:pPr>
            <w:r w:rsidRPr="003551DC">
              <w:rPr>
                <w:sz w:val="16"/>
                <w:szCs w:val="16"/>
              </w:rPr>
              <w:t>Выручка</w:t>
            </w:r>
          </w:p>
          <w:p w14:paraId="02B0F9E4" w14:textId="77777777" w:rsidR="003551DC" w:rsidRPr="003551DC" w:rsidRDefault="003551DC" w:rsidP="003551DC">
            <w:pPr>
              <w:rPr>
                <w:sz w:val="16"/>
                <w:szCs w:val="16"/>
              </w:rPr>
            </w:pPr>
            <w:r w:rsidRPr="003551DC">
              <w:rPr>
                <w:sz w:val="16"/>
                <w:szCs w:val="16"/>
              </w:rPr>
              <w:t>от реализ</w:t>
            </w:r>
            <w:r w:rsidRPr="003551DC">
              <w:rPr>
                <w:sz w:val="16"/>
                <w:szCs w:val="16"/>
              </w:rPr>
              <w:lastRenderedPageBreak/>
              <w:t>ации</w:t>
            </w:r>
          </w:p>
          <w:p w14:paraId="5A6F5F84" w14:textId="77777777" w:rsidR="003551DC" w:rsidRPr="003551DC" w:rsidRDefault="003551DC" w:rsidP="003551DC">
            <w:pPr>
              <w:rPr>
                <w:sz w:val="16"/>
                <w:szCs w:val="16"/>
              </w:rPr>
            </w:pPr>
            <w:r w:rsidRPr="003551DC">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033ED" w14:textId="77777777" w:rsidR="003551DC" w:rsidRPr="003551DC" w:rsidRDefault="003551DC" w:rsidP="003551DC">
            <w:pPr>
              <w:rPr>
                <w:sz w:val="16"/>
                <w:szCs w:val="16"/>
              </w:rPr>
            </w:pPr>
            <w:r w:rsidRPr="003551DC">
              <w:rPr>
                <w:sz w:val="16"/>
                <w:szCs w:val="16"/>
              </w:rPr>
              <w:lastRenderedPageBreak/>
              <w:t>Темп</w:t>
            </w:r>
          </w:p>
          <w:p w14:paraId="6BC50E4B" w14:textId="77777777" w:rsidR="003551DC" w:rsidRPr="003551DC" w:rsidRDefault="003551DC" w:rsidP="003551DC">
            <w:pPr>
              <w:rPr>
                <w:sz w:val="16"/>
                <w:szCs w:val="16"/>
              </w:rPr>
            </w:pPr>
            <w:r w:rsidRPr="003551DC">
              <w:rPr>
                <w:sz w:val="16"/>
                <w:szCs w:val="16"/>
              </w:rPr>
              <w:t>роста</w:t>
            </w:r>
          </w:p>
          <w:p w14:paraId="01C2558D" w14:textId="77777777" w:rsidR="003551DC" w:rsidRPr="003551DC" w:rsidRDefault="003551DC" w:rsidP="003551DC">
            <w:pPr>
              <w:rPr>
                <w:sz w:val="16"/>
                <w:szCs w:val="16"/>
              </w:rPr>
            </w:pPr>
            <w:r w:rsidRPr="003551DC">
              <w:rPr>
                <w:sz w:val="16"/>
                <w:szCs w:val="16"/>
              </w:rPr>
              <w:t>(снижения)</w:t>
            </w:r>
          </w:p>
          <w:p w14:paraId="1758B0E8" w14:textId="77777777" w:rsidR="003551DC" w:rsidRPr="003551DC" w:rsidRDefault="003551DC" w:rsidP="003551DC">
            <w:pPr>
              <w:rPr>
                <w:sz w:val="16"/>
                <w:szCs w:val="16"/>
              </w:rPr>
            </w:pPr>
            <w:r w:rsidRPr="003551DC">
              <w:rPr>
                <w:sz w:val="16"/>
                <w:szCs w:val="16"/>
              </w:rPr>
              <w:lastRenderedPageBreak/>
              <w:t>к пред.</w:t>
            </w:r>
          </w:p>
          <w:p w14:paraId="40876DFB" w14:textId="77777777" w:rsidR="003551DC" w:rsidRPr="003551DC" w:rsidRDefault="003551DC" w:rsidP="003551DC">
            <w:pPr>
              <w:rPr>
                <w:sz w:val="16"/>
                <w:szCs w:val="16"/>
              </w:rPr>
            </w:pPr>
            <w:r w:rsidRPr="003551DC">
              <w:rPr>
                <w:sz w:val="16"/>
                <w:szCs w:val="16"/>
              </w:rPr>
              <w:t>году</w:t>
            </w:r>
          </w:p>
          <w:p w14:paraId="2692FB6B" w14:textId="77777777" w:rsidR="003551DC" w:rsidRPr="003551DC" w:rsidRDefault="003551DC" w:rsidP="003551DC">
            <w:pPr>
              <w:rPr>
                <w:sz w:val="16"/>
                <w:szCs w:val="16"/>
              </w:rPr>
            </w:pPr>
            <w:r w:rsidRPr="003551DC">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40B6A" w14:textId="77777777" w:rsidR="003551DC" w:rsidRPr="003551DC" w:rsidRDefault="003551DC" w:rsidP="003551DC">
            <w:pPr>
              <w:rPr>
                <w:sz w:val="16"/>
                <w:szCs w:val="16"/>
              </w:rPr>
            </w:pPr>
            <w:r w:rsidRPr="003551DC">
              <w:rPr>
                <w:sz w:val="16"/>
                <w:szCs w:val="16"/>
              </w:rPr>
              <w:lastRenderedPageBreak/>
              <w:t>Индекс</w:t>
            </w:r>
          </w:p>
          <w:p w14:paraId="4EF6CFA7" w14:textId="77777777" w:rsidR="003551DC" w:rsidRPr="003551DC" w:rsidRDefault="003551DC" w:rsidP="003551DC">
            <w:pPr>
              <w:rPr>
                <w:sz w:val="16"/>
                <w:szCs w:val="16"/>
              </w:rPr>
            </w:pPr>
            <w:r w:rsidRPr="003551DC">
              <w:rPr>
                <w:sz w:val="16"/>
                <w:szCs w:val="16"/>
              </w:rPr>
              <w:t>дефлятор</w:t>
            </w:r>
          </w:p>
          <w:p w14:paraId="6D89141B" w14:textId="77777777" w:rsidR="003551DC" w:rsidRPr="003551DC" w:rsidRDefault="003551DC" w:rsidP="003551DC">
            <w:pPr>
              <w:rPr>
                <w:sz w:val="16"/>
                <w:szCs w:val="16"/>
              </w:rPr>
            </w:pPr>
            <w:r w:rsidRPr="003551DC">
              <w:rPr>
                <w:sz w:val="16"/>
                <w:szCs w:val="16"/>
              </w:rPr>
              <w:lastRenderedPageBreak/>
              <w:t>Цен</w:t>
            </w:r>
          </w:p>
          <w:p w14:paraId="3ED532DD" w14:textId="77777777" w:rsidR="003551DC" w:rsidRPr="003551DC" w:rsidRDefault="003551DC" w:rsidP="003551DC">
            <w:pPr>
              <w:rPr>
                <w:sz w:val="16"/>
                <w:szCs w:val="16"/>
              </w:rPr>
            </w:pPr>
            <w:r w:rsidRPr="003551DC">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D2739" w14:textId="77777777" w:rsidR="003551DC" w:rsidRPr="003551DC" w:rsidRDefault="003551DC" w:rsidP="003551DC">
            <w:pPr>
              <w:rPr>
                <w:sz w:val="16"/>
                <w:szCs w:val="16"/>
              </w:rPr>
            </w:pPr>
            <w:r w:rsidRPr="003551DC">
              <w:rPr>
                <w:sz w:val="16"/>
                <w:szCs w:val="16"/>
              </w:rPr>
              <w:lastRenderedPageBreak/>
              <w:t>Выручка</w:t>
            </w:r>
          </w:p>
          <w:p w14:paraId="57A66E80" w14:textId="77777777" w:rsidR="003551DC" w:rsidRPr="003551DC" w:rsidRDefault="003551DC" w:rsidP="003551DC">
            <w:pPr>
              <w:rPr>
                <w:sz w:val="16"/>
                <w:szCs w:val="16"/>
              </w:rPr>
            </w:pPr>
            <w:r w:rsidRPr="003551DC">
              <w:rPr>
                <w:sz w:val="16"/>
                <w:szCs w:val="16"/>
              </w:rPr>
              <w:t>от реализации</w:t>
            </w:r>
          </w:p>
          <w:p w14:paraId="26EA1891" w14:textId="77777777" w:rsidR="003551DC" w:rsidRPr="003551DC" w:rsidRDefault="003551DC" w:rsidP="003551DC">
            <w:pPr>
              <w:rPr>
                <w:sz w:val="16"/>
                <w:szCs w:val="16"/>
              </w:rPr>
            </w:pPr>
            <w:r w:rsidRPr="003551DC">
              <w:rPr>
                <w:sz w:val="16"/>
                <w:szCs w:val="16"/>
              </w:rPr>
              <w:lastRenderedPageBreak/>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D3403" w14:textId="77777777" w:rsidR="003551DC" w:rsidRPr="003551DC" w:rsidRDefault="003551DC" w:rsidP="003551DC">
            <w:pPr>
              <w:rPr>
                <w:sz w:val="16"/>
                <w:szCs w:val="16"/>
              </w:rPr>
            </w:pPr>
            <w:r w:rsidRPr="003551DC">
              <w:rPr>
                <w:sz w:val="16"/>
                <w:szCs w:val="16"/>
              </w:rPr>
              <w:lastRenderedPageBreak/>
              <w:t>Темп</w:t>
            </w:r>
          </w:p>
          <w:p w14:paraId="5E813FEA" w14:textId="77777777" w:rsidR="003551DC" w:rsidRPr="003551DC" w:rsidRDefault="003551DC" w:rsidP="003551DC">
            <w:pPr>
              <w:rPr>
                <w:sz w:val="16"/>
                <w:szCs w:val="16"/>
              </w:rPr>
            </w:pPr>
            <w:r w:rsidRPr="003551DC">
              <w:rPr>
                <w:sz w:val="16"/>
                <w:szCs w:val="16"/>
              </w:rPr>
              <w:t>роста</w:t>
            </w:r>
          </w:p>
          <w:p w14:paraId="1F7DD258" w14:textId="77777777" w:rsidR="003551DC" w:rsidRPr="003551DC" w:rsidRDefault="003551DC" w:rsidP="003551DC">
            <w:pPr>
              <w:rPr>
                <w:sz w:val="16"/>
                <w:szCs w:val="16"/>
              </w:rPr>
            </w:pPr>
            <w:r w:rsidRPr="003551DC">
              <w:rPr>
                <w:sz w:val="16"/>
                <w:szCs w:val="16"/>
              </w:rPr>
              <w:t>(снижения)</w:t>
            </w:r>
          </w:p>
          <w:p w14:paraId="38FB47BF" w14:textId="77777777" w:rsidR="003551DC" w:rsidRPr="003551DC" w:rsidRDefault="003551DC" w:rsidP="003551DC">
            <w:pPr>
              <w:rPr>
                <w:sz w:val="16"/>
                <w:szCs w:val="16"/>
              </w:rPr>
            </w:pPr>
            <w:r w:rsidRPr="003551DC">
              <w:rPr>
                <w:sz w:val="16"/>
                <w:szCs w:val="16"/>
              </w:rPr>
              <w:lastRenderedPageBreak/>
              <w:t>к пред.</w:t>
            </w:r>
          </w:p>
          <w:p w14:paraId="1AFC32B2" w14:textId="77777777" w:rsidR="003551DC" w:rsidRPr="003551DC" w:rsidRDefault="003551DC" w:rsidP="003551DC">
            <w:pPr>
              <w:rPr>
                <w:sz w:val="16"/>
                <w:szCs w:val="16"/>
              </w:rPr>
            </w:pPr>
            <w:r w:rsidRPr="003551DC">
              <w:rPr>
                <w:sz w:val="16"/>
                <w:szCs w:val="16"/>
              </w:rPr>
              <w:t>Году</w:t>
            </w:r>
          </w:p>
          <w:p w14:paraId="58319501" w14:textId="77777777" w:rsidR="003551DC" w:rsidRPr="003551DC" w:rsidRDefault="003551DC" w:rsidP="003551DC">
            <w:pPr>
              <w:rPr>
                <w:sz w:val="16"/>
                <w:szCs w:val="16"/>
              </w:rPr>
            </w:pPr>
            <w:r w:rsidRPr="003551DC">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E2600" w14:textId="77777777" w:rsidR="003551DC" w:rsidRPr="003551DC" w:rsidRDefault="003551DC" w:rsidP="003551DC">
            <w:pPr>
              <w:rPr>
                <w:sz w:val="16"/>
                <w:szCs w:val="16"/>
              </w:rPr>
            </w:pPr>
            <w:r w:rsidRPr="003551DC">
              <w:rPr>
                <w:sz w:val="16"/>
                <w:szCs w:val="16"/>
              </w:rPr>
              <w:lastRenderedPageBreak/>
              <w:t>Индекс</w:t>
            </w:r>
          </w:p>
          <w:p w14:paraId="62749149" w14:textId="77777777" w:rsidR="003551DC" w:rsidRPr="003551DC" w:rsidRDefault="003551DC" w:rsidP="003551DC">
            <w:pPr>
              <w:rPr>
                <w:sz w:val="16"/>
                <w:szCs w:val="16"/>
              </w:rPr>
            </w:pPr>
            <w:r w:rsidRPr="003551DC">
              <w:rPr>
                <w:sz w:val="16"/>
                <w:szCs w:val="16"/>
              </w:rPr>
              <w:t>дефлятор</w:t>
            </w:r>
          </w:p>
          <w:p w14:paraId="2CF67BB5" w14:textId="77777777" w:rsidR="003551DC" w:rsidRPr="003551DC" w:rsidRDefault="003551DC" w:rsidP="003551DC">
            <w:pPr>
              <w:rPr>
                <w:sz w:val="16"/>
                <w:szCs w:val="16"/>
              </w:rPr>
            </w:pPr>
            <w:r w:rsidRPr="003551DC">
              <w:rPr>
                <w:sz w:val="16"/>
                <w:szCs w:val="16"/>
              </w:rPr>
              <w:lastRenderedPageBreak/>
              <w:t>Цен</w:t>
            </w:r>
          </w:p>
          <w:p w14:paraId="06F49A10" w14:textId="77777777" w:rsidR="003551DC" w:rsidRPr="003551DC" w:rsidRDefault="003551DC" w:rsidP="003551DC">
            <w:pPr>
              <w:rPr>
                <w:sz w:val="16"/>
                <w:szCs w:val="16"/>
              </w:rPr>
            </w:pPr>
            <w:r w:rsidRPr="003551DC">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6F9FA" w14:textId="77777777" w:rsidR="003551DC" w:rsidRPr="003551DC" w:rsidRDefault="003551DC" w:rsidP="003551DC">
            <w:pPr>
              <w:rPr>
                <w:sz w:val="16"/>
                <w:szCs w:val="16"/>
              </w:rPr>
            </w:pPr>
            <w:r w:rsidRPr="003551DC">
              <w:rPr>
                <w:sz w:val="16"/>
                <w:szCs w:val="16"/>
              </w:rPr>
              <w:lastRenderedPageBreak/>
              <w:t>Выручка</w:t>
            </w:r>
          </w:p>
          <w:p w14:paraId="1C70E56E" w14:textId="77777777" w:rsidR="003551DC" w:rsidRPr="003551DC" w:rsidRDefault="003551DC" w:rsidP="003551DC">
            <w:pPr>
              <w:rPr>
                <w:sz w:val="16"/>
                <w:szCs w:val="16"/>
              </w:rPr>
            </w:pPr>
            <w:r w:rsidRPr="003551DC">
              <w:rPr>
                <w:sz w:val="16"/>
                <w:szCs w:val="16"/>
              </w:rPr>
              <w:t>от реализации</w:t>
            </w:r>
          </w:p>
          <w:p w14:paraId="321E7F4F" w14:textId="77777777" w:rsidR="003551DC" w:rsidRPr="003551DC" w:rsidRDefault="003551DC" w:rsidP="003551DC">
            <w:pPr>
              <w:rPr>
                <w:sz w:val="16"/>
                <w:szCs w:val="16"/>
              </w:rPr>
            </w:pPr>
            <w:r w:rsidRPr="003551DC">
              <w:rPr>
                <w:sz w:val="16"/>
                <w:szCs w:val="16"/>
              </w:rPr>
              <w:lastRenderedPageBreak/>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6C513" w14:textId="77777777" w:rsidR="003551DC" w:rsidRPr="003551DC" w:rsidRDefault="003551DC" w:rsidP="003551DC">
            <w:pPr>
              <w:rPr>
                <w:sz w:val="16"/>
                <w:szCs w:val="16"/>
              </w:rPr>
            </w:pPr>
            <w:r w:rsidRPr="003551DC">
              <w:rPr>
                <w:sz w:val="16"/>
                <w:szCs w:val="16"/>
              </w:rPr>
              <w:lastRenderedPageBreak/>
              <w:t>Темп</w:t>
            </w:r>
          </w:p>
          <w:p w14:paraId="39C35FC4" w14:textId="77777777" w:rsidR="003551DC" w:rsidRPr="003551DC" w:rsidRDefault="003551DC" w:rsidP="003551DC">
            <w:pPr>
              <w:rPr>
                <w:sz w:val="16"/>
                <w:szCs w:val="16"/>
              </w:rPr>
            </w:pPr>
            <w:r w:rsidRPr="003551DC">
              <w:rPr>
                <w:sz w:val="16"/>
                <w:szCs w:val="16"/>
              </w:rPr>
              <w:t>роста</w:t>
            </w:r>
          </w:p>
          <w:p w14:paraId="173DB155" w14:textId="77777777" w:rsidR="003551DC" w:rsidRPr="003551DC" w:rsidRDefault="003551DC" w:rsidP="003551DC">
            <w:pPr>
              <w:rPr>
                <w:sz w:val="16"/>
                <w:szCs w:val="16"/>
              </w:rPr>
            </w:pPr>
            <w:r w:rsidRPr="003551DC">
              <w:rPr>
                <w:sz w:val="16"/>
                <w:szCs w:val="16"/>
              </w:rPr>
              <w:t>(снижения)</w:t>
            </w:r>
          </w:p>
          <w:p w14:paraId="34C8B62A" w14:textId="77777777" w:rsidR="003551DC" w:rsidRPr="003551DC" w:rsidRDefault="003551DC" w:rsidP="003551DC">
            <w:pPr>
              <w:rPr>
                <w:sz w:val="16"/>
                <w:szCs w:val="16"/>
              </w:rPr>
            </w:pPr>
            <w:r w:rsidRPr="003551DC">
              <w:rPr>
                <w:sz w:val="16"/>
                <w:szCs w:val="16"/>
              </w:rPr>
              <w:lastRenderedPageBreak/>
              <w:t>к пред.</w:t>
            </w:r>
          </w:p>
          <w:p w14:paraId="13012A26" w14:textId="77777777" w:rsidR="003551DC" w:rsidRPr="003551DC" w:rsidRDefault="003551DC" w:rsidP="003551DC">
            <w:pPr>
              <w:rPr>
                <w:sz w:val="16"/>
                <w:szCs w:val="16"/>
              </w:rPr>
            </w:pPr>
            <w:r w:rsidRPr="003551DC">
              <w:rPr>
                <w:sz w:val="16"/>
                <w:szCs w:val="16"/>
              </w:rPr>
              <w:t>Году</w:t>
            </w:r>
          </w:p>
          <w:p w14:paraId="2EBAB2D2" w14:textId="77777777" w:rsidR="003551DC" w:rsidRPr="003551DC" w:rsidRDefault="003551DC" w:rsidP="003551DC">
            <w:pPr>
              <w:rPr>
                <w:sz w:val="16"/>
                <w:szCs w:val="16"/>
              </w:rPr>
            </w:pPr>
            <w:r w:rsidRPr="003551DC">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AF2E9" w14:textId="77777777" w:rsidR="003551DC" w:rsidRPr="003551DC" w:rsidRDefault="003551DC" w:rsidP="003551DC">
            <w:pPr>
              <w:rPr>
                <w:sz w:val="16"/>
                <w:szCs w:val="16"/>
              </w:rPr>
            </w:pPr>
            <w:r w:rsidRPr="003551DC">
              <w:rPr>
                <w:sz w:val="16"/>
                <w:szCs w:val="16"/>
              </w:rPr>
              <w:lastRenderedPageBreak/>
              <w:t>Индекс</w:t>
            </w:r>
          </w:p>
          <w:p w14:paraId="60F5BF91" w14:textId="77777777" w:rsidR="003551DC" w:rsidRPr="003551DC" w:rsidRDefault="003551DC" w:rsidP="003551DC">
            <w:pPr>
              <w:rPr>
                <w:sz w:val="16"/>
                <w:szCs w:val="16"/>
              </w:rPr>
            </w:pPr>
            <w:r w:rsidRPr="003551DC">
              <w:rPr>
                <w:sz w:val="16"/>
                <w:szCs w:val="16"/>
              </w:rPr>
              <w:t>дефлятор</w:t>
            </w:r>
          </w:p>
          <w:p w14:paraId="4EC2FF3B" w14:textId="77777777" w:rsidR="003551DC" w:rsidRPr="003551DC" w:rsidRDefault="003551DC" w:rsidP="003551DC">
            <w:pPr>
              <w:rPr>
                <w:sz w:val="16"/>
                <w:szCs w:val="16"/>
              </w:rPr>
            </w:pPr>
            <w:r w:rsidRPr="003551DC">
              <w:rPr>
                <w:sz w:val="16"/>
                <w:szCs w:val="16"/>
              </w:rPr>
              <w:lastRenderedPageBreak/>
              <w:t>Цен</w:t>
            </w:r>
          </w:p>
          <w:p w14:paraId="29C6674E" w14:textId="77777777" w:rsidR="003551DC" w:rsidRPr="003551DC" w:rsidRDefault="003551DC" w:rsidP="003551DC">
            <w:pPr>
              <w:rPr>
                <w:sz w:val="16"/>
                <w:szCs w:val="16"/>
              </w:rPr>
            </w:pPr>
            <w:r w:rsidRPr="003551DC">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5F241" w14:textId="77777777" w:rsidR="003551DC" w:rsidRPr="003551DC" w:rsidRDefault="003551DC" w:rsidP="003551DC">
            <w:pPr>
              <w:rPr>
                <w:sz w:val="16"/>
                <w:szCs w:val="16"/>
              </w:rPr>
            </w:pPr>
            <w:r w:rsidRPr="003551DC">
              <w:rPr>
                <w:sz w:val="16"/>
                <w:szCs w:val="16"/>
              </w:rPr>
              <w:lastRenderedPageBreak/>
              <w:t>Выручка</w:t>
            </w:r>
          </w:p>
          <w:p w14:paraId="36DB7610" w14:textId="77777777" w:rsidR="003551DC" w:rsidRPr="003551DC" w:rsidRDefault="003551DC" w:rsidP="003551DC">
            <w:pPr>
              <w:rPr>
                <w:sz w:val="16"/>
                <w:szCs w:val="16"/>
              </w:rPr>
            </w:pPr>
            <w:r w:rsidRPr="003551DC">
              <w:rPr>
                <w:sz w:val="16"/>
                <w:szCs w:val="16"/>
              </w:rPr>
              <w:t>от реализации</w:t>
            </w:r>
          </w:p>
          <w:p w14:paraId="1C4D2479" w14:textId="77777777" w:rsidR="003551DC" w:rsidRPr="003551DC" w:rsidRDefault="003551DC" w:rsidP="003551DC">
            <w:pPr>
              <w:rPr>
                <w:sz w:val="16"/>
                <w:szCs w:val="16"/>
              </w:rPr>
            </w:pPr>
            <w:r w:rsidRPr="003551DC">
              <w:rPr>
                <w:sz w:val="16"/>
                <w:szCs w:val="16"/>
              </w:rPr>
              <w:lastRenderedPageBreak/>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CF592" w14:textId="77777777" w:rsidR="003551DC" w:rsidRPr="003551DC" w:rsidRDefault="003551DC" w:rsidP="003551DC">
            <w:pPr>
              <w:rPr>
                <w:sz w:val="16"/>
                <w:szCs w:val="16"/>
              </w:rPr>
            </w:pPr>
            <w:r w:rsidRPr="003551DC">
              <w:rPr>
                <w:sz w:val="16"/>
                <w:szCs w:val="16"/>
              </w:rPr>
              <w:lastRenderedPageBreak/>
              <w:t>Темп</w:t>
            </w:r>
          </w:p>
          <w:p w14:paraId="12E5C40C" w14:textId="77777777" w:rsidR="003551DC" w:rsidRPr="003551DC" w:rsidRDefault="003551DC" w:rsidP="003551DC">
            <w:pPr>
              <w:rPr>
                <w:sz w:val="16"/>
                <w:szCs w:val="16"/>
              </w:rPr>
            </w:pPr>
            <w:r w:rsidRPr="003551DC">
              <w:rPr>
                <w:sz w:val="16"/>
                <w:szCs w:val="16"/>
              </w:rPr>
              <w:t>роста</w:t>
            </w:r>
          </w:p>
          <w:p w14:paraId="139ECA51" w14:textId="77777777" w:rsidR="003551DC" w:rsidRPr="003551DC" w:rsidRDefault="003551DC" w:rsidP="003551DC">
            <w:pPr>
              <w:rPr>
                <w:sz w:val="16"/>
                <w:szCs w:val="16"/>
              </w:rPr>
            </w:pPr>
            <w:r w:rsidRPr="003551DC">
              <w:rPr>
                <w:sz w:val="16"/>
                <w:szCs w:val="16"/>
              </w:rPr>
              <w:t>(снижения)</w:t>
            </w:r>
          </w:p>
          <w:p w14:paraId="4DC4439E" w14:textId="77777777" w:rsidR="003551DC" w:rsidRPr="003551DC" w:rsidRDefault="003551DC" w:rsidP="003551DC">
            <w:pPr>
              <w:rPr>
                <w:sz w:val="16"/>
                <w:szCs w:val="16"/>
              </w:rPr>
            </w:pPr>
            <w:r w:rsidRPr="003551DC">
              <w:rPr>
                <w:sz w:val="16"/>
                <w:szCs w:val="16"/>
              </w:rPr>
              <w:lastRenderedPageBreak/>
              <w:t>к пред.</w:t>
            </w:r>
          </w:p>
          <w:p w14:paraId="7D62D518" w14:textId="77777777" w:rsidR="003551DC" w:rsidRPr="003551DC" w:rsidRDefault="003551DC" w:rsidP="003551DC">
            <w:pPr>
              <w:rPr>
                <w:sz w:val="16"/>
                <w:szCs w:val="16"/>
              </w:rPr>
            </w:pPr>
            <w:r w:rsidRPr="003551DC">
              <w:rPr>
                <w:sz w:val="16"/>
                <w:szCs w:val="16"/>
              </w:rPr>
              <w:t>Году</w:t>
            </w:r>
          </w:p>
          <w:p w14:paraId="5395EB9C" w14:textId="77777777" w:rsidR="003551DC" w:rsidRPr="003551DC" w:rsidRDefault="003551DC" w:rsidP="003551DC">
            <w:pPr>
              <w:rPr>
                <w:sz w:val="16"/>
                <w:szCs w:val="16"/>
              </w:rPr>
            </w:pPr>
            <w:r w:rsidRPr="003551DC">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C9D1C" w14:textId="77777777" w:rsidR="003551DC" w:rsidRPr="003551DC" w:rsidRDefault="003551DC" w:rsidP="003551DC">
            <w:pPr>
              <w:rPr>
                <w:sz w:val="16"/>
                <w:szCs w:val="16"/>
              </w:rPr>
            </w:pPr>
            <w:r w:rsidRPr="003551DC">
              <w:rPr>
                <w:sz w:val="16"/>
                <w:szCs w:val="16"/>
              </w:rPr>
              <w:lastRenderedPageBreak/>
              <w:t>Индекс</w:t>
            </w:r>
          </w:p>
          <w:p w14:paraId="7CA4020D" w14:textId="77777777" w:rsidR="003551DC" w:rsidRPr="003551DC" w:rsidRDefault="003551DC" w:rsidP="003551DC">
            <w:pPr>
              <w:rPr>
                <w:sz w:val="16"/>
                <w:szCs w:val="16"/>
              </w:rPr>
            </w:pPr>
            <w:r w:rsidRPr="003551DC">
              <w:rPr>
                <w:sz w:val="16"/>
                <w:szCs w:val="16"/>
              </w:rPr>
              <w:t>дефлятор</w:t>
            </w:r>
          </w:p>
          <w:p w14:paraId="3AEFA67B" w14:textId="77777777" w:rsidR="003551DC" w:rsidRPr="003551DC" w:rsidRDefault="003551DC" w:rsidP="003551DC">
            <w:pPr>
              <w:rPr>
                <w:sz w:val="16"/>
                <w:szCs w:val="16"/>
              </w:rPr>
            </w:pPr>
            <w:r w:rsidRPr="003551DC">
              <w:rPr>
                <w:sz w:val="16"/>
                <w:szCs w:val="16"/>
              </w:rPr>
              <w:lastRenderedPageBreak/>
              <w:t>Цен</w:t>
            </w:r>
          </w:p>
          <w:p w14:paraId="16D29CF8" w14:textId="77777777" w:rsidR="003551DC" w:rsidRPr="003551DC" w:rsidRDefault="003551DC" w:rsidP="003551DC">
            <w:pPr>
              <w:rPr>
                <w:sz w:val="16"/>
                <w:szCs w:val="16"/>
              </w:rPr>
            </w:pPr>
            <w:r w:rsidRPr="003551DC">
              <w:rPr>
                <w:sz w:val="16"/>
                <w:szCs w:val="16"/>
              </w:rPr>
              <w:t>(%)</w:t>
            </w:r>
          </w:p>
        </w:tc>
      </w:tr>
      <w:tr w:rsidR="003551DC" w:rsidRPr="003551DC" w14:paraId="1548F3C6"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F3CAF" w14:textId="77777777" w:rsidR="003551DC" w:rsidRPr="003551DC" w:rsidRDefault="003551DC" w:rsidP="003551DC">
            <w:pPr>
              <w:rPr>
                <w:sz w:val="16"/>
                <w:szCs w:val="16"/>
              </w:rPr>
            </w:pPr>
            <w:r w:rsidRPr="003551DC">
              <w:rPr>
                <w:sz w:val="16"/>
                <w:szCs w:val="16"/>
              </w:rPr>
              <w:lastRenderedPageBreak/>
              <w:t>Ворошневский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7CDA8" w14:textId="77777777" w:rsidR="003551DC" w:rsidRPr="003551DC" w:rsidRDefault="003551DC" w:rsidP="003551DC">
            <w:pPr>
              <w:rPr>
                <w:sz w:val="16"/>
                <w:szCs w:val="16"/>
              </w:rPr>
            </w:pPr>
            <w:r w:rsidRPr="003551DC">
              <w:rPr>
                <w:sz w:val="16"/>
                <w:szCs w:val="16"/>
              </w:rPr>
              <w:t>384,3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975D4" w14:textId="77777777" w:rsidR="003551DC" w:rsidRPr="003551DC" w:rsidRDefault="003551DC" w:rsidP="003551DC">
            <w:pPr>
              <w:rPr>
                <w:sz w:val="16"/>
                <w:szCs w:val="16"/>
              </w:rPr>
            </w:pPr>
            <w:r w:rsidRPr="003551DC">
              <w:rPr>
                <w:sz w:val="16"/>
                <w:szCs w:val="16"/>
              </w:rPr>
              <w:t>93,5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A3103" w14:textId="77777777" w:rsidR="003551DC" w:rsidRPr="003551DC" w:rsidRDefault="003551DC" w:rsidP="003551DC">
            <w:pPr>
              <w:rPr>
                <w:sz w:val="16"/>
                <w:szCs w:val="16"/>
              </w:rPr>
            </w:pPr>
            <w:r w:rsidRPr="003551DC">
              <w:rPr>
                <w:sz w:val="16"/>
                <w:szCs w:val="16"/>
              </w:rPr>
              <w:t>116,5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7289D" w14:textId="77777777" w:rsidR="003551DC" w:rsidRPr="003551DC" w:rsidRDefault="003551DC" w:rsidP="003551DC">
            <w:pPr>
              <w:rPr>
                <w:sz w:val="16"/>
                <w:szCs w:val="16"/>
              </w:rPr>
            </w:pPr>
            <w:r w:rsidRPr="003551DC">
              <w:rPr>
                <w:sz w:val="16"/>
                <w:szCs w:val="16"/>
              </w:rPr>
              <w:t>406,9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DF7C9" w14:textId="77777777" w:rsidR="003551DC" w:rsidRPr="003551DC" w:rsidRDefault="003551DC" w:rsidP="003551DC">
            <w:pPr>
              <w:rPr>
                <w:sz w:val="16"/>
                <w:szCs w:val="16"/>
              </w:rPr>
            </w:pPr>
            <w:r w:rsidRPr="003551DC">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7B150" w14:textId="77777777" w:rsidR="003551DC" w:rsidRPr="003551DC" w:rsidRDefault="003551DC" w:rsidP="003551DC">
            <w:pPr>
              <w:rPr>
                <w:sz w:val="16"/>
                <w:szCs w:val="16"/>
              </w:rPr>
            </w:pPr>
            <w:r w:rsidRPr="003551DC">
              <w:rPr>
                <w:sz w:val="16"/>
                <w:szCs w:val="16"/>
              </w:rPr>
              <w:t>109,0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A14FE" w14:textId="77777777" w:rsidR="003551DC" w:rsidRPr="003551DC" w:rsidRDefault="003551DC" w:rsidP="003551DC">
            <w:pPr>
              <w:rPr>
                <w:sz w:val="16"/>
                <w:szCs w:val="16"/>
              </w:rPr>
            </w:pPr>
            <w:r w:rsidRPr="003551DC">
              <w:rPr>
                <w:sz w:val="16"/>
                <w:szCs w:val="16"/>
              </w:rPr>
              <w:t>431,6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2053" w14:textId="77777777" w:rsidR="003551DC" w:rsidRPr="003551DC" w:rsidRDefault="003551DC" w:rsidP="003551DC">
            <w:pPr>
              <w:rPr>
                <w:sz w:val="16"/>
                <w:szCs w:val="16"/>
              </w:rPr>
            </w:pPr>
            <w:r w:rsidRPr="003551DC">
              <w:rPr>
                <w:sz w:val="16"/>
                <w:szCs w:val="16"/>
              </w:rPr>
              <w:t>102,0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8F802" w14:textId="77777777" w:rsidR="003551DC" w:rsidRPr="003551DC" w:rsidRDefault="003551DC" w:rsidP="003551DC">
            <w:pPr>
              <w:rPr>
                <w:sz w:val="16"/>
                <w:szCs w:val="16"/>
              </w:rPr>
            </w:pPr>
            <w:r w:rsidRPr="003551DC">
              <w:rPr>
                <w:sz w:val="16"/>
                <w:szCs w:val="16"/>
              </w:rPr>
              <w:t>104,6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F0EEA" w14:textId="77777777" w:rsidR="003551DC" w:rsidRPr="003551DC" w:rsidRDefault="003551DC" w:rsidP="003551DC">
            <w:pPr>
              <w:rPr>
                <w:sz w:val="16"/>
                <w:szCs w:val="16"/>
              </w:rPr>
            </w:pPr>
            <w:r w:rsidRPr="003551DC">
              <w:rPr>
                <w:sz w:val="16"/>
                <w:szCs w:val="16"/>
              </w:rPr>
              <w:t>436,8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BE49A" w14:textId="77777777" w:rsidR="003551DC" w:rsidRPr="003551DC" w:rsidRDefault="003551DC" w:rsidP="003551DC">
            <w:pPr>
              <w:rPr>
                <w:sz w:val="16"/>
                <w:szCs w:val="16"/>
              </w:rPr>
            </w:pPr>
            <w:r w:rsidRPr="003551DC">
              <w:rPr>
                <w:sz w:val="16"/>
                <w:szCs w:val="16"/>
              </w:rPr>
              <w:t>102,1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DBE43" w14:textId="77777777" w:rsidR="003551DC" w:rsidRPr="003551DC" w:rsidRDefault="003551DC" w:rsidP="003551DC">
            <w:pPr>
              <w:rPr>
                <w:sz w:val="16"/>
                <w:szCs w:val="16"/>
              </w:rPr>
            </w:pPr>
            <w:r w:rsidRPr="003551DC">
              <w:rPr>
                <w:sz w:val="16"/>
                <w:szCs w:val="16"/>
              </w:rPr>
              <w:t>104,0</w:t>
            </w:r>
          </w:p>
        </w:tc>
      </w:tr>
      <w:tr w:rsidR="003551DC" w:rsidRPr="003551DC" w14:paraId="75367083"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CA7D5" w14:textId="77777777" w:rsidR="003551DC" w:rsidRPr="003551DC" w:rsidRDefault="003551DC" w:rsidP="003551DC">
            <w:pPr>
              <w:rPr>
                <w:sz w:val="16"/>
                <w:szCs w:val="16"/>
              </w:rPr>
            </w:pPr>
            <w:r w:rsidRPr="003551DC">
              <w:rPr>
                <w:sz w:val="16"/>
                <w:szCs w:val="16"/>
              </w:rPr>
              <w:t>в том числе: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F52FF"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D875"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FAF7C"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FD9E"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D5A82"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60B57"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C17B"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439FD"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1827D"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EA14"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AD9F" w14:textId="77777777" w:rsidR="003551DC" w:rsidRPr="003551DC" w:rsidRDefault="003551DC" w:rsidP="003551DC">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09AFB" w14:textId="77777777" w:rsidR="003551DC" w:rsidRPr="003551DC" w:rsidRDefault="003551DC" w:rsidP="003551DC">
            <w:pPr>
              <w:rPr>
                <w:sz w:val="16"/>
                <w:szCs w:val="16"/>
              </w:rPr>
            </w:pPr>
          </w:p>
        </w:tc>
      </w:tr>
      <w:tr w:rsidR="003551DC" w:rsidRPr="003551DC" w14:paraId="2E717F38"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74FEB" w14:textId="77777777" w:rsidR="003551DC" w:rsidRPr="003551DC" w:rsidRDefault="003551DC" w:rsidP="003551DC">
            <w:pPr>
              <w:rPr>
                <w:sz w:val="16"/>
                <w:szCs w:val="16"/>
              </w:rPr>
            </w:pPr>
            <w:r w:rsidRPr="003551DC">
              <w:rPr>
                <w:sz w:val="16"/>
                <w:szCs w:val="16"/>
              </w:rPr>
              <w:t>ЗАО «Сейм-Агро»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1CDCE" w14:textId="77777777" w:rsidR="003551DC" w:rsidRPr="003551DC" w:rsidRDefault="003551DC" w:rsidP="003551DC">
            <w:pPr>
              <w:rPr>
                <w:sz w:val="16"/>
                <w:szCs w:val="16"/>
              </w:rPr>
            </w:pPr>
            <w:r w:rsidRPr="003551DC">
              <w:rPr>
                <w:sz w:val="16"/>
                <w:szCs w:val="16"/>
              </w:rPr>
              <w:t>384,3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10CBC" w14:textId="77777777" w:rsidR="003551DC" w:rsidRPr="003551DC" w:rsidRDefault="003551DC" w:rsidP="003551DC">
            <w:pPr>
              <w:rPr>
                <w:sz w:val="16"/>
                <w:szCs w:val="16"/>
              </w:rPr>
            </w:pPr>
            <w:r w:rsidRPr="003551DC">
              <w:rPr>
                <w:sz w:val="16"/>
                <w:szCs w:val="16"/>
              </w:rPr>
              <w:t>93,5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26B47" w14:textId="77777777" w:rsidR="003551DC" w:rsidRPr="003551DC" w:rsidRDefault="003551DC" w:rsidP="003551DC">
            <w:pPr>
              <w:rPr>
                <w:sz w:val="16"/>
                <w:szCs w:val="16"/>
              </w:rPr>
            </w:pPr>
            <w:r w:rsidRPr="003551DC">
              <w:rPr>
                <w:sz w:val="16"/>
                <w:szCs w:val="16"/>
              </w:rPr>
              <w:t>116,5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A5A9D" w14:textId="77777777" w:rsidR="003551DC" w:rsidRPr="003551DC" w:rsidRDefault="003551DC" w:rsidP="003551DC">
            <w:pPr>
              <w:rPr>
                <w:sz w:val="16"/>
                <w:szCs w:val="16"/>
              </w:rPr>
            </w:pPr>
            <w:r w:rsidRPr="003551DC">
              <w:rPr>
                <w:sz w:val="16"/>
                <w:szCs w:val="16"/>
              </w:rPr>
              <w:t>406,9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2E804" w14:textId="77777777" w:rsidR="003551DC" w:rsidRPr="003551DC" w:rsidRDefault="003551DC" w:rsidP="003551DC">
            <w:pPr>
              <w:rPr>
                <w:sz w:val="16"/>
                <w:szCs w:val="16"/>
              </w:rPr>
            </w:pPr>
            <w:r w:rsidRPr="003551DC">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BB706" w14:textId="77777777" w:rsidR="003551DC" w:rsidRPr="003551DC" w:rsidRDefault="003551DC" w:rsidP="003551DC">
            <w:pPr>
              <w:rPr>
                <w:sz w:val="16"/>
                <w:szCs w:val="16"/>
              </w:rPr>
            </w:pPr>
            <w:r w:rsidRPr="003551DC">
              <w:rPr>
                <w:sz w:val="16"/>
                <w:szCs w:val="16"/>
              </w:rPr>
              <w:t>109,0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9254A" w14:textId="77777777" w:rsidR="003551DC" w:rsidRPr="003551DC" w:rsidRDefault="003551DC" w:rsidP="003551DC">
            <w:pPr>
              <w:rPr>
                <w:sz w:val="16"/>
                <w:szCs w:val="16"/>
              </w:rPr>
            </w:pPr>
            <w:r w:rsidRPr="003551DC">
              <w:rPr>
                <w:sz w:val="16"/>
                <w:szCs w:val="16"/>
              </w:rPr>
              <w:t>431,6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865FE" w14:textId="77777777" w:rsidR="003551DC" w:rsidRPr="003551DC" w:rsidRDefault="003551DC" w:rsidP="003551DC">
            <w:pPr>
              <w:rPr>
                <w:sz w:val="16"/>
                <w:szCs w:val="16"/>
              </w:rPr>
            </w:pPr>
            <w:r w:rsidRPr="003551DC">
              <w:rPr>
                <w:sz w:val="16"/>
                <w:szCs w:val="16"/>
              </w:rPr>
              <w:t>102,0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DA082" w14:textId="77777777" w:rsidR="003551DC" w:rsidRPr="003551DC" w:rsidRDefault="003551DC" w:rsidP="003551DC">
            <w:pPr>
              <w:rPr>
                <w:sz w:val="16"/>
                <w:szCs w:val="16"/>
              </w:rPr>
            </w:pPr>
            <w:r w:rsidRPr="003551DC">
              <w:rPr>
                <w:sz w:val="16"/>
                <w:szCs w:val="16"/>
              </w:rPr>
              <w:t>104,6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36FF9" w14:textId="77777777" w:rsidR="003551DC" w:rsidRPr="003551DC" w:rsidRDefault="003551DC" w:rsidP="003551DC">
            <w:pPr>
              <w:rPr>
                <w:sz w:val="16"/>
                <w:szCs w:val="16"/>
              </w:rPr>
            </w:pPr>
            <w:r w:rsidRPr="003551DC">
              <w:rPr>
                <w:sz w:val="16"/>
                <w:szCs w:val="16"/>
              </w:rPr>
              <w:t>436,8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B67A3" w14:textId="77777777" w:rsidR="003551DC" w:rsidRPr="003551DC" w:rsidRDefault="003551DC" w:rsidP="003551DC">
            <w:pPr>
              <w:rPr>
                <w:sz w:val="16"/>
                <w:szCs w:val="16"/>
              </w:rPr>
            </w:pPr>
            <w:r w:rsidRPr="003551DC">
              <w:rPr>
                <w:sz w:val="16"/>
                <w:szCs w:val="16"/>
              </w:rPr>
              <w:t>102,1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3E3A8" w14:textId="77777777" w:rsidR="003551DC" w:rsidRPr="003551DC" w:rsidRDefault="003551DC" w:rsidP="003551DC">
            <w:pPr>
              <w:rPr>
                <w:sz w:val="16"/>
                <w:szCs w:val="16"/>
              </w:rPr>
            </w:pPr>
            <w:r w:rsidRPr="003551DC">
              <w:rPr>
                <w:sz w:val="16"/>
                <w:szCs w:val="16"/>
              </w:rPr>
              <w:t>104,0</w:t>
            </w:r>
          </w:p>
        </w:tc>
      </w:tr>
      <w:tr w:rsidR="003551DC" w:rsidRPr="003551DC" w14:paraId="3904CF07" w14:textId="77777777" w:rsidTr="00DD54F8">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A635B"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27600"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58C9B"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EF66"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FF4C4"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E05CE"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7A64"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11DE6"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4FD03" w14:textId="77777777" w:rsidR="003551DC" w:rsidRPr="003551DC" w:rsidRDefault="003551DC" w:rsidP="003551DC">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B2A9E" w14:textId="77777777" w:rsidR="003551DC" w:rsidRPr="003551DC" w:rsidRDefault="003551DC" w:rsidP="003551DC">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B0A8" w14:textId="77777777" w:rsidR="003551DC" w:rsidRPr="003551DC" w:rsidRDefault="003551DC" w:rsidP="003551DC">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C2541" w14:textId="77777777" w:rsidR="003551DC" w:rsidRPr="003551DC" w:rsidRDefault="003551DC" w:rsidP="003551DC">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EAC9" w14:textId="77777777" w:rsidR="003551DC" w:rsidRPr="003551DC" w:rsidRDefault="003551DC" w:rsidP="003551DC">
            <w:pPr>
              <w:rPr>
                <w:sz w:val="16"/>
                <w:szCs w:val="16"/>
              </w:rPr>
            </w:pPr>
          </w:p>
        </w:tc>
      </w:tr>
    </w:tbl>
    <w:p w14:paraId="08870741" w14:textId="77777777" w:rsidR="003551DC" w:rsidRPr="003551DC" w:rsidRDefault="003551DC" w:rsidP="003551DC">
      <w:pPr>
        <w:spacing w:after="0"/>
        <w:jc w:val="center"/>
        <w:rPr>
          <w:rFonts w:ascii="Times New Roman" w:hAnsi="Times New Roman" w:cs="Times New Roman"/>
          <w:b/>
          <w:sz w:val="28"/>
          <w:szCs w:val="28"/>
        </w:rPr>
      </w:pPr>
    </w:p>
    <w:p w14:paraId="3F2DF592"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Пояснительная записка</w:t>
      </w:r>
    </w:p>
    <w:p w14:paraId="6132BB47"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 xml:space="preserve"> к прогнозу социально-экономического развития МО «Ворошневский сельсовет» на 2023 год  и плановый период 2024-2025 годов.</w:t>
      </w:r>
    </w:p>
    <w:p w14:paraId="72477971" w14:textId="77777777" w:rsidR="003551DC" w:rsidRPr="003551DC" w:rsidRDefault="003551DC" w:rsidP="003551DC">
      <w:pPr>
        <w:widowControl w:val="0"/>
        <w:autoSpaceDE w:val="0"/>
        <w:autoSpaceDN w:val="0"/>
        <w:adjustRightInd w:val="0"/>
        <w:spacing w:after="0" w:line="240" w:lineRule="auto"/>
        <w:ind w:firstLine="720"/>
        <w:jc w:val="center"/>
        <w:rPr>
          <w:rFonts w:ascii="Arial" w:eastAsia="Times New Roman" w:hAnsi="Arial" w:cs="Arial"/>
          <w:sz w:val="24"/>
          <w:szCs w:val="24"/>
        </w:rPr>
      </w:pPr>
    </w:p>
    <w:p w14:paraId="3B0ADE69" w14:textId="77777777" w:rsidR="003551DC" w:rsidRPr="003551DC" w:rsidRDefault="003551DC" w:rsidP="003551DC">
      <w:pPr>
        <w:ind w:firstLine="60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Прогноз социально-экономического развития  муниципального образования «Ворошневский сельсовет» Курского района Курской области  на 2022 год и  на плановый период 2023 и 2024 годов  является одним из основных документов системы стратегического планирования  Ворошневского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14:paraId="2B032D73" w14:textId="77777777" w:rsidR="003551DC" w:rsidRPr="003551DC" w:rsidRDefault="003551DC" w:rsidP="003551DC">
      <w:pPr>
        <w:keepNext/>
        <w:spacing w:after="0" w:line="240" w:lineRule="auto"/>
        <w:ind w:firstLine="600"/>
        <w:jc w:val="both"/>
        <w:outlineLvl w:val="1"/>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Прогноз социально-экономического развития  МО «Ворошневский сельсовет» Курского района Курской области подготовлен   Администрацией  Ворошневского сельсовета Курского района Курской области  на основании:</w:t>
      </w:r>
    </w:p>
    <w:p w14:paraId="33F35D4F" w14:textId="77777777" w:rsidR="003551DC" w:rsidRPr="003551DC" w:rsidRDefault="003551DC" w:rsidP="003551DC">
      <w:pPr>
        <w:autoSpaceDE w:val="0"/>
        <w:autoSpaceDN w:val="0"/>
        <w:adjustRightInd w:val="0"/>
        <w:ind w:firstLine="600"/>
        <w:jc w:val="both"/>
        <w:rPr>
          <w:rFonts w:ascii="Times New Roman" w:hAnsi="Times New Roman" w:cs="Times New Roman"/>
          <w:sz w:val="28"/>
          <w:szCs w:val="28"/>
        </w:rPr>
      </w:pPr>
      <w:r w:rsidRPr="003551DC">
        <w:rPr>
          <w:rFonts w:ascii="Times New Roman" w:hAnsi="Times New Roman" w:cs="Times New Roman"/>
          <w:sz w:val="28"/>
          <w:szCs w:val="28"/>
        </w:rPr>
        <w:t>-  Бюджетного кодекса Российской Федерации;</w:t>
      </w:r>
    </w:p>
    <w:p w14:paraId="1A4F72F2" w14:textId="77777777" w:rsidR="003551DC" w:rsidRPr="003551DC" w:rsidRDefault="003551DC" w:rsidP="003551DC">
      <w:pPr>
        <w:autoSpaceDE w:val="0"/>
        <w:autoSpaceDN w:val="0"/>
        <w:adjustRightInd w:val="0"/>
        <w:ind w:firstLine="600"/>
        <w:jc w:val="both"/>
        <w:rPr>
          <w:rFonts w:ascii="Times New Roman" w:hAnsi="Times New Roman" w:cs="Times New Roman"/>
          <w:sz w:val="28"/>
          <w:szCs w:val="28"/>
        </w:rPr>
      </w:pPr>
      <w:r w:rsidRPr="003551DC">
        <w:rPr>
          <w:rFonts w:ascii="Times New Roman" w:hAnsi="Times New Roman" w:cs="Times New Roman"/>
          <w:sz w:val="28"/>
          <w:szCs w:val="28"/>
        </w:rPr>
        <w:t>- Решения  Собрания депутатов Ворошневского сельсовета Курского района Курской области «Об  утверждении  положения о бюджетном процессе в МО «Ворошневский сельсовет» Курского района Курской области »;</w:t>
      </w:r>
    </w:p>
    <w:p w14:paraId="74F9802F" w14:textId="77777777" w:rsidR="003551DC" w:rsidRPr="003551DC" w:rsidRDefault="003551DC" w:rsidP="003551DC">
      <w:pPr>
        <w:autoSpaceDE w:val="0"/>
        <w:autoSpaceDN w:val="0"/>
        <w:adjustRightInd w:val="0"/>
        <w:ind w:firstLine="600"/>
        <w:jc w:val="both"/>
        <w:rPr>
          <w:rFonts w:ascii="Times New Roman" w:hAnsi="Times New Roman" w:cs="Times New Roman"/>
          <w:sz w:val="28"/>
          <w:szCs w:val="28"/>
        </w:rPr>
      </w:pPr>
      <w:r w:rsidRPr="003551DC">
        <w:rPr>
          <w:rFonts w:ascii="Times New Roman" w:hAnsi="Times New Roman" w:cs="Times New Roman"/>
          <w:sz w:val="28"/>
          <w:szCs w:val="28"/>
        </w:rPr>
        <w:t>- постановления Администрации Ворошневского сельсовета Курского района Курской области  от 09.08.2021 N 54 "О разработке прогноза социально-экономического развития МО «Ворошневский сельсовет» Курского района Курской области  на  2023 год и плановый период 2024-2025 годов и проекта  местного бюджета на 2023 год и на плановый период 2024 - 2025 годов»;</w:t>
      </w:r>
    </w:p>
    <w:p w14:paraId="22B775D9" w14:textId="77777777" w:rsidR="003551DC" w:rsidRPr="003551DC" w:rsidRDefault="003551DC" w:rsidP="003551DC">
      <w:pPr>
        <w:autoSpaceDE w:val="0"/>
        <w:autoSpaceDN w:val="0"/>
        <w:adjustRightInd w:val="0"/>
        <w:ind w:firstLine="600"/>
        <w:jc w:val="both"/>
        <w:rPr>
          <w:rFonts w:ascii="Times New Roman" w:hAnsi="Times New Roman" w:cs="Times New Roman"/>
          <w:sz w:val="28"/>
          <w:szCs w:val="28"/>
        </w:rPr>
      </w:pPr>
      <w:r w:rsidRPr="003551DC">
        <w:rPr>
          <w:rFonts w:ascii="Times New Roman" w:hAnsi="Times New Roman" w:cs="Times New Roman"/>
          <w:sz w:val="28"/>
          <w:szCs w:val="28"/>
        </w:rPr>
        <w:t>- статистических данных о социально-экономическом развитии МО «Ворошневский сельсовет» Курского района Курской области;</w:t>
      </w:r>
    </w:p>
    <w:p w14:paraId="7330D986" w14:textId="77777777" w:rsidR="003551DC" w:rsidRPr="003551DC" w:rsidRDefault="003551DC" w:rsidP="003551DC">
      <w:pPr>
        <w:autoSpaceDE w:val="0"/>
        <w:autoSpaceDN w:val="0"/>
        <w:adjustRightInd w:val="0"/>
        <w:ind w:firstLine="600"/>
        <w:jc w:val="both"/>
        <w:rPr>
          <w:rFonts w:ascii="Times New Roman" w:hAnsi="Times New Roman" w:cs="Times New Roman"/>
          <w:sz w:val="28"/>
          <w:szCs w:val="28"/>
        </w:rPr>
      </w:pPr>
      <w:r w:rsidRPr="003551DC">
        <w:rPr>
          <w:rFonts w:ascii="Times New Roman" w:hAnsi="Times New Roman" w:cs="Times New Roman"/>
          <w:sz w:val="28"/>
          <w:szCs w:val="28"/>
        </w:rPr>
        <w:t>- анализа состояния экономики муниципального образования  в 2021 году;</w:t>
      </w:r>
    </w:p>
    <w:p w14:paraId="3415E5C3" w14:textId="77777777" w:rsidR="003551DC" w:rsidRPr="003551DC" w:rsidRDefault="003551DC" w:rsidP="003551DC">
      <w:pPr>
        <w:autoSpaceDE w:val="0"/>
        <w:autoSpaceDN w:val="0"/>
        <w:adjustRightInd w:val="0"/>
        <w:ind w:firstLine="600"/>
        <w:jc w:val="both"/>
        <w:rPr>
          <w:sz w:val="24"/>
          <w:szCs w:val="24"/>
        </w:rPr>
      </w:pPr>
      <w:r w:rsidRPr="003551DC">
        <w:rPr>
          <w:rFonts w:ascii="Times New Roman" w:hAnsi="Times New Roman" w:cs="Times New Roman"/>
          <w:sz w:val="28"/>
          <w:szCs w:val="28"/>
        </w:rPr>
        <w:t>- информации организаций, расположенных на территории Ворошневского сельсовета Курского района Курской области, включенной муниципальным районом «Курский район» в прогноз социально-экономического развития района.</w:t>
      </w:r>
    </w:p>
    <w:p w14:paraId="471C3BE3" w14:textId="77777777" w:rsidR="003551DC" w:rsidRPr="003551DC" w:rsidRDefault="003551DC" w:rsidP="003551DC">
      <w:pPr>
        <w:ind w:firstLine="708"/>
        <w:jc w:val="both"/>
        <w:rPr>
          <w:rFonts w:ascii="Times New Roman" w:hAnsi="Times New Roman" w:cs="Times New Roman"/>
          <w:sz w:val="28"/>
          <w:szCs w:val="28"/>
        </w:rPr>
      </w:pPr>
      <w:r w:rsidRPr="003551DC">
        <w:rPr>
          <w:rFonts w:ascii="Times New Roman" w:hAnsi="Times New Roman" w:cs="Times New Roman"/>
          <w:sz w:val="28"/>
          <w:szCs w:val="28"/>
        </w:rPr>
        <w:lastRenderedPageBreak/>
        <w:t>Прогноз социально-экономического развития МО «Ворошневский сельсовет» Курского района на 2023 год и плановый период 2024-2025 годов  базируется на основных сценарных условиях развития российской экономики.</w:t>
      </w:r>
    </w:p>
    <w:p w14:paraId="21324956" w14:textId="77777777" w:rsidR="003551DC" w:rsidRPr="003551DC" w:rsidRDefault="003551DC" w:rsidP="003551DC">
      <w:pPr>
        <w:ind w:firstLine="540"/>
        <w:jc w:val="both"/>
        <w:rPr>
          <w:rFonts w:ascii="Times New Roman" w:hAnsi="Times New Roman" w:cs="Times New Roman"/>
          <w:sz w:val="28"/>
          <w:szCs w:val="28"/>
        </w:rPr>
      </w:pPr>
      <w:r w:rsidRPr="003551DC">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14:paraId="213421DD"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14:paraId="6803E8E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14:paraId="790B1360"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14:paraId="38F336D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2023-2025 годы</w:t>
      </w:r>
    </w:p>
    <w:p w14:paraId="658AF45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14:paraId="1ECBEC6C"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14:paraId="10399DAA"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Общая характеристика</w:t>
      </w:r>
    </w:p>
    <w:p w14:paraId="0D623F9A"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14:paraId="0D2EBD4E"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Муниципальное образование «Ворошневский сельсовет» с севера граничит с МО «Моковский сельсовет», с востока с г.Курском, с юга с МО «Новопоселеновский сельсовет», с запада с Октябрьским районом. Состоит муниципальное образование из д.Ворошнево, д.Рассыльная, х.Духовец.</w:t>
      </w:r>
    </w:p>
    <w:p w14:paraId="5521225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Муниципальное образование «Ворошневскийсельсовет»  Курского района  образовано  в 2002 году. На территории Ворошневского сельсовета  зарегистрировано более 700 предприятий, учреждений, индивидуальных предпринимателей .</w:t>
      </w:r>
    </w:p>
    <w:p w14:paraId="732E541D"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В настоящее время на 01.01.2022г постоянное население МО «Ворошневский сельсовет» составляет 4507 чел. Общая площадь земель муниципального образования – 20 кв.км.</w:t>
      </w:r>
    </w:p>
    <w:p w14:paraId="535DE2CE"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Жилищный фонд Ворошневского сельсовета составляет 29 тыс.кв.м. </w:t>
      </w:r>
    </w:p>
    <w:p w14:paraId="53D2E5D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На территории Ворошневского сельсовета  расположены крупнейшие </w:t>
      </w:r>
      <w:r w:rsidRPr="003551DC">
        <w:rPr>
          <w:rFonts w:ascii="Times New Roman" w:eastAsia="Times New Roman" w:hAnsi="Times New Roman" w:cs="Times New Roman"/>
          <w:sz w:val="28"/>
          <w:szCs w:val="28"/>
        </w:rPr>
        <w:lastRenderedPageBreak/>
        <w:t>предприятия АО «Сейм-Агро», АО «Главтехконструкция».</w:t>
      </w:r>
    </w:p>
    <w:p w14:paraId="5CC8E76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Центр муниципального образования находится в д.Ворошнево, в черте сосновой лесополосы, что придает населенному пункту определенный неповторимый облик.</w:t>
      </w:r>
    </w:p>
    <w:p w14:paraId="226293B8"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14:paraId="3AC9B4E3"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Население и трудовые ресурсы</w:t>
      </w:r>
    </w:p>
    <w:p w14:paraId="672D4766"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14:paraId="4F18F337"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Среднегодовая численность  населения по состоянию на 01.01.2022 составила 4507 человек.  Численность населения занятого в экономике  за 2022 год составила  2908 человек, что составляет 61,5 %  от всего населения, детей до 14 лет - 684 человек или 14,5 %, и  1048 человек пенсионного возраста или 22,2 %. Прогнозируется численность населения занятого в экономике на 2022 год - 2909 человек, 2023 год – 2912 человек, 2024 год  - 2913 человек.</w:t>
      </w:r>
    </w:p>
    <w:p w14:paraId="0B3752A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Прослеживается тенденция снижения активного населения в отраслях экономики на территории Ворошневского сельсовета. Это обусловлено прежде всего сокращением рабочих мест.</w:t>
      </w:r>
    </w:p>
    <w:p w14:paraId="646BC4E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На территории Ворошневского сельсовета расположены три учреждения социально-культурного характера: Учреждение здравоохранения «Ворошневская сельская амбулатория», учреждение дошкольного образования «Детский сад «Елочка», учреждение культуры «Ворошневская сельская библиотека» - филиал МБУК «Бесединская центральная районная библиотека». Финансовое обеспечение этих учреждений обеспечивается за счет средств областного бюджета и бюджета Курского района.</w:t>
      </w:r>
    </w:p>
    <w:p w14:paraId="156E077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 Учреждением здравоохранения, расположенным на территории Ворошневского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14:paraId="392164D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Учреждением муниципального дошкольного образования «Детский сад «Елочка» обеспечивается дошкольное образование на территории Ворошневского сельсовета для 120 детей. </w:t>
      </w:r>
    </w:p>
    <w:p w14:paraId="5126EC5D"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14:paraId="5D469E93"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Ворошневская сельская библиотека осуществляет книговыдачу населению,  проводит культурно-массовые мероприятия.</w:t>
      </w:r>
    </w:p>
    <w:p w14:paraId="793E51B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Развитие массового спорта на территории сельсовета обеспечивается силами Администрации Ворошневского сельсовета Курского района  и депутатами Ворошневского сельсовета Курского района.</w:t>
      </w:r>
    </w:p>
    <w:p w14:paraId="66D2551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14:paraId="2E172B66" w14:textId="77777777" w:rsidR="003551DC" w:rsidRPr="003551DC" w:rsidRDefault="003551DC" w:rsidP="003551DC">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Уровень жизни населения</w:t>
      </w:r>
    </w:p>
    <w:p w14:paraId="49E8ABF0" w14:textId="77777777" w:rsidR="003551DC" w:rsidRPr="003551DC" w:rsidRDefault="003551DC" w:rsidP="003551DC">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14:paraId="7E1905C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ab/>
        <w:t>Фонд заработной платы за 2021 год составил 347,1 млн.рублей. За 2022 год фонд заработной платы составит 372,6 млн.рублей. прогнозируется фонд заработной платы на 2023 год и плановый период в следующих размерах:</w:t>
      </w:r>
    </w:p>
    <w:p w14:paraId="20FEA8B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2023 год – 399,9 млн.рублей;</w:t>
      </w:r>
    </w:p>
    <w:p w14:paraId="649B21A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2024 год – 425,5 млн.рублей;</w:t>
      </w:r>
    </w:p>
    <w:p w14:paraId="2E673E8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2025 год – 452,9 млн. рублей. </w:t>
      </w:r>
    </w:p>
    <w:p w14:paraId="49D70E6C"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ab/>
        <w:t xml:space="preserve">Средняя месячная заработная плата за 2021 год составила в целом по муниципальному образованию  31,9 тыс. рублей. На уровне и более </w:t>
      </w:r>
      <w:r w:rsidRPr="003551DC">
        <w:rPr>
          <w:rFonts w:ascii="Times New Roman" w:eastAsia="Times New Roman" w:hAnsi="Times New Roman" w:cs="Times New Roman"/>
          <w:sz w:val="28"/>
          <w:szCs w:val="28"/>
        </w:rPr>
        <w:lastRenderedPageBreak/>
        <w:t>находится средняя заработная плата в таких организациях как: АО «Сейм-Агро», АО «Главтехконструкция», Администрация Ворошневского сельсовета, МКУ «ОДА.МС». За 2022 год средняя зарплата на 1 работающего составит оценочно – 34,6 тыс. рублей, 2023 год – 36,9 тыс.  рублей, 2024 год – 39,3 тыс. рублей, 2025 год – 41,8 тыс. рублей. Темп роста средней заработной платы к предыдущему году составит прогнозно:</w:t>
      </w:r>
    </w:p>
    <w:p w14:paraId="5A511A5A"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2023 год – 106,8 %;</w:t>
      </w:r>
    </w:p>
    <w:p w14:paraId="746CD5B8"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2024 год – 106,4%;</w:t>
      </w:r>
    </w:p>
    <w:p w14:paraId="0E4FEAAF"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2025 год – 106,4%.</w:t>
      </w:r>
    </w:p>
    <w:p w14:paraId="2AEAF259" w14:textId="77777777" w:rsidR="003551DC" w:rsidRPr="003551DC" w:rsidRDefault="003551DC" w:rsidP="003551DC">
      <w:pPr>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При формировании отчета по фонду заработной платы за 2021 год принимались во внимание суммы поступлений налога на доходы физических лиц, уплаченные в местный бюджет организациями, расположенными на территории МО «Ворошневский сельсовет» Курского района Курской области. </w:t>
      </w:r>
    </w:p>
    <w:p w14:paraId="126011B5" w14:textId="77777777" w:rsidR="003551DC" w:rsidRPr="003551DC" w:rsidRDefault="003551DC" w:rsidP="003551DC">
      <w:pPr>
        <w:ind w:firstLine="540"/>
        <w:jc w:val="both"/>
        <w:rPr>
          <w:rFonts w:ascii="Times New Roman" w:hAnsi="Times New Roman" w:cs="Times New Roman"/>
          <w:sz w:val="28"/>
          <w:szCs w:val="28"/>
        </w:rPr>
      </w:pPr>
      <w:r w:rsidRPr="003551DC">
        <w:rPr>
          <w:rFonts w:ascii="Times New Roman" w:hAnsi="Times New Roman" w:cs="Times New Roman"/>
          <w:sz w:val="28"/>
          <w:szCs w:val="28"/>
        </w:rPr>
        <w:t>Отрицательные тенденции изменения фонда заработной платы и численности работников в 2021 году  по МО «Ворошневский сельсовет» Курского района Курской области в разрезе организаций:</w:t>
      </w:r>
    </w:p>
    <w:p w14:paraId="0A940A46"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снижение фонда заработной платы и численности работников в связи с прекращением деятельности ЗАО ТПК «ДАНА», ООО «Шугарофф», ООО "ПЛК", АО «Курская птицефабрика», ООО ТД «Курская птицефабрика»".</w:t>
      </w:r>
    </w:p>
    <w:p w14:paraId="6C5AD7C6" w14:textId="77777777" w:rsidR="003551DC" w:rsidRPr="003551DC" w:rsidRDefault="003551DC" w:rsidP="003551DC">
      <w:pPr>
        <w:spacing w:after="0" w:line="240" w:lineRule="auto"/>
        <w:jc w:val="both"/>
        <w:rPr>
          <w:rFonts w:ascii="Times New Roman" w:hAnsi="Times New Roman" w:cs="Times New Roman"/>
          <w:sz w:val="28"/>
          <w:szCs w:val="28"/>
        </w:rPr>
      </w:pPr>
    </w:p>
    <w:p w14:paraId="7414B78B"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ab/>
        <w:t>Среднегодовая численность работающих по итогам 2021 года составила 905,2 человек. Прогнозируется снижение численности работающих на 24,7 % на прогнозируемый период 2023-2025 годы.  Прогноз численности работающих составит   по 1019 человек ежегодно.</w:t>
      </w:r>
    </w:p>
    <w:p w14:paraId="59D24FFF" w14:textId="77777777" w:rsidR="003551DC" w:rsidRPr="003551DC" w:rsidRDefault="003551DC" w:rsidP="003551DC">
      <w:pPr>
        <w:tabs>
          <w:tab w:val="left" w:pos="3060"/>
          <w:tab w:val="left" w:pos="3780"/>
        </w:tabs>
        <w:spacing w:after="0"/>
        <w:ind w:firstLine="1259"/>
        <w:jc w:val="center"/>
        <w:rPr>
          <w:rFonts w:ascii="Times New Roman" w:hAnsi="Times New Roman" w:cs="Times New Roman"/>
          <w:sz w:val="28"/>
          <w:szCs w:val="28"/>
        </w:rPr>
      </w:pPr>
    </w:p>
    <w:p w14:paraId="7453D741" w14:textId="77777777" w:rsidR="003551DC" w:rsidRPr="003551DC" w:rsidRDefault="003551DC" w:rsidP="003551DC">
      <w:pPr>
        <w:tabs>
          <w:tab w:val="left" w:pos="3060"/>
          <w:tab w:val="left" w:pos="3780"/>
        </w:tabs>
        <w:spacing w:after="0"/>
        <w:ind w:firstLine="1259"/>
        <w:jc w:val="center"/>
        <w:rPr>
          <w:rFonts w:ascii="Times New Roman" w:hAnsi="Times New Roman" w:cs="Times New Roman"/>
          <w:sz w:val="28"/>
          <w:szCs w:val="28"/>
        </w:rPr>
      </w:pPr>
      <w:r w:rsidRPr="003551DC">
        <w:rPr>
          <w:rFonts w:ascii="Times New Roman" w:hAnsi="Times New Roman" w:cs="Times New Roman"/>
          <w:sz w:val="28"/>
          <w:szCs w:val="28"/>
        </w:rPr>
        <w:t>Объем отгруженных товаров собственного производства,                               выполненных работ и услуг</w:t>
      </w:r>
    </w:p>
    <w:p w14:paraId="4F75CED9"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p>
    <w:p w14:paraId="758D4CF2"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крупным и средним организациям МО «Ворошневский сельсовет» Курского района за 2020 год составил 1843,1 тыс. руб. </w:t>
      </w:r>
    </w:p>
    <w:p w14:paraId="48CDD241"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Прогнозные расчеты объема отгруженных товаров собственного производства, выполненных работ и услуг МО «Ворошневский сельсовет» Курского  района  Курской области на 2023 - 2024 годы выполнены в целом по муниципальному образованию по полному кругу предприятий с учетом малых предприятий (ООО "КВТ). </w:t>
      </w:r>
    </w:p>
    <w:p w14:paraId="1B07E8A6" w14:textId="77777777" w:rsidR="003551DC" w:rsidRPr="003551DC" w:rsidRDefault="003551DC" w:rsidP="003551DC">
      <w:pPr>
        <w:spacing w:after="0"/>
        <w:ind w:firstLine="720"/>
        <w:jc w:val="both"/>
        <w:rPr>
          <w:rFonts w:ascii="Times New Roman" w:hAnsi="Times New Roman" w:cs="Times New Roman"/>
          <w:sz w:val="28"/>
          <w:szCs w:val="28"/>
        </w:rPr>
      </w:pPr>
      <w:r w:rsidRPr="003551DC">
        <w:rPr>
          <w:rFonts w:ascii="Times New Roman" w:hAnsi="Times New Roman" w:cs="Times New Roman"/>
          <w:sz w:val="28"/>
          <w:szCs w:val="28"/>
        </w:rPr>
        <w:t>Промышленные предприятия МО «Ворошневский сельсовет» Курского района:</w:t>
      </w:r>
    </w:p>
    <w:p w14:paraId="1974E466" w14:textId="77777777" w:rsidR="003551DC" w:rsidRPr="003551DC" w:rsidRDefault="003551DC" w:rsidP="003551DC">
      <w:pPr>
        <w:spacing w:after="0"/>
        <w:ind w:firstLine="720"/>
        <w:jc w:val="both"/>
        <w:rPr>
          <w:rFonts w:ascii="Times New Roman" w:hAnsi="Times New Roman" w:cs="Times New Roman"/>
          <w:sz w:val="28"/>
          <w:szCs w:val="28"/>
        </w:rPr>
      </w:pPr>
      <w:r w:rsidRPr="003551DC">
        <w:rPr>
          <w:rFonts w:ascii="Times New Roman" w:hAnsi="Times New Roman" w:cs="Times New Roman"/>
          <w:sz w:val="28"/>
          <w:szCs w:val="28"/>
        </w:rPr>
        <w:t xml:space="preserve">- ООО «Торговый Дом ПТФ "Курская Птицефабрика" - мясо птицы, субпродукты, полуфабрикаты и изделия глубокой переработки). В 2021 году снижение объема производства в связи с закрытием, прекращением на территории Курского района выращивания птицы; </w:t>
      </w:r>
    </w:p>
    <w:p w14:paraId="346AEA75" w14:textId="77777777" w:rsidR="003551DC" w:rsidRPr="003551DC" w:rsidRDefault="003551DC" w:rsidP="003551DC">
      <w:pPr>
        <w:spacing w:after="0"/>
        <w:ind w:firstLine="720"/>
        <w:jc w:val="both"/>
        <w:rPr>
          <w:rFonts w:ascii="Times New Roman" w:hAnsi="Times New Roman" w:cs="Times New Roman"/>
          <w:sz w:val="28"/>
          <w:szCs w:val="28"/>
        </w:rPr>
      </w:pPr>
      <w:r w:rsidRPr="003551DC">
        <w:rPr>
          <w:rFonts w:ascii="Times New Roman" w:hAnsi="Times New Roman" w:cs="Times New Roman"/>
          <w:sz w:val="28"/>
          <w:szCs w:val="28"/>
        </w:rPr>
        <w:lastRenderedPageBreak/>
        <w:t xml:space="preserve">- ООО «КВТ» - пластиковые окна;  </w:t>
      </w:r>
    </w:p>
    <w:p w14:paraId="04B15656" w14:textId="77777777" w:rsidR="003551DC" w:rsidRPr="003551DC" w:rsidRDefault="003551DC" w:rsidP="003551DC">
      <w:pPr>
        <w:spacing w:after="0"/>
        <w:ind w:firstLine="720"/>
        <w:jc w:val="both"/>
        <w:rPr>
          <w:rFonts w:ascii="Times New Roman" w:hAnsi="Times New Roman" w:cs="Times New Roman"/>
          <w:sz w:val="28"/>
          <w:szCs w:val="28"/>
        </w:rPr>
      </w:pPr>
      <w:r w:rsidRPr="003551DC">
        <w:rPr>
          <w:rFonts w:ascii="Times New Roman" w:hAnsi="Times New Roman" w:cs="Times New Roman"/>
          <w:sz w:val="28"/>
          <w:szCs w:val="28"/>
        </w:rPr>
        <w:t>- АО "Главтехконструкция – металлоконструкции;</w:t>
      </w:r>
    </w:p>
    <w:p w14:paraId="2249CDD4"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МО «Ворошневский сельсовет» Курского района Курской области в 2022 году оценивается в сумме 1843,1 млн. руб. с индексом промышленного производства 114,3 %.  </w:t>
      </w:r>
    </w:p>
    <w:p w14:paraId="0469F46B" w14:textId="77777777" w:rsidR="003551DC" w:rsidRPr="003551DC" w:rsidRDefault="003551DC" w:rsidP="003551DC">
      <w:pPr>
        <w:spacing w:after="0" w:line="240" w:lineRule="auto"/>
        <w:ind w:firstLine="540"/>
        <w:jc w:val="both"/>
        <w:rPr>
          <w:rFonts w:ascii="Times New Roman" w:hAnsi="Times New Roman" w:cs="Times New Roman"/>
          <w:sz w:val="28"/>
          <w:szCs w:val="28"/>
        </w:rPr>
      </w:pPr>
      <w:r w:rsidRPr="003551DC">
        <w:rPr>
          <w:rFonts w:ascii="Times New Roman" w:hAnsi="Times New Roman" w:cs="Times New Roman"/>
          <w:sz w:val="28"/>
          <w:szCs w:val="28"/>
        </w:rPr>
        <w:t>Основное влияние на снижение индекса промышленного производства МО «Ворошневский сельсовет» Курского района Курской области в 2021 году окажет прекращение на территории Курского района выращивание птицы ООО «Торговый Дом ПТФ "Курская Птицефабрика", а также прекращение деятельности ЗАО ТПК «Дана» (производство безалкогольных напитков).</w:t>
      </w:r>
    </w:p>
    <w:p w14:paraId="6FD25B66"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В соответствии с прогнозом социально-экономического развития МО «Ворошневский сельсовет» Курского района Курской области величина объема отгруженных товаров собственного производства, выполненных работ и услуг собственными силами по полному кругу организаций составит:</w:t>
      </w:r>
    </w:p>
    <w:p w14:paraId="74095089" w14:textId="77777777" w:rsidR="003551DC" w:rsidRPr="003551DC" w:rsidRDefault="003551DC" w:rsidP="003551DC">
      <w:pPr>
        <w:autoSpaceDE w:val="0"/>
        <w:autoSpaceDN w:val="0"/>
        <w:adjustRightInd w:val="0"/>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-2023 год – 2407,1 млн. руб., индекс промышленного производства –103,8 %;      </w:t>
      </w:r>
    </w:p>
    <w:p w14:paraId="24639AF9" w14:textId="77777777" w:rsidR="003551DC" w:rsidRPr="003551DC" w:rsidRDefault="003551DC" w:rsidP="003551DC">
      <w:pPr>
        <w:autoSpaceDE w:val="0"/>
        <w:autoSpaceDN w:val="0"/>
        <w:adjustRightInd w:val="0"/>
        <w:spacing w:after="0"/>
        <w:ind w:right="-144"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- 2024 год – 2410,5 млн. руб., индекс промышленного производства – 105,2 %;  </w:t>
      </w:r>
    </w:p>
    <w:p w14:paraId="1C3CF809" w14:textId="77777777" w:rsidR="003551DC" w:rsidRPr="003551DC" w:rsidRDefault="003551DC" w:rsidP="003551DC">
      <w:pPr>
        <w:autoSpaceDE w:val="0"/>
        <w:autoSpaceDN w:val="0"/>
        <w:adjustRightInd w:val="0"/>
        <w:spacing w:after="0"/>
        <w:ind w:right="-144" w:firstLine="540"/>
        <w:jc w:val="both"/>
        <w:rPr>
          <w:rFonts w:ascii="Times New Roman" w:hAnsi="Times New Roman" w:cs="Times New Roman"/>
          <w:b/>
          <w:sz w:val="28"/>
          <w:szCs w:val="28"/>
        </w:rPr>
      </w:pPr>
      <w:r w:rsidRPr="003551DC">
        <w:rPr>
          <w:rFonts w:ascii="Times New Roman" w:hAnsi="Times New Roman" w:cs="Times New Roman"/>
          <w:sz w:val="28"/>
          <w:szCs w:val="28"/>
        </w:rPr>
        <w:t>- 2025 год – 2411,2 млн. руб., индекс промышленного производства – 106,1 %.</w:t>
      </w:r>
    </w:p>
    <w:p w14:paraId="6A041FDF" w14:textId="77777777" w:rsidR="003551DC" w:rsidRPr="003551DC" w:rsidRDefault="003551DC" w:rsidP="003551D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3B47AD77" w14:textId="77777777" w:rsidR="003551DC" w:rsidRPr="003551DC" w:rsidRDefault="003551DC" w:rsidP="003551DC">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Промышленность и сельское хозяйство</w:t>
      </w:r>
    </w:p>
    <w:p w14:paraId="47D686F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ab/>
      </w:r>
    </w:p>
    <w:p w14:paraId="0C03CE27"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ab/>
        <w:t>На территории муниципального образования «Ворошневский сельсовет» произведено мяса и субпродуктов в натуральном выражении в 2020 году - 1337,7 тонны на сумму 2259,2 млн.рублей, в 2021 году производство мяса и субпродуктов прекращено, в связи с закрытием предприятия  ООО «Торговый Дом ПТФ "Курская Птицефабрика".</w:t>
      </w:r>
    </w:p>
    <w:p w14:paraId="090878A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Производство резиновых и пластмассовых изделий составило в 2022 году 43500 кв.м. на сумму 125,9 млн.рублей. Прогнозируется производство резиновых и пластмассовых изделий   ежегодно по 51666,0 кв.м. в 2023-2025 годах на сумму 149,6 млн.рублей ежегодно. </w:t>
      </w:r>
    </w:p>
    <w:p w14:paraId="250940E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Основным производителем резиновых и пластмассовых изделий   является ООО «КВТ».</w:t>
      </w:r>
    </w:p>
    <w:p w14:paraId="6F0C04D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Производство готовых металлических изделий составило в 2022 году 1240 тонны на сумму 236,5 млн.рублей. Прогнозируется производство готовых металлических изделий ежегодно по 2450 тонн в 2023-2024 годах на сумму 460,2 млн.рублей ежегодно.  Основным производителем готовых металлических изделий   является АО «Главтехконструкция».</w:t>
      </w:r>
    </w:p>
    <w:p w14:paraId="3B233A13"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 Производство сельскохозяйственной продукции на территории поселения осуществляется ЗАО «Сейм-Агро».</w:t>
      </w:r>
    </w:p>
    <w:p w14:paraId="5177AFC3"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Темп роста реализации  сельскохозяйственной продукции за 2021 год составил 119,5 % к предыдущему году,   выручка  реализации сельскохозяйственной продукции  на 2022 год оценивается – 384,3 тыс.рублей, 2023 год – 406,9 тыс.рублей, 2024 год – 431,6 тыс.рублей, 2025 </w:t>
      </w:r>
      <w:r w:rsidRPr="003551DC">
        <w:rPr>
          <w:rFonts w:ascii="Times New Roman" w:eastAsia="Times New Roman" w:hAnsi="Times New Roman" w:cs="Times New Roman"/>
          <w:sz w:val="28"/>
          <w:szCs w:val="28"/>
        </w:rPr>
        <w:lastRenderedPageBreak/>
        <w:t>год – 436,8 тыс.руб. Индекс дефлятор цен сельскохозяйственной продукции составит по годам: 2022 год-116,5%, 2023 год-109,0 %, 2024 год-104,6%, 2025 год-104,0 %.</w:t>
      </w:r>
    </w:p>
    <w:p w14:paraId="779EA2E7"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Наращивает темпы производства продукции ЗАО «Сейм –Агро» по производству овощей.  Выручка от реализации сельскохозяйственной продукции этого предприятия  в 2022 году оценивается в размере 384,3 тыс. рублей. Прогнозируется реализация сельхозпродукции :</w:t>
      </w:r>
    </w:p>
    <w:p w14:paraId="1BDC7AAC"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2023 году-406,9 тыс.рублей;</w:t>
      </w:r>
    </w:p>
    <w:p w14:paraId="745ACA9C"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2024 году-431,6 тыс.рублей;</w:t>
      </w:r>
    </w:p>
    <w:p w14:paraId="5A1BB05E"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2025 году-436,8 тыс рублей.</w:t>
      </w:r>
    </w:p>
    <w:p w14:paraId="7349DCFD"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 Темпы роста реализации сельскохозяйственной продукции на 2022 год  составят 93,5 % к предыдущему году, 2023 году- 105,9 %, 2024 год 102,0 %, 2025 году-102,1 %.</w:t>
      </w:r>
    </w:p>
    <w:p w14:paraId="73AFC3C1"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Индекс дефлятор цен характеризуется следующими показателями:</w:t>
      </w:r>
    </w:p>
    <w:p w14:paraId="38F5A80B"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2022 год оценка-116,5 % к предыдущему году; </w:t>
      </w:r>
    </w:p>
    <w:p w14:paraId="433C7B3F"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Прогноз:</w:t>
      </w:r>
    </w:p>
    <w:p w14:paraId="02510425"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2023 год -109,0 % к предыдущему году; </w:t>
      </w:r>
    </w:p>
    <w:p w14:paraId="7918B443"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2024 год -104,6 % к предыдущему году; </w:t>
      </w:r>
    </w:p>
    <w:p w14:paraId="43C870B8"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2025 год -104,0% к предыдущему году. </w:t>
      </w:r>
    </w:p>
    <w:p w14:paraId="7B990F7E" w14:textId="77777777" w:rsidR="003551DC" w:rsidRPr="003551DC" w:rsidRDefault="003551DC" w:rsidP="003551DC">
      <w:pPr>
        <w:spacing w:after="0"/>
        <w:jc w:val="center"/>
        <w:rPr>
          <w:rFonts w:ascii="Times New Roman" w:hAnsi="Times New Roman" w:cs="Times New Roman"/>
          <w:sz w:val="28"/>
          <w:szCs w:val="28"/>
        </w:rPr>
      </w:pPr>
    </w:p>
    <w:p w14:paraId="39F44E02" w14:textId="77777777" w:rsidR="003551DC" w:rsidRPr="003551DC" w:rsidRDefault="003551DC" w:rsidP="003551DC">
      <w:pPr>
        <w:spacing w:after="0"/>
        <w:jc w:val="center"/>
        <w:rPr>
          <w:rFonts w:ascii="Times New Roman" w:hAnsi="Times New Roman" w:cs="Times New Roman"/>
          <w:sz w:val="28"/>
          <w:szCs w:val="28"/>
        </w:rPr>
      </w:pPr>
      <w:r w:rsidRPr="003551DC">
        <w:rPr>
          <w:rFonts w:ascii="Times New Roman" w:hAnsi="Times New Roman" w:cs="Times New Roman"/>
          <w:sz w:val="28"/>
          <w:szCs w:val="28"/>
        </w:rPr>
        <w:t xml:space="preserve">Инвестиции в основной капитал, </w:t>
      </w:r>
    </w:p>
    <w:p w14:paraId="6C6178AB" w14:textId="77777777" w:rsidR="003551DC" w:rsidRPr="003551DC" w:rsidRDefault="003551DC" w:rsidP="003551DC">
      <w:pPr>
        <w:spacing w:after="0"/>
        <w:jc w:val="center"/>
        <w:rPr>
          <w:rFonts w:ascii="Times New Roman" w:hAnsi="Times New Roman" w:cs="Times New Roman"/>
          <w:sz w:val="28"/>
          <w:szCs w:val="28"/>
        </w:rPr>
      </w:pPr>
      <w:r w:rsidRPr="003551DC">
        <w:rPr>
          <w:rFonts w:ascii="Times New Roman" w:hAnsi="Times New Roman" w:cs="Times New Roman"/>
          <w:sz w:val="28"/>
          <w:szCs w:val="28"/>
        </w:rPr>
        <w:t>объем работ по виду деятельности "Строительство"</w:t>
      </w:r>
    </w:p>
    <w:p w14:paraId="725F1F12" w14:textId="77777777" w:rsidR="003551DC" w:rsidRPr="003551DC" w:rsidRDefault="003551DC" w:rsidP="003551DC">
      <w:pPr>
        <w:shd w:val="clear" w:color="auto" w:fill="FFFFFF"/>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В 2021 году объем инвестиций в основной капитал МО «Ворошневский сельсовет» Курского района Курской области за счет всех источников финансирования составил 322,5 млн. рублей с индексом-дефлятором 103,5 процентов</w:t>
      </w:r>
    </w:p>
    <w:p w14:paraId="4637E58F" w14:textId="77777777" w:rsidR="003551DC" w:rsidRPr="003551DC" w:rsidRDefault="003551DC" w:rsidP="003551DC">
      <w:pPr>
        <w:spacing w:after="0"/>
        <w:ind w:firstLine="550"/>
        <w:jc w:val="both"/>
        <w:rPr>
          <w:rFonts w:ascii="Times New Roman" w:hAnsi="Times New Roman" w:cs="Times New Roman"/>
          <w:sz w:val="28"/>
          <w:szCs w:val="28"/>
        </w:rPr>
      </w:pPr>
      <w:r w:rsidRPr="003551DC">
        <w:rPr>
          <w:rFonts w:ascii="Times New Roman" w:hAnsi="Times New Roman" w:cs="Times New Roman"/>
          <w:sz w:val="28"/>
          <w:szCs w:val="28"/>
        </w:rPr>
        <w:t>В 2022 году в сравнении с уровнем 2021 года объем инвестиций в основной капитал за счет всех источников финансирования оценивается на уровне 204,0 млн. рублей с индексом-дефлятором 103,7 процентов.</w:t>
      </w:r>
    </w:p>
    <w:p w14:paraId="696E67B4" w14:textId="77777777" w:rsidR="003551DC" w:rsidRPr="003551DC" w:rsidRDefault="003551DC" w:rsidP="003551DC">
      <w:pPr>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Оценка 2022 года и прогноз на 2023-2025 г.г. по объему работ составили:</w:t>
      </w:r>
    </w:p>
    <w:p w14:paraId="4B8D4C8A" w14:textId="77777777" w:rsidR="003551DC" w:rsidRPr="003551DC" w:rsidRDefault="003551DC" w:rsidP="003551DC">
      <w:pPr>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  2023 год – 200,5 млн. руб., индекс-дефлятор – 103,6%;</w:t>
      </w:r>
    </w:p>
    <w:p w14:paraId="06BE3668" w14:textId="77777777" w:rsidR="003551DC" w:rsidRPr="003551DC" w:rsidRDefault="003551DC" w:rsidP="003551DC">
      <w:pPr>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  2024 год -  194,0 млн. руб., индекс-дефлятор – 103,8%;</w:t>
      </w:r>
    </w:p>
    <w:p w14:paraId="4A39F950" w14:textId="77777777" w:rsidR="003551DC" w:rsidRPr="003551DC" w:rsidRDefault="003551DC" w:rsidP="003551DC">
      <w:pPr>
        <w:spacing w:after="0"/>
        <w:ind w:firstLine="540"/>
        <w:jc w:val="both"/>
        <w:rPr>
          <w:rFonts w:ascii="Times New Roman" w:hAnsi="Times New Roman" w:cs="Times New Roman"/>
          <w:sz w:val="28"/>
          <w:szCs w:val="28"/>
        </w:rPr>
      </w:pPr>
      <w:r w:rsidRPr="003551DC">
        <w:rPr>
          <w:rFonts w:ascii="Times New Roman" w:hAnsi="Times New Roman" w:cs="Times New Roman"/>
          <w:sz w:val="28"/>
          <w:szCs w:val="28"/>
        </w:rPr>
        <w:t xml:space="preserve">  2025 год -  189,0 млн. руб., индекс-дефлятор – 103,8%;</w:t>
      </w:r>
    </w:p>
    <w:p w14:paraId="2D1E617B" w14:textId="77777777" w:rsidR="003551DC" w:rsidRPr="003551DC" w:rsidRDefault="003551DC" w:rsidP="003551DC">
      <w:pPr>
        <w:spacing w:after="0" w:line="240" w:lineRule="auto"/>
        <w:jc w:val="both"/>
        <w:rPr>
          <w:rFonts w:ascii="Times New Roman" w:hAnsi="Times New Roman" w:cs="Times New Roman"/>
          <w:sz w:val="28"/>
          <w:szCs w:val="28"/>
        </w:rPr>
      </w:pPr>
      <w:r w:rsidRPr="003551DC">
        <w:rPr>
          <w:rFonts w:ascii="Times New Roman" w:hAnsi="Times New Roman" w:cs="Times New Roman"/>
          <w:sz w:val="28"/>
          <w:szCs w:val="28"/>
        </w:rPr>
        <w:t xml:space="preserve">        В 2021 году введена в эксплуатацию третья очередь тепличного комбината АО «Сейм-Агро».</w:t>
      </w:r>
    </w:p>
    <w:p w14:paraId="018E8959" w14:textId="77777777" w:rsidR="003551DC" w:rsidRPr="003551DC" w:rsidRDefault="003551DC" w:rsidP="003551DC">
      <w:pPr>
        <w:spacing w:after="0" w:line="240" w:lineRule="auto"/>
        <w:ind w:firstLine="567"/>
        <w:jc w:val="both"/>
        <w:rPr>
          <w:rFonts w:ascii="Times New Roman" w:hAnsi="Times New Roman" w:cs="Times New Roman"/>
          <w:sz w:val="28"/>
          <w:szCs w:val="28"/>
        </w:rPr>
      </w:pPr>
      <w:r w:rsidRPr="003551DC">
        <w:rPr>
          <w:rFonts w:ascii="Times New Roman" w:hAnsi="Times New Roman" w:cs="Times New Roman"/>
          <w:sz w:val="28"/>
          <w:szCs w:val="28"/>
        </w:rPr>
        <w:t>В 2019 году Департаментом строительства и развития дорожной сети г. Курска проведен аукцион и заключен государственный контракт на реконструкцию системы биологической очистки на городских очистных сооружениях г. Курска, расположенных в Ворошневском сельсовете Курского района Курской области.</w:t>
      </w:r>
    </w:p>
    <w:p w14:paraId="5437D0C1" w14:textId="77777777" w:rsidR="003551DC" w:rsidRPr="003551DC" w:rsidRDefault="003551DC" w:rsidP="003551DC">
      <w:pPr>
        <w:spacing w:after="0" w:line="240" w:lineRule="auto"/>
        <w:ind w:firstLine="567"/>
        <w:jc w:val="both"/>
        <w:rPr>
          <w:rFonts w:ascii="Times New Roman" w:hAnsi="Times New Roman" w:cs="Times New Roman"/>
          <w:sz w:val="28"/>
          <w:szCs w:val="28"/>
        </w:rPr>
      </w:pPr>
    </w:p>
    <w:p w14:paraId="7C506982"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Социальное обеспечение</w:t>
      </w:r>
    </w:p>
    <w:p w14:paraId="33EC8D06"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14:paraId="14EAEF2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В числе важнейших приоритетов органов власти Ворошневского сельсовета является содействие органов местного самоуправления Ворошневского сельсовета   в социальной сфере: </w:t>
      </w:r>
    </w:p>
    <w:p w14:paraId="13E49790"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 xml:space="preserve">- обеспечение эффективной защиты граждан старшего поколения, </w:t>
      </w:r>
      <w:r w:rsidRPr="003551DC">
        <w:rPr>
          <w:rFonts w:ascii="Times New Roman" w:eastAsia="Times New Roman" w:hAnsi="Times New Roman" w:cs="Times New Roman"/>
          <w:sz w:val="28"/>
          <w:szCs w:val="28"/>
        </w:rPr>
        <w:lastRenderedPageBreak/>
        <w:t>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14:paraId="4397293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люди, проживающие одни, оказывается всесторонняя помощь в постановке таких людей на учет и оказание им помощи.</w:t>
      </w:r>
    </w:p>
    <w:p w14:paraId="1915A5E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551DC">
        <w:rPr>
          <w:rFonts w:ascii="Times New Roman" w:eastAsia="Times New Roman" w:hAnsi="Times New Roman" w:cs="Times New Roman"/>
          <w:sz w:val="28"/>
          <w:szCs w:val="28"/>
        </w:rPr>
        <w:t>Целями социального обеспечения в муниципальном образовании на период до 2025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14:paraId="6E8B9212" w14:textId="77777777" w:rsidR="003551DC" w:rsidRPr="003551DC" w:rsidRDefault="003551DC" w:rsidP="003551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B6FAAFB"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Образование</w:t>
      </w:r>
    </w:p>
    <w:p w14:paraId="05FF5580"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14:paraId="2F7FBBC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14:paraId="5253CEE8" w14:textId="77777777" w:rsidR="003551DC" w:rsidRPr="003551DC" w:rsidRDefault="003551DC" w:rsidP="003551DC">
      <w:pPr>
        <w:widowControl w:val="0"/>
        <w:autoSpaceDE w:val="0"/>
        <w:autoSpaceDN w:val="0"/>
        <w:adjustRightInd w:val="0"/>
        <w:spacing w:after="0" w:line="240" w:lineRule="auto"/>
        <w:ind w:firstLine="720"/>
        <w:jc w:val="both"/>
        <w:outlineLvl w:val="3"/>
        <w:rPr>
          <w:rFonts w:ascii="Times New Roman" w:eastAsia="Times New Roman" w:hAnsi="Times New Roman" w:cs="Times New Roman"/>
          <w:b/>
          <w:sz w:val="28"/>
          <w:szCs w:val="28"/>
        </w:rPr>
      </w:pPr>
    </w:p>
    <w:p w14:paraId="74357FA8"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Культура</w:t>
      </w:r>
    </w:p>
    <w:p w14:paraId="436F4704"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14:paraId="1F044F6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Учреждения культуры муниципального образования «Ворошневский сельсовет» состоят из муниципального учреждения культуры «Ворошневская сельская библиотека». Работники МКУК «Ворошневская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работы, применяя традиционные исконно русские празднества, ведут просветительскую, патриотическую и научно-исследовательскую работу. Ко всем знаменательным датам проводятся мероприятия с привлечением детей и взрослых</w:t>
      </w:r>
    </w:p>
    <w:p w14:paraId="0365F770"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79D223D4"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МКУК «Ворошневская сельская библиотека» оснащена современной оргтехникой.</w:t>
      </w:r>
    </w:p>
    <w:p w14:paraId="0DB5794D"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 Это учреждение создает у селян хорошее настроение, приобщая и вовлекая их в вечный и прекрасный мир культуры и искусства. </w:t>
      </w:r>
    </w:p>
    <w:p w14:paraId="05FB2710"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Приоритетным направлением в деятельности муниципального учреждения культуры является массово-просветительская работа. </w:t>
      </w:r>
    </w:p>
    <w:p w14:paraId="0F164B1C" w14:textId="77777777"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654C30C9" w14:textId="77777777"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Бюджет</w:t>
      </w:r>
    </w:p>
    <w:p w14:paraId="36F87107"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Бюджет муниципального образования «Ворошневскийсельсовет»  характеризуется следующей структурой: </w:t>
      </w:r>
    </w:p>
    <w:tbl>
      <w:tblPr>
        <w:tblStyle w:val="af"/>
        <w:tblW w:w="0" w:type="auto"/>
        <w:tblLayout w:type="fixed"/>
        <w:tblLook w:val="04A0" w:firstRow="1" w:lastRow="0" w:firstColumn="1" w:lastColumn="0" w:noHBand="0" w:noVBand="1"/>
      </w:tblPr>
      <w:tblGrid>
        <w:gridCol w:w="675"/>
        <w:gridCol w:w="1733"/>
        <w:gridCol w:w="1537"/>
        <w:gridCol w:w="1618"/>
        <w:gridCol w:w="1336"/>
        <w:gridCol w:w="1336"/>
        <w:gridCol w:w="1336"/>
      </w:tblGrid>
      <w:tr w:rsidR="003551DC" w:rsidRPr="003551DC" w14:paraId="52727252" w14:textId="77777777" w:rsidTr="00DD54F8">
        <w:tc>
          <w:tcPr>
            <w:tcW w:w="675" w:type="dxa"/>
          </w:tcPr>
          <w:p w14:paraId="7414E37F" w14:textId="77777777" w:rsidR="003551DC" w:rsidRPr="003551DC" w:rsidRDefault="003551DC" w:rsidP="003551DC">
            <w:pPr>
              <w:jc w:val="center"/>
              <w:rPr>
                <w:rFonts w:ascii="Times New Roman" w:hAnsi="Times New Roman"/>
              </w:rPr>
            </w:pPr>
            <w:r w:rsidRPr="003551DC">
              <w:rPr>
                <w:rFonts w:ascii="Times New Roman" w:hAnsi="Times New Roman"/>
              </w:rPr>
              <w:t>№</w:t>
            </w:r>
          </w:p>
          <w:p w14:paraId="606863B0" w14:textId="77777777" w:rsidR="003551DC" w:rsidRPr="003551DC" w:rsidRDefault="003551DC" w:rsidP="003551DC">
            <w:pPr>
              <w:jc w:val="center"/>
              <w:rPr>
                <w:rFonts w:ascii="Times New Roman" w:hAnsi="Times New Roman"/>
              </w:rPr>
            </w:pPr>
            <w:r w:rsidRPr="003551DC">
              <w:rPr>
                <w:rFonts w:ascii="Times New Roman" w:hAnsi="Times New Roman"/>
              </w:rPr>
              <w:t>п.п.</w:t>
            </w:r>
          </w:p>
        </w:tc>
        <w:tc>
          <w:tcPr>
            <w:tcW w:w="1733" w:type="dxa"/>
          </w:tcPr>
          <w:p w14:paraId="1FC54E27" w14:textId="77777777" w:rsidR="003551DC" w:rsidRPr="003551DC" w:rsidRDefault="003551DC" w:rsidP="003551DC">
            <w:pPr>
              <w:jc w:val="center"/>
              <w:rPr>
                <w:rFonts w:ascii="Times New Roman" w:hAnsi="Times New Roman"/>
              </w:rPr>
            </w:pPr>
          </w:p>
        </w:tc>
        <w:tc>
          <w:tcPr>
            <w:tcW w:w="1537" w:type="dxa"/>
          </w:tcPr>
          <w:p w14:paraId="6F53E144" w14:textId="77777777" w:rsidR="003551DC" w:rsidRPr="003551DC" w:rsidRDefault="003551DC" w:rsidP="003551DC">
            <w:pPr>
              <w:jc w:val="center"/>
              <w:rPr>
                <w:rFonts w:ascii="Times New Roman" w:hAnsi="Times New Roman"/>
              </w:rPr>
            </w:pPr>
            <w:r w:rsidRPr="003551DC">
              <w:rPr>
                <w:rFonts w:ascii="Times New Roman" w:hAnsi="Times New Roman"/>
              </w:rPr>
              <w:t>Исполнено за 2021 год</w:t>
            </w:r>
          </w:p>
        </w:tc>
        <w:tc>
          <w:tcPr>
            <w:tcW w:w="1618" w:type="dxa"/>
          </w:tcPr>
          <w:p w14:paraId="7FF5E942" w14:textId="77777777" w:rsidR="003551DC" w:rsidRPr="003551DC" w:rsidRDefault="003551DC" w:rsidP="003551DC">
            <w:pPr>
              <w:jc w:val="center"/>
              <w:rPr>
                <w:rFonts w:ascii="Times New Roman" w:hAnsi="Times New Roman"/>
              </w:rPr>
            </w:pPr>
            <w:r w:rsidRPr="003551DC">
              <w:rPr>
                <w:rFonts w:ascii="Times New Roman" w:hAnsi="Times New Roman"/>
              </w:rPr>
              <w:t>Ожидаемое исполнение за 2022 год</w:t>
            </w:r>
          </w:p>
        </w:tc>
        <w:tc>
          <w:tcPr>
            <w:tcW w:w="1336" w:type="dxa"/>
          </w:tcPr>
          <w:p w14:paraId="1802770D"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2023 год</w:t>
            </w:r>
          </w:p>
        </w:tc>
        <w:tc>
          <w:tcPr>
            <w:tcW w:w="1336" w:type="dxa"/>
          </w:tcPr>
          <w:p w14:paraId="319DDAC1"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2024 год</w:t>
            </w:r>
          </w:p>
        </w:tc>
        <w:tc>
          <w:tcPr>
            <w:tcW w:w="1336" w:type="dxa"/>
          </w:tcPr>
          <w:p w14:paraId="0FDDFE53"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2025 год</w:t>
            </w:r>
          </w:p>
        </w:tc>
      </w:tr>
      <w:tr w:rsidR="003551DC" w:rsidRPr="003551DC" w14:paraId="167C7B6F" w14:textId="77777777" w:rsidTr="00DD54F8">
        <w:tc>
          <w:tcPr>
            <w:tcW w:w="675" w:type="dxa"/>
          </w:tcPr>
          <w:p w14:paraId="0B988829" w14:textId="77777777" w:rsidR="003551DC" w:rsidRPr="003551DC" w:rsidRDefault="003551DC" w:rsidP="003551DC">
            <w:pPr>
              <w:jc w:val="center"/>
              <w:rPr>
                <w:rFonts w:ascii="Times New Roman" w:hAnsi="Times New Roman"/>
              </w:rPr>
            </w:pPr>
            <w:r w:rsidRPr="003551DC">
              <w:rPr>
                <w:rFonts w:ascii="Times New Roman" w:hAnsi="Times New Roman"/>
              </w:rPr>
              <w:lastRenderedPageBreak/>
              <w:t>1.</w:t>
            </w:r>
          </w:p>
        </w:tc>
        <w:tc>
          <w:tcPr>
            <w:tcW w:w="1733" w:type="dxa"/>
          </w:tcPr>
          <w:p w14:paraId="75AC5499" w14:textId="77777777" w:rsidR="003551DC" w:rsidRPr="003551DC" w:rsidRDefault="003551DC" w:rsidP="003551DC">
            <w:pPr>
              <w:jc w:val="both"/>
              <w:rPr>
                <w:rFonts w:ascii="Times New Roman" w:hAnsi="Times New Roman"/>
              </w:rPr>
            </w:pPr>
            <w:r w:rsidRPr="003551DC">
              <w:rPr>
                <w:rFonts w:ascii="Times New Roman" w:hAnsi="Times New Roman"/>
              </w:rPr>
              <w:t>Доходы- всего</w:t>
            </w:r>
          </w:p>
        </w:tc>
        <w:tc>
          <w:tcPr>
            <w:tcW w:w="1537" w:type="dxa"/>
          </w:tcPr>
          <w:p w14:paraId="6F366B43" w14:textId="77777777" w:rsidR="003551DC" w:rsidRPr="003551DC" w:rsidRDefault="003551DC" w:rsidP="003551DC">
            <w:pPr>
              <w:jc w:val="center"/>
              <w:rPr>
                <w:rFonts w:ascii="Times New Roman" w:hAnsi="Times New Roman"/>
              </w:rPr>
            </w:pPr>
            <w:r w:rsidRPr="003551DC">
              <w:rPr>
                <w:rFonts w:ascii="Times New Roman" w:hAnsi="Times New Roman"/>
              </w:rPr>
              <w:t>9773,4</w:t>
            </w:r>
          </w:p>
        </w:tc>
        <w:tc>
          <w:tcPr>
            <w:tcW w:w="1618" w:type="dxa"/>
          </w:tcPr>
          <w:p w14:paraId="15BDE8F2" w14:textId="3918020F" w:rsidR="003551DC" w:rsidRPr="003551DC" w:rsidRDefault="003551DC" w:rsidP="003551DC">
            <w:pPr>
              <w:jc w:val="center"/>
              <w:rPr>
                <w:rFonts w:ascii="Times New Roman" w:hAnsi="Times New Roman"/>
              </w:rPr>
            </w:pPr>
            <w:r w:rsidRPr="003551DC">
              <w:rPr>
                <w:rFonts w:ascii="Times New Roman" w:hAnsi="Times New Roman"/>
              </w:rPr>
              <w:t>1096</w:t>
            </w:r>
            <w:r w:rsidR="0039412D">
              <w:rPr>
                <w:rFonts w:ascii="Times New Roman" w:hAnsi="Times New Roman"/>
              </w:rPr>
              <w:t>4,9</w:t>
            </w:r>
          </w:p>
        </w:tc>
        <w:tc>
          <w:tcPr>
            <w:tcW w:w="1336" w:type="dxa"/>
          </w:tcPr>
          <w:p w14:paraId="319E4C47" w14:textId="697F8A25" w:rsidR="003551DC" w:rsidRPr="003551DC" w:rsidRDefault="003551DC" w:rsidP="003551DC">
            <w:pPr>
              <w:jc w:val="center"/>
              <w:rPr>
                <w:rFonts w:ascii="Times New Roman" w:hAnsi="Times New Roman"/>
              </w:rPr>
            </w:pPr>
            <w:r w:rsidRPr="003551DC">
              <w:rPr>
                <w:rFonts w:ascii="Times New Roman" w:hAnsi="Times New Roman"/>
              </w:rPr>
              <w:t>1034</w:t>
            </w:r>
            <w:r w:rsidR="001228AE">
              <w:rPr>
                <w:rFonts w:ascii="Times New Roman" w:hAnsi="Times New Roman"/>
              </w:rPr>
              <w:t>8,9</w:t>
            </w:r>
          </w:p>
        </w:tc>
        <w:tc>
          <w:tcPr>
            <w:tcW w:w="1336" w:type="dxa"/>
          </w:tcPr>
          <w:p w14:paraId="20E11AC2" w14:textId="77777777" w:rsidR="003551DC" w:rsidRPr="003551DC" w:rsidRDefault="003551DC" w:rsidP="003551DC">
            <w:pPr>
              <w:jc w:val="center"/>
              <w:rPr>
                <w:rFonts w:ascii="Times New Roman" w:hAnsi="Times New Roman"/>
              </w:rPr>
            </w:pPr>
            <w:r w:rsidRPr="003551DC">
              <w:rPr>
                <w:rFonts w:ascii="Times New Roman" w:hAnsi="Times New Roman"/>
              </w:rPr>
              <w:t>8404,2</w:t>
            </w:r>
          </w:p>
        </w:tc>
        <w:tc>
          <w:tcPr>
            <w:tcW w:w="1336" w:type="dxa"/>
          </w:tcPr>
          <w:p w14:paraId="76CC4B95" w14:textId="77777777" w:rsidR="003551DC" w:rsidRPr="003551DC" w:rsidRDefault="003551DC" w:rsidP="003551DC">
            <w:pPr>
              <w:jc w:val="center"/>
              <w:rPr>
                <w:rFonts w:ascii="Times New Roman" w:hAnsi="Times New Roman"/>
              </w:rPr>
            </w:pPr>
            <w:r w:rsidRPr="003551DC">
              <w:rPr>
                <w:rFonts w:ascii="Times New Roman" w:hAnsi="Times New Roman"/>
              </w:rPr>
              <w:t>8289,6</w:t>
            </w:r>
          </w:p>
        </w:tc>
      </w:tr>
      <w:tr w:rsidR="003551DC" w:rsidRPr="003551DC" w14:paraId="567DCB73" w14:textId="77777777" w:rsidTr="00DD54F8">
        <w:tc>
          <w:tcPr>
            <w:tcW w:w="675" w:type="dxa"/>
          </w:tcPr>
          <w:p w14:paraId="4097FECE" w14:textId="77777777" w:rsidR="003551DC" w:rsidRPr="003551DC" w:rsidRDefault="003551DC" w:rsidP="003551DC">
            <w:pPr>
              <w:jc w:val="center"/>
              <w:rPr>
                <w:rFonts w:ascii="Times New Roman" w:hAnsi="Times New Roman"/>
              </w:rPr>
            </w:pPr>
          </w:p>
        </w:tc>
        <w:tc>
          <w:tcPr>
            <w:tcW w:w="1733" w:type="dxa"/>
          </w:tcPr>
          <w:p w14:paraId="2217087E" w14:textId="77777777" w:rsidR="003551DC" w:rsidRPr="003551DC" w:rsidRDefault="003551DC" w:rsidP="003551DC">
            <w:pPr>
              <w:jc w:val="both"/>
              <w:rPr>
                <w:rFonts w:ascii="Times New Roman" w:hAnsi="Times New Roman"/>
              </w:rPr>
            </w:pPr>
            <w:r w:rsidRPr="003551DC">
              <w:rPr>
                <w:rFonts w:ascii="Times New Roman" w:hAnsi="Times New Roman"/>
              </w:rPr>
              <w:t>в том числе:</w:t>
            </w:r>
          </w:p>
        </w:tc>
        <w:tc>
          <w:tcPr>
            <w:tcW w:w="1537" w:type="dxa"/>
          </w:tcPr>
          <w:p w14:paraId="68AD9393" w14:textId="77777777" w:rsidR="003551DC" w:rsidRPr="003551DC" w:rsidRDefault="003551DC" w:rsidP="003551DC">
            <w:pPr>
              <w:jc w:val="center"/>
              <w:rPr>
                <w:rFonts w:ascii="Times New Roman" w:hAnsi="Times New Roman"/>
              </w:rPr>
            </w:pPr>
          </w:p>
        </w:tc>
        <w:tc>
          <w:tcPr>
            <w:tcW w:w="1618" w:type="dxa"/>
          </w:tcPr>
          <w:p w14:paraId="66036B61" w14:textId="77777777" w:rsidR="003551DC" w:rsidRPr="003551DC" w:rsidRDefault="003551DC" w:rsidP="003551DC">
            <w:pPr>
              <w:jc w:val="center"/>
              <w:rPr>
                <w:rFonts w:ascii="Times New Roman" w:hAnsi="Times New Roman"/>
              </w:rPr>
            </w:pPr>
          </w:p>
        </w:tc>
        <w:tc>
          <w:tcPr>
            <w:tcW w:w="1336" w:type="dxa"/>
          </w:tcPr>
          <w:p w14:paraId="2C3B678B" w14:textId="77777777" w:rsidR="003551DC" w:rsidRPr="003551DC" w:rsidRDefault="003551DC" w:rsidP="003551DC">
            <w:pPr>
              <w:jc w:val="center"/>
              <w:rPr>
                <w:rFonts w:ascii="Times New Roman" w:hAnsi="Times New Roman"/>
              </w:rPr>
            </w:pPr>
          </w:p>
        </w:tc>
        <w:tc>
          <w:tcPr>
            <w:tcW w:w="1336" w:type="dxa"/>
          </w:tcPr>
          <w:p w14:paraId="7E000A45" w14:textId="77777777" w:rsidR="003551DC" w:rsidRPr="003551DC" w:rsidRDefault="003551DC" w:rsidP="003551DC">
            <w:pPr>
              <w:jc w:val="center"/>
              <w:rPr>
                <w:rFonts w:ascii="Times New Roman" w:hAnsi="Times New Roman"/>
              </w:rPr>
            </w:pPr>
          </w:p>
        </w:tc>
        <w:tc>
          <w:tcPr>
            <w:tcW w:w="1336" w:type="dxa"/>
          </w:tcPr>
          <w:p w14:paraId="629703E8" w14:textId="77777777" w:rsidR="003551DC" w:rsidRPr="003551DC" w:rsidRDefault="003551DC" w:rsidP="003551DC">
            <w:pPr>
              <w:jc w:val="center"/>
              <w:rPr>
                <w:rFonts w:ascii="Times New Roman" w:hAnsi="Times New Roman"/>
              </w:rPr>
            </w:pPr>
          </w:p>
        </w:tc>
      </w:tr>
      <w:tr w:rsidR="003551DC" w:rsidRPr="003551DC" w14:paraId="78D66BAC" w14:textId="77777777" w:rsidTr="00DD54F8">
        <w:tc>
          <w:tcPr>
            <w:tcW w:w="675" w:type="dxa"/>
          </w:tcPr>
          <w:p w14:paraId="32F2D165" w14:textId="77777777" w:rsidR="003551DC" w:rsidRPr="003551DC" w:rsidRDefault="003551DC" w:rsidP="003551DC">
            <w:pPr>
              <w:jc w:val="center"/>
              <w:rPr>
                <w:rFonts w:ascii="Times New Roman" w:hAnsi="Times New Roman"/>
              </w:rPr>
            </w:pPr>
            <w:r w:rsidRPr="003551DC">
              <w:rPr>
                <w:rFonts w:ascii="Times New Roman" w:hAnsi="Times New Roman"/>
              </w:rPr>
              <w:t>1.1.</w:t>
            </w:r>
          </w:p>
        </w:tc>
        <w:tc>
          <w:tcPr>
            <w:tcW w:w="1733" w:type="dxa"/>
          </w:tcPr>
          <w:p w14:paraId="2857E8A2" w14:textId="77777777" w:rsidR="003551DC" w:rsidRPr="003551DC" w:rsidRDefault="003551DC" w:rsidP="003551DC">
            <w:pPr>
              <w:jc w:val="both"/>
              <w:rPr>
                <w:rFonts w:ascii="Times New Roman" w:hAnsi="Times New Roman"/>
              </w:rPr>
            </w:pPr>
            <w:r w:rsidRPr="003551DC">
              <w:rPr>
                <w:rFonts w:ascii="Times New Roman" w:hAnsi="Times New Roman"/>
              </w:rPr>
              <w:t>Налоговые и неналоговые доходы</w:t>
            </w:r>
          </w:p>
        </w:tc>
        <w:tc>
          <w:tcPr>
            <w:tcW w:w="1537" w:type="dxa"/>
          </w:tcPr>
          <w:p w14:paraId="4F8459A1" w14:textId="77777777" w:rsidR="003551DC" w:rsidRPr="003551DC" w:rsidRDefault="003551DC" w:rsidP="003551DC">
            <w:pPr>
              <w:jc w:val="center"/>
              <w:rPr>
                <w:rFonts w:ascii="Times New Roman" w:hAnsi="Times New Roman"/>
              </w:rPr>
            </w:pPr>
            <w:r w:rsidRPr="003551DC">
              <w:rPr>
                <w:rFonts w:ascii="Times New Roman" w:hAnsi="Times New Roman"/>
              </w:rPr>
              <w:t>5250,6</w:t>
            </w:r>
          </w:p>
        </w:tc>
        <w:tc>
          <w:tcPr>
            <w:tcW w:w="1618" w:type="dxa"/>
          </w:tcPr>
          <w:p w14:paraId="236F59F8" w14:textId="77777777" w:rsidR="003551DC" w:rsidRPr="003551DC" w:rsidRDefault="003551DC" w:rsidP="003551DC">
            <w:pPr>
              <w:jc w:val="center"/>
              <w:rPr>
                <w:rFonts w:ascii="Times New Roman" w:hAnsi="Times New Roman"/>
              </w:rPr>
            </w:pPr>
            <w:r w:rsidRPr="003551DC">
              <w:rPr>
                <w:rFonts w:ascii="Times New Roman" w:hAnsi="Times New Roman"/>
              </w:rPr>
              <w:t>5971,3</w:t>
            </w:r>
          </w:p>
        </w:tc>
        <w:tc>
          <w:tcPr>
            <w:tcW w:w="1336" w:type="dxa"/>
          </w:tcPr>
          <w:p w14:paraId="01DB48D4" w14:textId="77777777" w:rsidR="003551DC" w:rsidRPr="003551DC" w:rsidRDefault="003551DC" w:rsidP="003551DC">
            <w:pPr>
              <w:jc w:val="center"/>
              <w:rPr>
                <w:rFonts w:ascii="Times New Roman" w:hAnsi="Times New Roman"/>
              </w:rPr>
            </w:pPr>
            <w:r w:rsidRPr="003551DC">
              <w:rPr>
                <w:rFonts w:ascii="Times New Roman" w:hAnsi="Times New Roman"/>
              </w:rPr>
              <w:t>5519,4</w:t>
            </w:r>
          </w:p>
        </w:tc>
        <w:tc>
          <w:tcPr>
            <w:tcW w:w="1336" w:type="dxa"/>
          </w:tcPr>
          <w:p w14:paraId="5485964D" w14:textId="77777777" w:rsidR="003551DC" w:rsidRPr="003551DC" w:rsidRDefault="003551DC" w:rsidP="003551DC">
            <w:pPr>
              <w:jc w:val="center"/>
              <w:rPr>
                <w:rFonts w:ascii="Times New Roman" w:hAnsi="Times New Roman"/>
              </w:rPr>
            </w:pPr>
            <w:r w:rsidRPr="003551DC">
              <w:rPr>
                <w:rFonts w:ascii="Times New Roman" w:hAnsi="Times New Roman"/>
              </w:rPr>
              <w:t>5592,2</w:t>
            </w:r>
          </w:p>
        </w:tc>
        <w:tc>
          <w:tcPr>
            <w:tcW w:w="1336" w:type="dxa"/>
          </w:tcPr>
          <w:p w14:paraId="23E3E50A" w14:textId="77777777" w:rsidR="003551DC" w:rsidRPr="003551DC" w:rsidRDefault="003551DC" w:rsidP="003551DC">
            <w:pPr>
              <w:jc w:val="center"/>
              <w:rPr>
                <w:rFonts w:ascii="Times New Roman" w:hAnsi="Times New Roman"/>
              </w:rPr>
            </w:pPr>
            <w:r w:rsidRPr="003551DC">
              <w:rPr>
                <w:rFonts w:ascii="Times New Roman" w:hAnsi="Times New Roman"/>
              </w:rPr>
              <w:t>5669,6</w:t>
            </w:r>
          </w:p>
        </w:tc>
      </w:tr>
      <w:tr w:rsidR="003551DC" w:rsidRPr="003551DC" w14:paraId="1ACEC3C5" w14:textId="77777777" w:rsidTr="00DD54F8">
        <w:tc>
          <w:tcPr>
            <w:tcW w:w="675" w:type="dxa"/>
          </w:tcPr>
          <w:p w14:paraId="54EDAAC8" w14:textId="77777777" w:rsidR="003551DC" w:rsidRPr="003551DC" w:rsidRDefault="003551DC" w:rsidP="003551DC">
            <w:pPr>
              <w:jc w:val="center"/>
              <w:rPr>
                <w:rFonts w:ascii="Times New Roman" w:hAnsi="Times New Roman"/>
              </w:rPr>
            </w:pPr>
            <w:r w:rsidRPr="003551DC">
              <w:rPr>
                <w:rFonts w:ascii="Times New Roman" w:hAnsi="Times New Roman"/>
              </w:rPr>
              <w:t>1.2.</w:t>
            </w:r>
          </w:p>
        </w:tc>
        <w:tc>
          <w:tcPr>
            <w:tcW w:w="1733" w:type="dxa"/>
          </w:tcPr>
          <w:p w14:paraId="3CBD99E4" w14:textId="77777777" w:rsidR="003551DC" w:rsidRPr="003551DC" w:rsidRDefault="003551DC" w:rsidP="003551DC">
            <w:pPr>
              <w:jc w:val="both"/>
              <w:rPr>
                <w:rFonts w:ascii="Times New Roman" w:hAnsi="Times New Roman"/>
              </w:rPr>
            </w:pPr>
            <w:r w:rsidRPr="003551DC">
              <w:rPr>
                <w:rFonts w:ascii="Times New Roman" w:hAnsi="Times New Roman"/>
              </w:rPr>
              <w:t xml:space="preserve">Прочие безвозмездные поступления </w:t>
            </w:r>
          </w:p>
        </w:tc>
        <w:tc>
          <w:tcPr>
            <w:tcW w:w="1537" w:type="dxa"/>
          </w:tcPr>
          <w:p w14:paraId="50C5947F" w14:textId="77777777" w:rsidR="003551DC" w:rsidRPr="003551DC" w:rsidRDefault="003551DC" w:rsidP="003551DC">
            <w:pPr>
              <w:jc w:val="center"/>
              <w:rPr>
                <w:rFonts w:ascii="Times New Roman" w:hAnsi="Times New Roman"/>
              </w:rPr>
            </w:pPr>
            <w:r w:rsidRPr="003551DC">
              <w:rPr>
                <w:rFonts w:ascii="Times New Roman" w:hAnsi="Times New Roman"/>
              </w:rPr>
              <w:t>55,0</w:t>
            </w:r>
          </w:p>
        </w:tc>
        <w:tc>
          <w:tcPr>
            <w:tcW w:w="1618" w:type="dxa"/>
          </w:tcPr>
          <w:p w14:paraId="46DEAFB7" w14:textId="77777777" w:rsidR="003551DC" w:rsidRPr="003551DC" w:rsidRDefault="003551DC" w:rsidP="003551DC">
            <w:pPr>
              <w:jc w:val="center"/>
              <w:rPr>
                <w:rFonts w:ascii="Times New Roman" w:hAnsi="Times New Roman"/>
              </w:rPr>
            </w:pPr>
            <w:r w:rsidRPr="003551DC">
              <w:rPr>
                <w:rFonts w:ascii="Times New Roman" w:hAnsi="Times New Roman"/>
              </w:rPr>
              <w:t>52,5</w:t>
            </w:r>
          </w:p>
        </w:tc>
        <w:tc>
          <w:tcPr>
            <w:tcW w:w="1336" w:type="dxa"/>
          </w:tcPr>
          <w:p w14:paraId="6807E8AD"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127635F4"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5C0083D7"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51DF1EDA" w14:textId="77777777" w:rsidTr="00DD54F8">
        <w:tc>
          <w:tcPr>
            <w:tcW w:w="675" w:type="dxa"/>
          </w:tcPr>
          <w:p w14:paraId="09392F4A" w14:textId="77777777" w:rsidR="003551DC" w:rsidRPr="003551DC" w:rsidRDefault="003551DC" w:rsidP="003551DC">
            <w:pPr>
              <w:jc w:val="center"/>
              <w:rPr>
                <w:rFonts w:ascii="Times New Roman" w:hAnsi="Times New Roman"/>
              </w:rPr>
            </w:pPr>
            <w:r w:rsidRPr="003551DC">
              <w:rPr>
                <w:rFonts w:ascii="Times New Roman" w:hAnsi="Times New Roman"/>
              </w:rPr>
              <w:t>1.3.</w:t>
            </w:r>
          </w:p>
        </w:tc>
        <w:tc>
          <w:tcPr>
            <w:tcW w:w="1733" w:type="dxa"/>
          </w:tcPr>
          <w:p w14:paraId="71D7F1BD" w14:textId="77777777" w:rsidR="003551DC" w:rsidRPr="003551DC" w:rsidRDefault="003551DC" w:rsidP="003551DC">
            <w:pPr>
              <w:jc w:val="both"/>
              <w:rPr>
                <w:rFonts w:ascii="Times New Roman" w:hAnsi="Times New Roman"/>
              </w:rPr>
            </w:pPr>
            <w:r w:rsidRPr="003551DC">
              <w:rPr>
                <w:rFonts w:ascii="Times New Roman" w:hAnsi="Times New Roman"/>
              </w:rPr>
              <w:t>Безвозмездные перечисления из бюджетов других уровней</w:t>
            </w:r>
          </w:p>
        </w:tc>
        <w:tc>
          <w:tcPr>
            <w:tcW w:w="1537" w:type="dxa"/>
          </w:tcPr>
          <w:p w14:paraId="0461C0EC" w14:textId="77777777" w:rsidR="003551DC" w:rsidRPr="003551DC" w:rsidRDefault="003551DC" w:rsidP="003551DC">
            <w:pPr>
              <w:jc w:val="center"/>
              <w:rPr>
                <w:rFonts w:ascii="Times New Roman" w:hAnsi="Times New Roman"/>
              </w:rPr>
            </w:pPr>
            <w:r w:rsidRPr="003551DC">
              <w:rPr>
                <w:rFonts w:ascii="Times New Roman" w:hAnsi="Times New Roman"/>
              </w:rPr>
              <w:t>4467,7</w:t>
            </w:r>
          </w:p>
        </w:tc>
        <w:tc>
          <w:tcPr>
            <w:tcW w:w="1618" w:type="dxa"/>
          </w:tcPr>
          <w:p w14:paraId="3532C885" w14:textId="77777777" w:rsidR="003551DC" w:rsidRPr="003551DC" w:rsidRDefault="003551DC" w:rsidP="003551DC">
            <w:pPr>
              <w:jc w:val="center"/>
              <w:rPr>
                <w:rFonts w:ascii="Times New Roman" w:hAnsi="Times New Roman"/>
              </w:rPr>
            </w:pPr>
            <w:r w:rsidRPr="003551DC">
              <w:rPr>
                <w:rFonts w:ascii="Times New Roman" w:hAnsi="Times New Roman"/>
              </w:rPr>
              <w:t>4941,1</w:t>
            </w:r>
          </w:p>
        </w:tc>
        <w:tc>
          <w:tcPr>
            <w:tcW w:w="1336" w:type="dxa"/>
          </w:tcPr>
          <w:p w14:paraId="7843654A" w14:textId="77777777" w:rsidR="003551DC" w:rsidRPr="003551DC" w:rsidRDefault="003551DC" w:rsidP="003551DC">
            <w:pPr>
              <w:jc w:val="center"/>
              <w:rPr>
                <w:rFonts w:ascii="Times New Roman" w:hAnsi="Times New Roman"/>
              </w:rPr>
            </w:pPr>
            <w:r w:rsidRPr="003551DC">
              <w:rPr>
                <w:rFonts w:ascii="Times New Roman" w:hAnsi="Times New Roman"/>
              </w:rPr>
              <w:t>4829,4</w:t>
            </w:r>
          </w:p>
        </w:tc>
        <w:tc>
          <w:tcPr>
            <w:tcW w:w="1336" w:type="dxa"/>
          </w:tcPr>
          <w:p w14:paraId="4C91B2F4" w14:textId="77777777" w:rsidR="003551DC" w:rsidRPr="003551DC" w:rsidRDefault="003551DC" w:rsidP="003551DC">
            <w:pPr>
              <w:jc w:val="center"/>
              <w:rPr>
                <w:rFonts w:ascii="Times New Roman" w:hAnsi="Times New Roman"/>
              </w:rPr>
            </w:pPr>
            <w:r w:rsidRPr="003551DC">
              <w:rPr>
                <w:rFonts w:ascii="Times New Roman" w:hAnsi="Times New Roman"/>
              </w:rPr>
              <w:t>2812,0</w:t>
            </w:r>
          </w:p>
        </w:tc>
        <w:tc>
          <w:tcPr>
            <w:tcW w:w="1336" w:type="dxa"/>
          </w:tcPr>
          <w:p w14:paraId="0C8B2A36" w14:textId="77777777" w:rsidR="003551DC" w:rsidRPr="003551DC" w:rsidRDefault="003551DC" w:rsidP="003551DC">
            <w:pPr>
              <w:jc w:val="center"/>
              <w:rPr>
                <w:rFonts w:ascii="Times New Roman" w:hAnsi="Times New Roman"/>
              </w:rPr>
            </w:pPr>
            <w:r w:rsidRPr="003551DC">
              <w:rPr>
                <w:rFonts w:ascii="Times New Roman" w:hAnsi="Times New Roman"/>
              </w:rPr>
              <w:t>2619,9</w:t>
            </w:r>
          </w:p>
        </w:tc>
      </w:tr>
      <w:tr w:rsidR="003551DC" w:rsidRPr="003551DC" w14:paraId="3283846B" w14:textId="77777777" w:rsidTr="00DD54F8">
        <w:tc>
          <w:tcPr>
            <w:tcW w:w="675" w:type="dxa"/>
          </w:tcPr>
          <w:p w14:paraId="77AF64BD" w14:textId="77777777" w:rsidR="003551DC" w:rsidRPr="003551DC" w:rsidRDefault="003551DC" w:rsidP="003551DC">
            <w:pPr>
              <w:jc w:val="center"/>
              <w:rPr>
                <w:rFonts w:ascii="Times New Roman" w:hAnsi="Times New Roman"/>
              </w:rPr>
            </w:pPr>
          </w:p>
        </w:tc>
        <w:tc>
          <w:tcPr>
            <w:tcW w:w="1733" w:type="dxa"/>
          </w:tcPr>
          <w:p w14:paraId="1EB894CF" w14:textId="77777777" w:rsidR="003551DC" w:rsidRPr="003551DC" w:rsidRDefault="003551DC" w:rsidP="003551DC">
            <w:pPr>
              <w:jc w:val="both"/>
              <w:rPr>
                <w:rFonts w:ascii="Times New Roman" w:hAnsi="Times New Roman"/>
              </w:rPr>
            </w:pPr>
            <w:r w:rsidRPr="003551DC">
              <w:rPr>
                <w:rFonts w:ascii="Times New Roman" w:hAnsi="Times New Roman"/>
              </w:rPr>
              <w:t>из них:</w:t>
            </w:r>
          </w:p>
        </w:tc>
        <w:tc>
          <w:tcPr>
            <w:tcW w:w="1537" w:type="dxa"/>
          </w:tcPr>
          <w:p w14:paraId="2A317D47" w14:textId="77777777" w:rsidR="003551DC" w:rsidRPr="003551DC" w:rsidRDefault="003551DC" w:rsidP="003551DC">
            <w:pPr>
              <w:jc w:val="center"/>
              <w:rPr>
                <w:rFonts w:ascii="Times New Roman" w:hAnsi="Times New Roman"/>
              </w:rPr>
            </w:pPr>
          </w:p>
        </w:tc>
        <w:tc>
          <w:tcPr>
            <w:tcW w:w="1618" w:type="dxa"/>
          </w:tcPr>
          <w:p w14:paraId="479FC97C" w14:textId="77777777" w:rsidR="003551DC" w:rsidRPr="003551DC" w:rsidRDefault="003551DC" w:rsidP="003551DC">
            <w:pPr>
              <w:jc w:val="center"/>
              <w:rPr>
                <w:rFonts w:ascii="Times New Roman" w:hAnsi="Times New Roman"/>
              </w:rPr>
            </w:pPr>
          </w:p>
        </w:tc>
        <w:tc>
          <w:tcPr>
            <w:tcW w:w="1336" w:type="dxa"/>
          </w:tcPr>
          <w:p w14:paraId="580178D4" w14:textId="77777777" w:rsidR="003551DC" w:rsidRPr="003551DC" w:rsidRDefault="003551DC" w:rsidP="003551DC">
            <w:pPr>
              <w:jc w:val="center"/>
              <w:rPr>
                <w:rFonts w:ascii="Times New Roman" w:hAnsi="Times New Roman"/>
              </w:rPr>
            </w:pPr>
          </w:p>
        </w:tc>
        <w:tc>
          <w:tcPr>
            <w:tcW w:w="1336" w:type="dxa"/>
          </w:tcPr>
          <w:p w14:paraId="4B85549A" w14:textId="77777777" w:rsidR="003551DC" w:rsidRPr="003551DC" w:rsidRDefault="003551DC" w:rsidP="003551DC">
            <w:pPr>
              <w:jc w:val="center"/>
              <w:rPr>
                <w:rFonts w:ascii="Times New Roman" w:hAnsi="Times New Roman"/>
              </w:rPr>
            </w:pPr>
          </w:p>
        </w:tc>
        <w:tc>
          <w:tcPr>
            <w:tcW w:w="1336" w:type="dxa"/>
          </w:tcPr>
          <w:p w14:paraId="550B6DE3" w14:textId="77777777" w:rsidR="003551DC" w:rsidRPr="003551DC" w:rsidRDefault="003551DC" w:rsidP="003551DC">
            <w:pPr>
              <w:jc w:val="center"/>
              <w:rPr>
                <w:rFonts w:ascii="Times New Roman" w:hAnsi="Times New Roman"/>
              </w:rPr>
            </w:pPr>
          </w:p>
        </w:tc>
      </w:tr>
      <w:tr w:rsidR="003551DC" w:rsidRPr="003551DC" w14:paraId="39A28A78" w14:textId="77777777" w:rsidTr="00DD54F8">
        <w:tc>
          <w:tcPr>
            <w:tcW w:w="675" w:type="dxa"/>
          </w:tcPr>
          <w:p w14:paraId="7A7BC65F" w14:textId="77777777" w:rsidR="003551DC" w:rsidRPr="003551DC" w:rsidRDefault="003551DC" w:rsidP="003551DC">
            <w:pPr>
              <w:jc w:val="center"/>
              <w:rPr>
                <w:rFonts w:ascii="Times New Roman" w:hAnsi="Times New Roman"/>
              </w:rPr>
            </w:pPr>
          </w:p>
        </w:tc>
        <w:tc>
          <w:tcPr>
            <w:tcW w:w="1733" w:type="dxa"/>
          </w:tcPr>
          <w:p w14:paraId="797631FB" w14:textId="77777777" w:rsidR="003551DC" w:rsidRPr="003551DC" w:rsidRDefault="003551DC" w:rsidP="003551DC">
            <w:pPr>
              <w:jc w:val="both"/>
              <w:rPr>
                <w:rFonts w:ascii="Times New Roman" w:hAnsi="Times New Roman"/>
              </w:rPr>
            </w:pPr>
            <w:r w:rsidRPr="003551DC">
              <w:rPr>
                <w:rFonts w:ascii="Times New Roman" w:hAnsi="Times New Roman"/>
              </w:rPr>
              <w:t xml:space="preserve">Дотация на выравнивание бюджетной обеспеченности </w:t>
            </w:r>
          </w:p>
        </w:tc>
        <w:tc>
          <w:tcPr>
            <w:tcW w:w="1537" w:type="dxa"/>
          </w:tcPr>
          <w:p w14:paraId="4668539C" w14:textId="77777777" w:rsidR="003551DC" w:rsidRPr="003551DC" w:rsidRDefault="003551DC" w:rsidP="003551DC">
            <w:pPr>
              <w:jc w:val="center"/>
              <w:rPr>
                <w:rFonts w:ascii="Times New Roman" w:hAnsi="Times New Roman"/>
              </w:rPr>
            </w:pPr>
            <w:r w:rsidRPr="003551DC">
              <w:rPr>
                <w:rFonts w:ascii="Times New Roman" w:hAnsi="Times New Roman"/>
              </w:rPr>
              <w:t>2524,1</w:t>
            </w:r>
          </w:p>
        </w:tc>
        <w:tc>
          <w:tcPr>
            <w:tcW w:w="1618" w:type="dxa"/>
          </w:tcPr>
          <w:p w14:paraId="2B5C5107" w14:textId="77777777" w:rsidR="003551DC" w:rsidRPr="003551DC" w:rsidRDefault="003551DC" w:rsidP="003551DC">
            <w:pPr>
              <w:jc w:val="center"/>
              <w:rPr>
                <w:rFonts w:ascii="Times New Roman" w:hAnsi="Times New Roman"/>
              </w:rPr>
            </w:pPr>
            <w:r w:rsidRPr="003551DC">
              <w:rPr>
                <w:rFonts w:ascii="Times New Roman" w:hAnsi="Times New Roman"/>
              </w:rPr>
              <w:t>2877,3</w:t>
            </w:r>
          </w:p>
        </w:tc>
        <w:tc>
          <w:tcPr>
            <w:tcW w:w="1336" w:type="dxa"/>
          </w:tcPr>
          <w:p w14:paraId="0F9D4CB7" w14:textId="77777777" w:rsidR="003551DC" w:rsidRPr="003551DC" w:rsidRDefault="003551DC" w:rsidP="003551DC">
            <w:pPr>
              <w:jc w:val="center"/>
              <w:rPr>
                <w:rFonts w:ascii="Times New Roman" w:hAnsi="Times New Roman"/>
              </w:rPr>
            </w:pPr>
            <w:r w:rsidRPr="003551DC">
              <w:rPr>
                <w:rFonts w:ascii="Times New Roman" w:hAnsi="Times New Roman"/>
              </w:rPr>
              <w:t>2895,1</w:t>
            </w:r>
          </w:p>
        </w:tc>
        <w:tc>
          <w:tcPr>
            <w:tcW w:w="1336" w:type="dxa"/>
          </w:tcPr>
          <w:p w14:paraId="2094D3C9" w14:textId="77777777" w:rsidR="003551DC" w:rsidRPr="003551DC" w:rsidRDefault="003551DC" w:rsidP="003551DC">
            <w:pPr>
              <w:jc w:val="center"/>
              <w:rPr>
                <w:rFonts w:ascii="Times New Roman" w:hAnsi="Times New Roman"/>
              </w:rPr>
            </w:pPr>
            <w:r w:rsidRPr="003551DC">
              <w:rPr>
                <w:rFonts w:ascii="Times New Roman" w:hAnsi="Times New Roman"/>
              </w:rPr>
              <w:t>2518,7</w:t>
            </w:r>
          </w:p>
        </w:tc>
        <w:tc>
          <w:tcPr>
            <w:tcW w:w="1336" w:type="dxa"/>
          </w:tcPr>
          <w:p w14:paraId="088D8E8E" w14:textId="77777777" w:rsidR="003551DC" w:rsidRPr="003551DC" w:rsidRDefault="003551DC" w:rsidP="003551DC">
            <w:pPr>
              <w:jc w:val="center"/>
              <w:rPr>
                <w:rFonts w:ascii="Times New Roman" w:hAnsi="Times New Roman"/>
              </w:rPr>
            </w:pPr>
            <w:r w:rsidRPr="003551DC">
              <w:rPr>
                <w:rFonts w:ascii="Times New Roman" w:hAnsi="Times New Roman"/>
              </w:rPr>
              <w:t>2316,1</w:t>
            </w:r>
          </w:p>
        </w:tc>
      </w:tr>
      <w:tr w:rsidR="003551DC" w:rsidRPr="003551DC" w14:paraId="32DB550F" w14:textId="77777777" w:rsidTr="00DD54F8">
        <w:trPr>
          <w:trHeight w:val="199"/>
        </w:trPr>
        <w:tc>
          <w:tcPr>
            <w:tcW w:w="675" w:type="dxa"/>
          </w:tcPr>
          <w:p w14:paraId="2BA6EFDE" w14:textId="77777777" w:rsidR="003551DC" w:rsidRPr="003551DC" w:rsidRDefault="003551DC" w:rsidP="003551DC">
            <w:pPr>
              <w:jc w:val="center"/>
              <w:rPr>
                <w:rFonts w:ascii="Times New Roman" w:hAnsi="Times New Roman"/>
              </w:rPr>
            </w:pPr>
          </w:p>
        </w:tc>
        <w:tc>
          <w:tcPr>
            <w:tcW w:w="1733" w:type="dxa"/>
          </w:tcPr>
          <w:p w14:paraId="3E4CDC0F" w14:textId="77777777" w:rsidR="003551DC" w:rsidRPr="003551DC" w:rsidRDefault="003551DC" w:rsidP="003551DC">
            <w:pPr>
              <w:jc w:val="both"/>
              <w:rPr>
                <w:rFonts w:ascii="Times New Roman" w:hAnsi="Times New Roman"/>
              </w:rPr>
            </w:pPr>
            <w:r w:rsidRPr="003551DC">
              <w:rPr>
                <w:rFonts w:ascii="Times New Roman" w:hAnsi="Times New Roman"/>
              </w:rPr>
              <w:t>Субсидии</w:t>
            </w:r>
          </w:p>
        </w:tc>
        <w:tc>
          <w:tcPr>
            <w:tcW w:w="1537" w:type="dxa"/>
          </w:tcPr>
          <w:p w14:paraId="25A2FF12" w14:textId="77777777" w:rsidR="003551DC" w:rsidRPr="003551DC" w:rsidRDefault="003551DC" w:rsidP="003551DC">
            <w:pPr>
              <w:jc w:val="center"/>
              <w:rPr>
                <w:rFonts w:ascii="Times New Roman" w:hAnsi="Times New Roman"/>
              </w:rPr>
            </w:pPr>
            <w:r w:rsidRPr="003551DC">
              <w:rPr>
                <w:rFonts w:ascii="Times New Roman" w:hAnsi="Times New Roman"/>
              </w:rPr>
              <w:t>1651,9</w:t>
            </w:r>
          </w:p>
        </w:tc>
        <w:tc>
          <w:tcPr>
            <w:tcW w:w="1618" w:type="dxa"/>
          </w:tcPr>
          <w:p w14:paraId="79202449" w14:textId="77777777" w:rsidR="003551DC" w:rsidRPr="003551DC" w:rsidRDefault="003551DC" w:rsidP="003551DC">
            <w:pPr>
              <w:jc w:val="center"/>
              <w:rPr>
                <w:rFonts w:ascii="Times New Roman" w:hAnsi="Times New Roman"/>
              </w:rPr>
            </w:pPr>
            <w:r w:rsidRPr="003551DC">
              <w:rPr>
                <w:rFonts w:ascii="Times New Roman" w:hAnsi="Times New Roman"/>
              </w:rPr>
              <w:t>1666,3</w:t>
            </w:r>
          </w:p>
        </w:tc>
        <w:tc>
          <w:tcPr>
            <w:tcW w:w="1336" w:type="dxa"/>
          </w:tcPr>
          <w:p w14:paraId="611D010C" w14:textId="77777777" w:rsidR="003551DC" w:rsidRPr="003551DC" w:rsidRDefault="003551DC" w:rsidP="003551DC">
            <w:pPr>
              <w:jc w:val="center"/>
              <w:rPr>
                <w:rFonts w:ascii="Times New Roman" w:hAnsi="Times New Roman"/>
              </w:rPr>
            </w:pPr>
            <w:r w:rsidRPr="003551DC">
              <w:rPr>
                <w:rFonts w:ascii="Times New Roman" w:hAnsi="Times New Roman"/>
              </w:rPr>
              <w:t>1604,0</w:t>
            </w:r>
          </w:p>
        </w:tc>
        <w:tc>
          <w:tcPr>
            <w:tcW w:w="1336" w:type="dxa"/>
          </w:tcPr>
          <w:p w14:paraId="30BE255E"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09AC523B"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739F1D3C" w14:textId="77777777" w:rsidTr="00DD54F8">
        <w:tc>
          <w:tcPr>
            <w:tcW w:w="675" w:type="dxa"/>
          </w:tcPr>
          <w:p w14:paraId="235B000F" w14:textId="77777777" w:rsidR="003551DC" w:rsidRPr="003551DC" w:rsidRDefault="003551DC" w:rsidP="003551DC">
            <w:pPr>
              <w:jc w:val="center"/>
              <w:rPr>
                <w:rFonts w:ascii="Times New Roman" w:hAnsi="Times New Roman"/>
              </w:rPr>
            </w:pPr>
          </w:p>
        </w:tc>
        <w:tc>
          <w:tcPr>
            <w:tcW w:w="1733" w:type="dxa"/>
          </w:tcPr>
          <w:p w14:paraId="751E1098" w14:textId="77777777" w:rsidR="003551DC" w:rsidRPr="003551DC" w:rsidRDefault="003551DC" w:rsidP="003551DC">
            <w:pPr>
              <w:jc w:val="both"/>
              <w:rPr>
                <w:rFonts w:ascii="Times New Roman" w:hAnsi="Times New Roman"/>
              </w:rPr>
            </w:pPr>
            <w:r w:rsidRPr="003551DC">
              <w:rPr>
                <w:rFonts w:ascii="Times New Roman" w:hAnsi="Times New Roman"/>
              </w:rPr>
              <w:t>Субвенции</w:t>
            </w:r>
          </w:p>
        </w:tc>
        <w:tc>
          <w:tcPr>
            <w:tcW w:w="1537" w:type="dxa"/>
          </w:tcPr>
          <w:p w14:paraId="1D6F8C8F" w14:textId="77777777" w:rsidR="003551DC" w:rsidRPr="003551DC" w:rsidRDefault="003551DC" w:rsidP="003551DC">
            <w:pPr>
              <w:jc w:val="center"/>
              <w:rPr>
                <w:rFonts w:ascii="Times New Roman" w:hAnsi="Times New Roman"/>
              </w:rPr>
            </w:pPr>
            <w:r w:rsidRPr="003551DC">
              <w:rPr>
                <w:rFonts w:ascii="Times New Roman" w:hAnsi="Times New Roman"/>
              </w:rPr>
              <w:t>223,2</w:t>
            </w:r>
          </w:p>
        </w:tc>
        <w:tc>
          <w:tcPr>
            <w:tcW w:w="1618" w:type="dxa"/>
          </w:tcPr>
          <w:p w14:paraId="5B700ECF" w14:textId="77777777" w:rsidR="003551DC" w:rsidRPr="003551DC" w:rsidRDefault="003551DC" w:rsidP="003551DC">
            <w:pPr>
              <w:jc w:val="center"/>
              <w:rPr>
                <w:rFonts w:ascii="Times New Roman" w:hAnsi="Times New Roman"/>
              </w:rPr>
            </w:pPr>
            <w:r w:rsidRPr="003551DC">
              <w:rPr>
                <w:rFonts w:ascii="Times New Roman" w:hAnsi="Times New Roman"/>
              </w:rPr>
              <w:t>244,9</w:t>
            </w:r>
          </w:p>
        </w:tc>
        <w:tc>
          <w:tcPr>
            <w:tcW w:w="1336" w:type="dxa"/>
          </w:tcPr>
          <w:p w14:paraId="74F4F243" w14:textId="77777777" w:rsidR="003551DC" w:rsidRPr="003551DC" w:rsidRDefault="003551DC" w:rsidP="003551DC">
            <w:pPr>
              <w:jc w:val="center"/>
              <w:rPr>
                <w:rFonts w:ascii="Times New Roman" w:hAnsi="Times New Roman"/>
              </w:rPr>
            </w:pPr>
            <w:r w:rsidRPr="003551DC">
              <w:rPr>
                <w:rFonts w:ascii="Times New Roman" w:hAnsi="Times New Roman"/>
              </w:rPr>
              <w:t>280,3</w:t>
            </w:r>
          </w:p>
        </w:tc>
        <w:tc>
          <w:tcPr>
            <w:tcW w:w="1336" w:type="dxa"/>
          </w:tcPr>
          <w:p w14:paraId="73FEF716" w14:textId="77777777" w:rsidR="003551DC" w:rsidRPr="003551DC" w:rsidRDefault="003551DC" w:rsidP="003551DC">
            <w:pPr>
              <w:jc w:val="center"/>
              <w:rPr>
                <w:rFonts w:ascii="Times New Roman" w:hAnsi="Times New Roman"/>
              </w:rPr>
            </w:pPr>
            <w:r w:rsidRPr="003551DC">
              <w:rPr>
                <w:rFonts w:ascii="Times New Roman" w:hAnsi="Times New Roman"/>
              </w:rPr>
              <w:t>293,2</w:t>
            </w:r>
          </w:p>
        </w:tc>
        <w:tc>
          <w:tcPr>
            <w:tcW w:w="1336" w:type="dxa"/>
          </w:tcPr>
          <w:p w14:paraId="175A05D9" w14:textId="77777777" w:rsidR="003551DC" w:rsidRPr="003551DC" w:rsidRDefault="003551DC" w:rsidP="003551DC">
            <w:pPr>
              <w:jc w:val="center"/>
              <w:rPr>
                <w:rFonts w:ascii="Times New Roman" w:hAnsi="Times New Roman"/>
              </w:rPr>
            </w:pPr>
            <w:r w:rsidRPr="003551DC">
              <w:rPr>
                <w:rFonts w:ascii="Times New Roman" w:hAnsi="Times New Roman"/>
              </w:rPr>
              <w:t>303,8</w:t>
            </w:r>
          </w:p>
        </w:tc>
      </w:tr>
      <w:tr w:rsidR="003551DC" w:rsidRPr="003551DC" w14:paraId="72E80D54" w14:textId="77777777" w:rsidTr="00DD54F8">
        <w:tc>
          <w:tcPr>
            <w:tcW w:w="675" w:type="dxa"/>
          </w:tcPr>
          <w:p w14:paraId="3A318AF9" w14:textId="77777777" w:rsidR="003551DC" w:rsidRPr="003551DC" w:rsidRDefault="003551DC" w:rsidP="003551DC">
            <w:pPr>
              <w:jc w:val="center"/>
              <w:rPr>
                <w:rFonts w:ascii="Times New Roman" w:hAnsi="Times New Roman"/>
              </w:rPr>
            </w:pPr>
          </w:p>
        </w:tc>
        <w:tc>
          <w:tcPr>
            <w:tcW w:w="1733" w:type="dxa"/>
          </w:tcPr>
          <w:p w14:paraId="19AD35D2" w14:textId="77777777" w:rsidR="003551DC" w:rsidRPr="003551DC" w:rsidRDefault="003551DC" w:rsidP="003551DC">
            <w:pPr>
              <w:jc w:val="both"/>
              <w:rPr>
                <w:rFonts w:ascii="Times New Roman" w:hAnsi="Times New Roman"/>
              </w:rPr>
            </w:pPr>
            <w:r w:rsidRPr="003551DC">
              <w:rPr>
                <w:rFonts w:ascii="Times New Roman" w:hAnsi="Times New Roman"/>
              </w:rPr>
              <w:t>Иные межбюджетные трансферты</w:t>
            </w:r>
          </w:p>
        </w:tc>
        <w:tc>
          <w:tcPr>
            <w:tcW w:w="1537" w:type="dxa"/>
          </w:tcPr>
          <w:p w14:paraId="24F67815"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618" w:type="dxa"/>
          </w:tcPr>
          <w:p w14:paraId="1E697959" w14:textId="77777777" w:rsidR="003551DC" w:rsidRPr="003551DC" w:rsidRDefault="003551DC" w:rsidP="003551DC">
            <w:pPr>
              <w:jc w:val="center"/>
              <w:rPr>
                <w:rFonts w:ascii="Times New Roman" w:hAnsi="Times New Roman"/>
              </w:rPr>
            </w:pPr>
            <w:r w:rsidRPr="003551DC">
              <w:rPr>
                <w:rFonts w:ascii="Times New Roman" w:hAnsi="Times New Roman"/>
              </w:rPr>
              <w:t>152,4</w:t>
            </w:r>
          </w:p>
        </w:tc>
        <w:tc>
          <w:tcPr>
            <w:tcW w:w="1336" w:type="dxa"/>
          </w:tcPr>
          <w:p w14:paraId="4F611C41" w14:textId="77777777" w:rsidR="003551DC" w:rsidRPr="003551DC" w:rsidRDefault="003551DC" w:rsidP="003551DC">
            <w:pPr>
              <w:jc w:val="center"/>
              <w:rPr>
                <w:rFonts w:ascii="Times New Roman" w:hAnsi="Times New Roman"/>
              </w:rPr>
            </w:pPr>
            <w:r w:rsidRPr="003551DC">
              <w:rPr>
                <w:rFonts w:ascii="Times New Roman" w:hAnsi="Times New Roman"/>
              </w:rPr>
              <w:t>50,0</w:t>
            </w:r>
          </w:p>
        </w:tc>
        <w:tc>
          <w:tcPr>
            <w:tcW w:w="1336" w:type="dxa"/>
          </w:tcPr>
          <w:p w14:paraId="5B85CA0B"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36A4FF6F"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5ECFD8B1" w14:textId="77777777" w:rsidTr="00DD54F8">
        <w:tc>
          <w:tcPr>
            <w:tcW w:w="675" w:type="dxa"/>
          </w:tcPr>
          <w:p w14:paraId="4B543EB5" w14:textId="77777777" w:rsidR="003551DC" w:rsidRPr="003551DC" w:rsidRDefault="003551DC" w:rsidP="003551DC">
            <w:pPr>
              <w:jc w:val="center"/>
              <w:rPr>
                <w:rFonts w:ascii="Times New Roman" w:hAnsi="Times New Roman"/>
              </w:rPr>
            </w:pPr>
            <w:r w:rsidRPr="003551DC">
              <w:rPr>
                <w:rFonts w:ascii="Times New Roman" w:hAnsi="Times New Roman"/>
              </w:rPr>
              <w:t>2.</w:t>
            </w:r>
          </w:p>
        </w:tc>
        <w:tc>
          <w:tcPr>
            <w:tcW w:w="1733" w:type="dxa"/>
          </w:tcPr>
          <w:p w14:paraId="79F694DF" w14:textId="77777777" w:rsidR="003551DC" w:rsidRPr="003551DC" w:rsidRDefault="003551DC" w:rsidP="003551DC">
            <w:pPr>
              <w:jc w:val="both"/>
              <w:rPr>
                <w:rFonts w:ascii="Times New Roman" w:hAnsi="Times New Roman"/>
              </w:rPr>
            </w:pPr>
            <w:r w:rsidRPr="003551DC">
              <w:rPr>
                <w:rFonts w:ascii="Times New Roman" w:hAnsi="Times New Roman"/>
              </w:rPr>
              <w:t>Расходы-всего</w:t>
            </w:r>
          </w:p>
        </w:tc>
        <w:tc>
          <w:tcPr>
            <w:tcW w:w="1537" w:type="dxa"/>
          </w:tcPr>
          <w:p w14:paraId="03BA172B" w14:textId="77777777" w:rsidR="003551DC" w:rsidRPr="003551DC" w:rsidRDefault="003551DC" w:rsidP="003551DC">
            <w:pPr>
              <w:jc w:val="center"/>
              <w:rPr>
                <w:rFonts w:ascii="Times New Roman" w:hAnsi="Times New Roman"/>
              </w:rPr>
            </w:pPr>
            <w:r w:rsidRPr="003551DC">
              <w:rPr>
                <w:rFonts w:ascii="Times New Roman" w:hAnsi="Times New Roman"/>
              </w:rPr>
              <w:t>11562,7</w:t>
            </w:r>
          </w:p>
        </w:tc>
        <w:tc>
          <w:tcPr>
            <w:tcW w:w="1618" w:type="dxa"/>
          </w:tcPr>
          <w:p w14:paraId="15176C52" w14:textId="391FF119" w:rsidR="003551DC" w:rsidRPr="003551DC" w:rsidRDefault="003551DC" w:rsidP="003551DC">
            <w:pPr>
              <w:jc w:val="center"/>
              <w:rPr>
                <w:rFonts w:ascii="Times New Roman" w:hAnsi="Times New Roman"/>
              </w:rPr>
            </w:pPr>
            <w:r w:rsidRPr="003551DC">
              <w:rPr>
                <w:rFonts w:ascii="Times New Roman" w:hAnsi="Times New Roman"/>
              </w:rPr>
              <w:t>1164</w:t>
            </w:r>
            <w:r w:rsidR="0039412D">
              <w:rPr>
                <w:rFonts w:ascii="Times New Roman" w:hAnsi="Times New Roman"/>
              </w:rPr>
              <w:t>5,3</w:t>
            </w:r>
          </w:p>
        </w:tc>
        <w:tc>
          <w:tcPr>
            <w:tcW w:w="1336" w:type="dxa"/>
          </w:tcPr>
          <w:p w14:paraId="3EA332E5" w14:textId="77777777" w:rsidR="003551DC" w:rsidRPr="003551DC" w:rsidRDefault="003551DC" w:rsidP="003551DC">
            <w:pPr>
              <w:jc w:val="center"/>
              <w:rPr>
                <w:rFonts w:ascii="Times New Roman" w:hAnsi="Times New Roman"/>
              </w:rPr>
            </w:pPr>
            <w:r w:rsidRPr="003551DC">
              <w:rPr>
                <w:rFonts w:ascii="Times New Roman" w:hAnsi="Times New Roman"/>
              </w:rPr>
              <w:t>1034,8</w:t>
            </w:r>
          </w:p>
        </w:tc>
        <w:tc>
          <w:tcPr>
            <w:tcW w:w="1336" w:type="dxa"/>
          </w:tcPr>
          <w:p w14:paraId="15E4625F" w14:textId="77777777" w:rsidR="003551DC" w:rsidRPr="003551DC" w:rsidRDefault="003551DC" w:rsidP="003551DC">
            <w:pPr>
              <w:jc w:val="center"/>
              <w:rPr>
                <w:rFonts w:ascii="Times New Roman" w:hAnsi="Times New Roman"/>
              </w:rPr>
            </w:pPr>
            <w:r w:rsidRPr="003551DC">
              <w:rPr>
                <w:rFonts w:ascii="Times New Roman" w:hAnsi="Times New Roman"/>
              </w:rPr>
              <w:t>8404,2</w:t>
            </w:r>
          </w:p>
        </w:tc>
        <w:tc>
          <w:tcPr>
            <w:tcW w:w="1336" w:type="dxa"/>
          </w:tcPr>
          <w:p w14:paraId="759E8E8E" w14:textId="77777777" w:rsidR="003551DC" w:rsidRPr="003551DC" w:rsidRDefault="003551DC" w:rsidP="003551DC">
            <w:pPr>
              <w:jc w:val="center"/>
              <w:rPr>
                <w:rFonts w:ascii="Times New Roman" w:hAnsi="Times New Roman"/>
              </w:rPr>
            </w:pPr>
            <w:r w:rsidRPr="003551DC">
              <w:rPr>
                <w:rFonts w:ascii="Times New Roman" w:hAnsi="Times New Roman"/>
              </w:rPr>
              <w:t>8289,6</w:t>
            </w:r>
          </w:p>
        </w:tc>
      </w:tr>
      <w:tr w:rsidR="003551DC" w:rsidRPr="003551DC" w14:paraId="43CABD06" w14:textId="77777777" w:rsidTr="00DD54F8">
        <w:tc>
          <w:tcPr>
            <w:tcW w:w="675" w:type="dxa"/>
          </w:tcPr>
          <w:p w14:paraId="66B8E8EC" w14:textId="77777777" w:rsidR="003551DC" w:rsidRPr="003551DC" w:rsidRDefault="003551DC" w:rsidP="003551DC">
            <w:pPr>
              <w:jc w:val="center"/>
              <w:rPr>
                <w:rFonts w:ascii="Times New Roman" w:hAnsi="Times New Roman"/>
              </w:rPr>
            </w:pPr>
            <w:r w:rsidRPr="003551DC">
              <w:rPr>
                <w:rFonts w:ascii="Times New Roman" w:hAnsi="Times New Roman"/>
              </w:rPr>
              <w:t>3.</w:t>
            </w:r>
          </w:p>
        </w:tc>
        <w:tc>
          <w:tcPr>
            <w:tcW w:w="1733" w:type="dxa"/>
          </w:tcPr>
          <w:p w14:paraId="5ECC91C8" w14:textId="77777777" w:rsidR="003551DC" w:rsidRPr="003551DC" w:rsidRDefault="003551DC" w:rsidP="003551DC">
            <w:pPr>
              <w:jc w:val="both"/>
              <w:rPr>
                <w:rFonts w:ascii="Times New Roman" w:hAnsi="Times New Roman"/>
              </w:rPr>
            </w:pPr>
            <w:r w:rsidRPr="003551DC">
              <w:rPr>
                <w:rFonts w:ascii="Times New Roman" w:hAnsi="Times New Roman"/>
              </w:rPr>
              <w:t>Дефицит(-), профицит (+)</w:t>
            </w:r>
          </w:p>
        </w:tc>
        <w:tc>
          <w:tcPr>
            <w:tcW w:w="1537" w:type="dxa"/>
          </w:tcPr>
          <w:p w14:paraId="69017CA5" w14:textId="77777777" w:rsidR="003551DC" w:rsidRPr="003551DC" w:rsidRDefault="003551DC" w:rsidP="003551DC">
            <w:pPr>
              <w:jc w:val="center"/>
              <w:rPr>
                <w:rFonts w:ascii="Times New Roman" w:hAnsi="Times New Roman"/>
              </w:rPr>
            </w:pPr>
            <w:r w:rsidRPr="003551DC">
              <w:rPr>
                <w:rFonts w:ascii="Times New Roman" w:hAnsi="Times New Roman"/>
              </w:rPr>
              <w:t>-1789,3</w:t>
            </w:r>
          </w:p>
        </w:tc>
        <w:tc>
          <w:tcPr>
            <w:tcW w:w="1618" w:type="dxa"/>
            <w:shd w:val="clear" w:color="auto" w:fill="auto"/>
          </w:tcPr>
          <w:p w14:paraId="7917C1B8" w14:textId="77777777" w:rsidR="003551DC" w:rsidRPr="003551DC" w:rsidRDefault="003551DC" w:rsidP="003551DC">
            <w:pPr>
              <w:jc w:val="center"/>
              <w:rPr>
                <w:rFonts w:ascii="Times New Roman" w:hAnsi="Times New Roman"/>
              </w:rPr>
            </w:pPr>
            <w:r w:rsidRPr="003551DC">
              <w:rPr>
                <w:rFonts w:ascii="Times New Roman" w:hAnsi="Times New Roman"/>
              </w:rPr>
              <w:t>-680,4</w:t>
            </w:r>
          </w:p>
        </w:tc>
        <w:tc>
          <w:tcPr>
            <w:tcW w:w="1336" w:type="dxa"/>
          </w:tcPr>
          <w:p w14:paraId="1F6FB2BF"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1B290974"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105C663C"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bl>
    <w:p w14:paraId="53C275FB"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14:paraId="6635001D"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Основу доходной части местного бюджета составляют собственные доходы, которые ежегодно поступают и прогнозируются в размере от 5,6 млн. рублей до 7,0 млн. рублей и уд. вес их составляет от 52,5 % до 62,0 %.</w:t>
      </w:r>
    </w:p>
    <w:p w14:paraId="1A5241E3"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Безвозмездные поступления варьируются от 2,5 млн. рублей до 5,6 млн. рублей и уд. вес составляет в общей массе доходов от 18,3 % до 47,5 %.</w:t>
      </w:r>
    </w:p>
    <w:p w14:paraId="60B663C6"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14:paraId="501E999E" w14:textId="77777777" w:rsidR="003551DC" w:rsidRPr="003551DC" w:rsidRDefault="003551DC" w:rsidP="003551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Доходная часть бюджета пополняется в основном за счет НДФЛ и земельного налога с организаций. Ежегодно планируется бюджет без дефицита.</w:t>
      </w:r>
    </w:p>
    <w:p w14:paraId="40F81173"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i/>
          <w:sz w:val="28"/>
          <w:szCs w:val="28"/>
        </w:rPr>
      </w:pPr>
      <w:r w:rsidRPr="003551DC">
        <w:rPr>
          <w:rFonts w:ascii="Times New Roman" w:eastAsia="Times New Roman" w:hAnsi="Times New Roman" w:cs="Times New Roman"/>
          <w:i/>
          <w:sz w:val="28"/>
          <w:szCs w:val="28"/>
        </w:rPr>
        <w:t>Потребительский рынок товаров и услуг</w:t>
      </w:r>
    </w:p>
    <w:p w14:paraId="07C23475"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В  МО «Ворошневский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14:paraId="40633183"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14:paraId="386F5398"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Постоянно проводится работа по повышению культуры обслуживания населения.</w:t>
      </w:r>
    </w:p>
    <w:p w14:paraId="21E6C25E"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w:t>
      </w:r>
    </w:p>
    <w:p w14:paraId="2CBB42F4"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населения муниципального образования, поддержка и развитие социально значимых видов услуг.</w:t>
      </w:r>
    </w:p>
    <w:p w14:paraId="270443F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 повышение культуры и качества обслуживания, совершенствование </w:t>
      </w:r>
      <w:r w:rsidRPr="003551DC">
        <w:rPr>
          <w:rFonts w:ascii="Times New Roman" w:eastAsia="Times New Roman" w:hAnsi="Times New Roman" w:cs="Times New Roman"/>
          <w:sz w:val="28"/>
          <w:szCs w:val="28"/>
        </w:rPr>
        <w:lastRenderedPageBreak/>
        <w:t>механизмов защиты прав потребителей</w:t>
      </w:r>
    </w:p>
    <w:p w14:paraId="69B00C7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защита потребителей от недоброкачественных продуктов и услуг, создания условий для конкуренции.</w:t>
      </w:r>
    </w:p>
    <w:p w14:paraId="21DBBBE7"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14:paraId="05C4520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Потребительский рынок МО «Ворошневский сельсовет» - развивающийся сектор экономики, характеризуется как стабильный, сбалансированный, с высоким уровнем товарной насыщенности.</w:t>
      </w:r>
    </w:p>
    <w:p w14:paraId="578AB5F8"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14:paraId="7F73E17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14:paraId="1B9E053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Местные товаропроизводители в достаточной мере обеспечивают потребительский рынок города и муниципального образования рыбопродуктами, молочными продуктами, хлебобулочными и кулинарными изделиями собственного производства.</w:t>
      </w:r>
    </w:p>
    <w:p w14:paraId="183B37F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Представители малого бизнеса также принимают активное участие в проводимых областных, региональных выставках-ярмарках. </w:t>
      </w:r>
    </w:p>
    <w:p w14:paraId="32DE0965"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14:paraId="0B1B304D"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Транспорт и связь</w:t>
      </w:r>
    </w:p>
    <w:p w14:paraId="2D18ADD3" w14:textId="77777777" w:rsidR="003551DC" w:rsidRPr="003551DC" w:rsidRDefault="003551DC" w:rsidP="003551DC">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14:paraId="26D145CE"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Устойчивое развитие инфраструктуры транспорта и связи является необходимым условием социально-экономического развития муниципального образования «Ворошневский сельсовет»</w:t>
      </w:r>
    </w:p>
    <w:p w14:paraId="456FB49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Основными целями развития сферы транспорта и связи являются:</w:t>
      </w:r>
    </w:p>
    <w:p w14:paraId="697107DC"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повышение доступности, качества и безопасности услуг для населения и хозяйствующих субъектов;</w:t>
      </w:r>
    </w:p>
    <w:p w14:paraId="3047636E" w14:textId="77777777" w:rsidR="003551DC" w:rsidRPr="003551DC" w:rsidRDefault="003551DC" w:rsidP="003551DC">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ab/>
        <w:t>Администрация Ворошневского сельсовета ежегодно ходатайствует перед комитетом по транспорту о предоставлении маршрутов для перевозки жителей Ворошневского сельсовета Курского района Курской области.</w:t>
      </w:r>
    </w:p>
    <w:p w14:paraId="3DBE4B01" w14:textId="77777777" w:rsidR="003551DC" w:rsidRPr="003551DC" w:rsidRDefault="003551DC" w:rsidP="003551DC">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p>
    <w:p w14:paraId="48502940" w14:textId="77777777" w:rsidR="003551DC" w:rsidRPr="003551DC" w:rsidRDefault="003551DC" w:rsidP="003551DC">
      <w:pPr>
        <w:widowControl w:val="0"/>
        <w:autoSpaceDE w:val="0"/>
        <w:autoSpaceDN w:val="0"/>
        <w:adjustRightInd w:val="0"/>
        <w:spacing w:after="0" w:line="240" w:lineRule="auto"/>
        <w:ind w:firstLine="720"/>
        <w:jc w:val="center"/>
        <w:outlineLvl w:val="5"/>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Благоустройство</w:t>
      </w:r>
    </w:p>
    <w:p w14:paraId="464B4574" w14:textId="77777777" w:rsidR="003551DC" w:rsidRPr="003551DC" w:rsidRDefault="003551DC" w:rsidP="003551DC">
      <w:pPr>
        <w:widowControl w:val="0"/>
        <w:autoSpaceDE w:val="0"/>
        <w:autoSpaceDN w:val="0"/>
        <w:adjustRightInd w:val="0"/>
        <w:spacing w:after="0" w:line="240" w:lineRule="auto"/>
        <w:ind w:firstLine="720"/>
        <w:jc w:val="center"/>
        <w:outlineLvl w:val="5"/>
        <w:rPr>
          <w:rFonts w:ascii="Times New Roman" w:eastAsia="Times New Roman" w:hAnsi="Times New Roman" w:cs="Times New Roman"/>
          <w:b/>
          <w:sz w:val="28"/>
          <w:szCs w:val="28"/>
        </w:rPr>
      </w:pPr>
    </w:p>
    <w:p w14:paraId="50B45EBD" w14:textId="77777777" w:rsidR="003551DC" w:rsidRPr="003551DC" w:rsidRDefault="003551DC" w:rsidP="003551DC">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ab/>
        <w:t>Администрацией Ворошневского сельсовета Курского района ежегодно проводятся мероприятия по улучшению облика муниципального образования. На 2023 год - 2025 год планируется направить из бюджета муниципального образования значительные денежные средства на уборку территории, уличное освещение. Только на уличное освещение расходы бюджета  оцениваются в 2022 году в 760,0 тыс. рублей.</w:t>
      </w:r>
    </w:p>
    <w:p w14:paraId="32A34C35" w14:textId="77777777" w:rsidR="003551DC" w:rsidRPr="003551DC" w:rsidRDefault="003551DC" w:rsidP="003551DC">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ab/>
        <w:t xml:space="preserve">Планируется на 2023 - 2025 годы провести мероприятия по благоустройству кладбища в д. Ворошнево с участием средств федерального, областного и местного бюджета. В соответствии с проектом программы </w:t>
      </w:r>
      <w:r w:rsidRPr="003551DC">
        <w:rPr>
          <w:rFonts w:ascii="Times New Roman" w:eastAsia="Times New Roman" w:hAnsi="Times New Roman" w:cs="Times New Roman"/>
          <w:sz w:val="28"/>
          <w:szCs w:val="28"/>
        </w:rPr>
        <w:lastRenderedPageBreak/>
        <w:t>предусматривается благоустроить 3 дворовых территории 1 общественную территорию ежегодно. В 2022 году завершены работы по благоустройству дворовых территорий многоквартирных домов и общественной территории «Кладбище в д.Ворошнево».</w:t>
      </w:r>
    </w:p>
    <w:p w14:paraId="3DAF5509" w14:textId="77777777" w:rsidR="003551DC" w:rsidRPr="003551DC" w:rsidRDefault="003551DC" w:rsidP="003551DC">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p>
    <w:p w14:paraId="0A5E1490"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56478711" w14:textId="77777777" w:rsidR="003551DC" w:rsidRPr="003551DC" w:rsidRDefault="003551DC" w:rsidP="003551DC">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Оценка действующих мер по улучшению</w:t>
      </w:r>
    </w:p>
    <w:p w14:paraId="11157E35" w14:textId="77777777"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социально-экономического положения  в муниципальном образовании «Ворошневский сельсовет»</w:t>
      </w:r>
    </w:p>
    <w:p w14:paraId="0097615E"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4A7F09C5"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Несмотря на то, что большинство предприятий муниципального образования «Ворошневский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14:paraId="06A6B45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Местные товаропроизводители в достаточной мере обеспечивают потребительский рынок других регионов  и муниципального образования  рыбопродуктами, молокопродуктами, хлебобулочными и кулинарными изделиями собственного производства.</w:t>
      </w:r>
    </w:p>
    <w:p w14:paraId="44624B5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14:paraId="09F25175"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302BB618"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Ежегодно в весенне-осенний период времени года осуществляются работы по озеленению.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2018-2024 годы разработана  муниципальная программа по благоустройству дворовых и общественных территорий,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по разработке проекта  по благоустройству общественных территорий. Все это позволит улучшить облик муниципального образования и  поднять на новый уровень условия для проживания  не менее 1300 жителям д. Ворошнево.</w:t>
      </w:r>
    </w:p>
    <w:p w14:paraId="17F5803A" w14:textId="77777777"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33AC507D" w14:textId="77777777" w:rsid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14:paraId="4044EBD0" w14:textId="7167BC36"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МЕХАНИЗМ РЕАЛИЗАЦИИ ПРОГНОЗА</w:t>
      </w:r>
    </w:p>
    <w:p w14:paraId="2F1773FD" w14:textId="77777777" w:rsidR="003551DC" w:rsidRPr="003551DC" w:rsidRDefault="003551DC" w:rsidP="003551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31C97A3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Механизм реализации Прогноза  социально-экономического развития муниципального образования «Ворошневский сельсовет» до 2024 года основывается на принципах согласованности всех участников экономического процесса: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14:paraId="19617601"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Прогноз социально-экономического развития муниципального образования  до 2024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«Ворошневский сельсовет»</w:t>
      </w:r>
    </w:p>
    <w:p w14:paraId="4AF8D3C9"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 xml:space="preserve">Реализация Прогноза предусматривает использование всех имеющихся </w:t>
      </w:r>
      <w:r w:rsidRPr="003551DC">
        <w:rPr>
          <w:rFonts w:ascii="Times New Roman" w:eastAsia="Times New Roman" w:hAnsi="Times New Roman" w:cs="Times New Roman"/>
          <w:sz w:val="28"/>
          <w:szCs w:val="28"/>
        </w:rPr>
        <w:lastRenderedPageBreak/>
        <w:t>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14:paraId="46E1B48A"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Реализация Прогноза социально-экономического развития МО «Ворошневский сельсовет» до 2024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14:paraId="5BD7E8E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В результате реализации Прогноза ожидается обеспечение работы предприятий Ворошневского сельсовета Курского района с финансовым результатом к 2024 году прибыль составит 55,9 млн.рублей. и достижение средней заработной платы   работающих на уровне 35 200 рублей.</w:t>
      </w:r>
    </w:p>
    <w:p w14:paraId="050EA66F"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На основе изложенных в прогнозе  направлений социально-экономического развития Администрация Ворошневского сельсовета  разрабатывает конкретизирующие мероприятия, способствующие достижению главной цели и решению поставленных  задач.</w:t>
      </w:r>
    </w:p>
    <w:p w14:paraId="1E13B2DD"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74C18726"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Отдел финансов Администрации Ворошневскогосельсовета обеспечивает текущий контроль за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14:paraId="3F6AA5DB"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Прогноз социально-экономического развития муниципального образования на 2024-2024 годы представляет собой комплексную систему целевых ориентиров социально-экономического развития Ворошневского сельсовета и планируемых Администрацией Ворошневского сельсовета эффективных путей и средств достижения указанных ориентиров.</w:t>
      </w:r>
    </w:p>
    <w:p w14:paraId="79698F82" w14:textId="77777777" w:rsidR="003551DC" w:rsidRPr="003551DC" w:rsidRDefault="003551DC" w:rsidP="003551D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551DC">
        <w:rPr>
          <w:rFonts w:ascii="Times New Roman" w:eastAsia="Times New Roman" w:hAnsi="Times New Roman" w:cs="Times New Roman"/>
          <w:sz w:val="28"/>
          <w:szCs w:val="28"/>
        </w:rPr>
        <w:t>Основная цель Прогноза - достижение высокого уровня качества и стандартов жизни населения муниципального образования «Ворошневский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14:paraId="61B35CF8" w14:textId="77777777" w:rsidR="003551DC" w:rsidRPr="003551DC" w:rsidRDefault="003551DC" w:rsidP="003551DC">
      <w:pPr>
        <w:widowControl w:val="0"/>
        <w:autoSpaceDE w:val="0"/>
        <w:autoSpaceDN w:val="0"/>
        <w:adjustRightInd w:val="0"/>
        <w:spacing w:after="0" w:line="240" w:lineRule="auto"/>
        <w:ind w:firstLine="540"/>
        <w:jc w:val="both"/>
        <w:rPr>
          <w:rFonts w:ascii="Arial" w:eastAsia="Times New Roman" w:hAnsi="Arial" w:cs="Arial"/>
          <w:b/>
          <w:sz w:val="20"/>
          <w:szCs w:val="20"/>
        </w:rPr>
      </w:pPr>
    </w:p>
    <w:p w14:paraId="390281EB"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Прогноз</w:t>
      </w:r>
    </w:p>
    <w:p w14:paraId="303ED676"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основных характеристик бюджета муниципального образования</w:t>
      </w:r>
    </w:p>
    <w:p w14:paraId="75B62848"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«Ворошевский сельсовет» Курского района Курской области на 2023</w:t>
      </w:r>
    </w:p>
    <w:p w14:paraId="683453EE"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год и на плановый период 2024  и 2025 годов</w:t>
      </w:r>
    </w:p>
    <w:p w14:paraId="3A84C261" w14:textId="77777777" w:rsidR="003551DC" w:rsidRPr="003551DC" w:rsidRDefault="003551DC" w:rsidP="003551DC">
      <w:pPr>
        <w:spacing w:after="0"/>
        <w:jc w:val="center"/>
        <w:rPr>
          <w:rFonts w:ascii="Times New Roman" w:hAnsi="Times New Roman" w:cs="Times New Roman"/>
          <w:b/>
          <w:sz w:val="28"/>
          <w:szCs w:val="28"/>
        </w:rPr>
      </w:pPr>
    </w:p>
    <w:p w14:paraId="1221D2D1" w14:textId="77777777" w:rsidR="003551DC" w:rsidRPr="003551DC" w:rsidRDefault="003551DC" w:rsidP="003551DC">
      <w:pPr>
        <w:tabs>
          <w:tab w:val="left" w:pos="8805"/>
        </w:tabs>
        <w:ind w:right="57"/>
        <w:rPr>
          <w:rFonts w:ascii="Times New Roman" w:hAnsi="Times New Roman" w:cs="Times New Roman"/>
        </w:rPr>
      </w:pPr>
      <w:r w:rsidRPr="003551DC">
        <w:rPr>
          <w:rFonts w:ascii="Times New Roman" w:hAnsi="Times New Roman" w:cs="Times New Roman"/>
        </w:rPr>
        <w:t>(тыс.рублей)</w:t>
      </w:r>
    </w:p>
    <w:tbl>
      <w:tblPr>
        <w:tblStyle w:val="af"/>
        <w:tblW w:w="0" w:type="auto"/>
        <w:tblLayout w:type="fixed"/>
        <w:tblLook w:val="04A0" w:firstRow="1" w:lastRow="0" w:firstColumn="1" w:lastColumn="0" w:noHBand="0" w:noVBand="1"/>
      </w:tblPr>
      <w:tblGrid>
        <w:gridCol w:w="675"/>
        <w:gridCol w:w="1733"/>
        <w:gridCol w:w="1537"/>
        <w:gridCol w:w="1618"/>
        <w:gridCol w:w="1336"/>
        <w:gridCol w:w="1336"/>
        <w:gridCol w:w="1336"/>
      </w:tblGrid>
      <w:tr w:rsidR="003551DC" w:rsidRPr="003551DC" w14:paraId="3626BA50" w14:textId="77777777" w:rsidTr="00DD54F8">
        <w:tc>
          <w:tcPr>
            <w:tcW w:w="675" w:type="dxa"/>
          </w:tcPr>
          <w:p w14:paraId="36A14BA8" w14:textId="77777777" w:rsidR="003551DC" w:rsidRPr="003551DC" w:rsidRDefault="003551DC" w:rsidP="003551DC">
            <w:pPr>
              <w:jc w:val="center"/>
              <w:rPr>
                <w:rFonts w:ascii="Times New Roman" w:hAnsi="Times New Roman"/>
              </w:rPr>
            </w:pPr>
            <w:r w:rsidRPr="003551DC">
              <w:rPr>
                <w:rFonts w:ascii="Times New Roman" w:hAnsi="Times New Roman"/>
              </w:rPr>
              <w:t>№</w:t>
            </w:r>
          </w:p>
          <w:p w14:paraId="64E03A8E" w14:textId="77777777" w:rsidR="003551DC" w:rsidRPr="003551DC" w:rsidRDefault="003551DC" w:rsidP="003551DC">
            <w:pPr>
              <w:jc w:val="center"/>
              <w:rPr>
                <w:rFonts w:ascii="Times New Roman" w:hAnsi="Times New Roman"/>
              </w:rPr>
            </w:pPr>
            <w:r w:rsidRPr="003551DC">
              <w:rPr>
                <w:rFonts w:ascii="Times New Roman" w:hAnsi="Times New Roman"/>
              </w:rPr>
              <w:t>п.п.</w:t>
            </w:r>
          </w:p>
        </w:tc>
        <w:tc>
          <w:tcPr>
            <w:tcW w:w="1733" w:type="dxa"/>
          </w:tcPr>
          <w:p w14:paraId="09334137" w14:textId="77777777" w:rsidR="003551DC" w:rsidRPr="003551DC" w:rsidRDefault="003551DC" w:rsidP="003551DC">
            <w:pPr>
              <w:jc w:val="center"/>
              <w:rPr>
                <w:rFonts w:ascii="Times New Roman" w:hAnsi="Times New Roman"/>
              </w:rPr>
            </w:pPr>
          </w:p>
        </w:tc>
        <w:tc>
          <w:tcPr>
            <w:tcW w:w="1537" w:type="dxa"/>
          </w:tcPr>
          <w:p w14:paraId="0E59967A" w14:textId="77777777" w:rsidR="003551DC" w:rsidRPr="003551DC" w:rsidRDefault="003551DC" w:rsidP="003551DC">
            <w:pPr>
              <w:jc w:val="center"/>
              <w:rPr>
                <w:rFonts w:ascii="Times New Roman" w:hAnsi="Times New Roman"/>
              </w:rPr>
            </w:pPr>
            <w:r w:rsidRPr="003551DC">
              <w:rPr>
                <w:rFonts w:ascii="Times New Roman" w:hAnsi="Times New Roman"/>
              </w:rPr>
              <w:t>Исполнено за 2021 год</w:t>
            </w:r>
          </w:p>
        </w:tc>
        <w:tc>
          <w:tcPr>
            <w:tcW w:w="1618" w:type="dxa"/>
          </w:tcPr>
          <w:p w14:paraId="1DEE8257" w14:textId="77777777" w:rsidR="003551DC" w:rsidRPr="003551DC" w:rsidRDefault="003551DC" w:rsidP="003551DC">
            <w:pPr>
              <w:jc w:val="center"/>
              <w:rPr>
                <w:rFonts w:ascii="Times New Roman" w:hAnsi="Times New Roman"/>
              </w:rPr>
            </w:pPr>
            <w:r w:rsidRPr="003551DC">
              <w:rPr>
                <w:rFonts w:ascii="Times New Roman" w:hAnsi="Times New Roman"/>
              </w:rPr>
              <w:t>Ожидаемое исполнение за 2022 год</w:t>
            </w:r>
          </w:p>
        </w:tc>
        <w:tc>
          <w:tcPr>
            <w:tcW w:w="1336" w:type="dxa"/>
          </w:tcPr>
          <w:p w14:paraId="620B0A09"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2023 год</w:t>
            </w:r>
          </w:p>
        </w:tc>
        <w:tc>
          <w:tcPr>
            <w:tcW w:w="1336" w:type="dxa"/>
          </w:tcPr>
          <w:p w14:paraId="5C8CF194"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2024 год</w:t>
            </w:r>
          </w:p>
        </w:tc>
        <w:tc>
          <w:tcPr>
            <w:tcW w:w="1336" w:type="dxa"/>
          </w:tcPr>
          <w:p w14:paraId="261CB3B4" w14:textId="77777777" w:rsidR="003551DC" w:rsidRPr="003551DC" w:rsidRDefault="003551DC" w:rsidP="003551DC">
            <w:pPr>
              <w:jc w:val="center"/>
              <w:rPr>
                <w:rFonts w:ascii="Times New Roman" w:hAnsi="Times New Roman"/>
              </w:rPr>
            </w:pPr>
            <w:r w:rsidRPr="003551DC">
              <w:rPr>
                <w:rFonts w:ascii="Times New Roman" w:hAnsi="Times New Roman"/>
              </w:rPr>
              <w:t>Прогноз на 2025 год</w:t>
            </w:r>
          </w:p>
        </w:tc>
      </w:tr>
      <w:tr w:rsidR="003551DC" w:rsidRPr="003551DC" w14:paraId="362454AE" w14:textId="77777777" w:rsidTr="00DD54F8">
        <w:tc>
          <w:tcPr>
            <w:tcW w:w="675" w:type="dxa"/>
          </w:tcPr>
          <w:p w14:paraId="06C65234" w14:textId="77777777" w:rsidR="003551DC" w:rsidRPr="003551DC" w:rsidRDefault="003551DC" w:rsidP="003551DC">
            <w:pPr>
              <w:jc w:val="center"/>
              <w:rPr>
                <w:rFonts w:ascii="Times New Roman" w:hAnsi="Times New Roman"/>
              </w:rPr>
            </w:pPr>
            <w:r w:rsidRPr="003551DC">
              <w:rPr>
                <w:rFonts w:ascii="Times New Roman" w:hAnsi="Times New Roman"/>
              </w:rPr>
              <w:t>1.</w:t>
            </w:r>
          </w:p>
        </w:tc>
        <w:tc>
          <w:tcPr>
            <w:tcW w:w="1733" w:type="dxa"/>
          </w:tcPr>
          <w:p w14:paraId="014C3EC8" w14:textId="77777777" w:rsidR="003551DC" w:rsidRPr="003551DC" w:rsidRDefault="003551DC" w:rsidP="003551DC">
            <w:pPr>
              <w:jc w:val="both"/>
              <w:rPr>
                <w:rFonts w:ascii="Times New Roman" w:hAnsi="Times New Roman"/>
              </w:rPr>
            </w:pPr>
            <w:r w:rsidRPr="003551DC">
              <w:rPr>
                <w:rFonts w:ascii="Times New Roman" w:hAnsi="Times New Roman"/>
              </w:rPr>
              <w:t>Доходы- всего</w:t>
            </w:r>
          </w:p>
        </w:tc>
        <w:tc>
          <w:tcPr>
            <w:tcW w:w="1537" w:type="dxa"/>
          </w:tcPr>
          <w:p w14:paraId="6511205F" w14:textId="77777777" w:rsidR="003551DC" w:rsidRPr="003551DC" w:rsidRDefault="003551DC" w:rsidP="003551DC">
            <w:pPr>
              <w:jc w:val="center"/>
              <w:rPr>
                <w:rFonts w:ascii="Times New Roman" w:hAnsi="Times New Roman"/>
              </w:rPr>
            </w:pPr>
            <w:r w:rsidRPr="003551DC">
              <w:rPr>
                <w:rFonts w:ascii="Times New Roman" w:hAnsi="Times New Roman"/>
              </w:rPr>
              <w:t>9773,4</w:t>
            </w:r>
          </w:p>
        </w:tc>
        <w:tc>
          <w:tcPr>
            <w:tcW w:w="1618" w:type="dxa"/>
          </w:tcPr>
          <w:p w14:paraId="5D13D2AC" w14:textId="77777777" w:rsidR="003551DC" w:rsidRPr="003551DC" w:rsidRDefault="003551DC" w:rsidP="003551DC">
            <w:pPr>
              <w:jc w:val="center"/>
              <w:rPr>
                <w:rFonts w:ascii="Times New Roman" w:hAnsi="Times New Roman"/>
              </w:rPr>
            </w:pPr>
            <w:r w:rsidRPr="003551DC">
              <w:rPr>
                <w:rFonts w:ascii="Times New Roman" w:hAnsi="Times New Roman"/>
              </w:rPr>
              <w:t>1096,5</w:t>
            </w:r>
          </w:p>
        </w:tc>
        <w:tc>
          <w:tcPr>
            <w:tcW w:w="1336" w:type="dxa"/>
          </w:tcPr>
          <w:p w14:paraId="5C8606F2" w14:textId="77777777" w:rsidR="003551DC" w:rsidRPr="003551DC" w:rsidRDefault="003551DC" w:rsidP="003551DC">
            <w:pPr>
              <w:jc w:val="center"/>
              <w:rPr>
                <w:rFonts w:ascii="Times New Roman" w:hAnsi="Times New Roman"/>
              </w:rPr>
            </w:pPr>
            <w:r w:rsidRPr="003551DC">
              <w:rPr>
                <w:rFonts w:ascii="Times New Roman" w:hAnsi="Times New Roman"/>
              </w:rPr>
              <w:t>1034,8</w:t>
            </w:r>
          </w:p>
        </w:tc>
        <w:tc>
          <w:tcPr>
            <w:tcW w:w="1336" w:type="dxa"/>
          </w:tcPr>
          <w:p w14:paraId="1CC5526D" w14:textId="77777777" w:rsidR="003551DC" w:rsidRPr="003551DC" w:rsidRDefault="003551DC" w:rsidP="003551DC">
            <w:pPr>
              <w:jc w:val="center"/>
              <w:rPr>
                <w:rFonts w:ascii="Times New Roman" w:hAnsi="Times New Roman"/>
              </w:rPr>
            </w:pPr>
            <w:r w:rsidRPr="003551DC">
              <w:rPr>
                <w:rFonts w:ascii="Times New Roman" w:hAnsi="Times New Roman"/>
              </w:rPr>
              <w:t>8404,2</w:t>
            </w:r>
          </w:p>
        </w:tc>
        <w:tc>
          <w:tcPr>
            <w:tcW w:w="1336" w:type="dxa"/>
          </w:tcPr>
          <w:p w14:paraId="58F7D146" w14:textId="77777777" w:rsidR="003551DC" w:rsidRPr="003551DC" w:rsidRDefault="003551DC" w:rsidP="003551DC">
            <w:pPr>
              <w:jc w:val="center"/>
              <w:rPr>
                <w:rFonts w:ascii="Times New Roman" w:hAnsi="Times New Roman"/>
              </w:rPr>
            </w:pPr>
            <w:r w:rsidRPr="003551DC">
              <w:rPr>
                <w:rFonts w:ascii="Times New Roman" w:hAnsi="Times New Roman"/>
              </w:rPr>
              <w:t>8289,6</w:t>
            </w:r>
          </w:p>
        </w:tc>
      </w:tr>
      <w:tr w:rsidR="003551DC" w:rsidRPr="003551DC" w14:paraId="02E9818C" w14:textId="77777777" w:rsidTr="00DD54F8">
        <w:tc>
          <w:tcPr>
            <w:tcW w:w="675" w:type="dxa"/>
          </w:tcPr>
          <w:p w14:paraId="2AD1606B" w14:textId="77777777" w:rsidR="003551DC" w:rsidRPr="003551DC" w:rsidRDefault="003551DC" w:rsidP="003551DC">
            <w:pPr>
              <w:jc w:val="center"/>
              <w:rPr>
                <w:rFonts w:ascii="Times New Roman" w:hAnsi="Times New Roman"/>
              </w:rPr>
            </w:pPr>
          </w:p>
        </w:tc>
        <w:tc>
          <w:tcPr>
            <w:tcW w:w="1733" w:type="dxa"/>
          </w:tcPr>
          <w:p w14:paraId="3D6CAE1B" w14:textId="77777777" w:rsidR="003551DC" w:rsidRPr="003551DC" w:rsidRDefault="003551DC" w:rsidP="003551DC">
            <w:pPr>
              <w:jc w:val="both"/>
              <w:rPr>
                <w:rFonts w:ascii="Times New Roman" w:hAnsi="Times New Roman"/>
              </w:rPr>
            </w:pPr>
            <w:r w:rsidRPr="003551DC">
              <w:rPr>
                <w:rFonts w:ascii="Times New Roman" w:hAnsi="Times New Roman"/>
              </w:rPr>
              <w:t>в том числе:</w:t>
            </w:r>
          </w:p>
        </w:tc>
        <w:tc>
          <w:tcPr>
            <w:tcW w:w="1537" w:type="dxa"/>
          </w:tcPr>
          <w:p w14:paraId="0D60155B" w14:textId="77777777" w:rsidR="003551DC" w:rsidRPr="003551DC" w:rsidRDefault="003551DC" w:rsidP="003551DC">
            <w:pPr>
              <w:jc w:val="center"/>
              <w:rPr>
                <w:rFonts w:ascii="Times New Roman" w:hAnsi="Times New Roman"/>
              </w:rPr>
            </w:pPr>
          </w:p>
        </w:tc>
        <w:tc>
          <w:tcPr>
            <w:tcW w:w="1618" w:type="dxa"/>
          </w:tcPr>
          <w:p w14:paraId="3A200BD7" w14:textId="77777777" w:rsidR="003551DC" w:rsidRPr="003551DC" w:rsidRDefault="003551DC" w:rsidP="003551DC">
            <w:pPr>
              <w:jc w:val="center"/>
              <w:rPr>
                <w:rFonts w:ascii="Times New Roman" w:hAnsi="Times New Roman"/>
              </w:rPr>
            </w:pPr>
          </w:p>
        </w:tc>
        <w:tc>
          <w:tcPr>
            <w:tcW w:w="1336" w:type="dxa"/>
          </w:tcPr>
          <w:p w14:paraId="7A731164" w14:textId="77777777" w:rsidR="003551DC" w:rsidRPr="003551DC" w:rsidRDefault="003551DC" w:rsidP="003551DC">
            <w:pPr>
              <w:jc w:val="center"/>
              <w:rPr>
                <w:rFonts w:ascii="Times New Roman" w:hAnsi="Times New Roman"/>
              </w:rPr>
            </w:pPr>
          </w:p>
        </w:tc>
        <w:tc>
          <w:tcPr>
            <w:tcW w:w="1336" w:type="dxa"/>
          </w:tcPr>
          <w:p w14:paraId="2B6F24D0" w14:textId="77777777" w:rsidR="003551DC" w:rsidRPr="003551DC" w:rsidRDefault="003551DC" w:rsidP="003551DC">
            <w:pPr>
              <w:jc w:val="center"/>
              <w:rPr>
                <w:rFonts w:ascii="Times New Roman" w:hAnsi="Times New Roman"/>
              </w:rPr>
            </w:pPr>
          </w:p>
        </w:tc>
        <w:tc>
          <w:tcPr>
            <w:tcW w:w="1336" w:type="dxa"/>
          </w:tcPr>
          <w:p w14:paraId="61E40039" w14:textId="77777777" w:rsidR="003551DC" w:rsidRPr="003551DC" w:rsidRDefault="003551DC" w:rsidP="003551DC">
            <w:pPr>
              <w:jc w:val="center"/>
              <w:rPr>
                <w:rFonts w:ascii="Times New Roman" w:hAnsi="Times New Roman"/>
              </w:rPr>
            </w:pPr>
          </w:p>
        </w:tc>
      </w:tr>
      <w:tr w:rsidR="003551DC" w:rsidRPr="003551DC" w14:paraId="3F66C082" w14:textId="77777777" w:rsidTr="00DD54F8">
        <w:tc>
          <w:tcPr>
            <w:tcW w:w="675" w:type="dxa"/>
          </w:tcPr>
          <w:p w14:paraId="531B8E7B" w14:textId="77777777" w:rsidR="003551DC" w:rsidRPr="003551DC" w:rsidRDefault="003551DC" w:rsidP="003551DC">
            <w:pPr>
              <w:jc w:val="center"/>
              <w:rPr>
                <w:rFonts w:ascii="Times New Roman" w:hAnsi="Times New Roman"/>
              </w:rPr>
            </w:pPr>
            <w:r w:rsidRPr="003551DC">
              <w:rPr>
                <w:rFonts w:ascii="Times New Roman" w:hAnsi="Times New Roman"/>
              </w:rPr>
              <w:t>1.1.</w:t>
            </w:r>
          </w:p>
        </w:tc>
        <w:tc>
          <w:tcPr>
            <w:tcW w:w="1733" w:type="dxa"/>
          </w:tcPr>
          <w:p w14:paraId="6335EE7C" w14:textId="77777777" w:rsidR="003551DC" w:rsidRPr="003551DC" w:rsidRDefault="003551DC" w:rsidP="003551DC">
            <w:pPr>
              <w:jc w:val="both"/>
              <w:rPr>
                <w:rFonts w:ascii="Times New Roman" w:hAnsi="Times New Roman"/>
              </w:rPr>
            </w:pPr>
            <w:r w:rsidRPr="003551DC">
              <w:rPr>
                <w:rFonts w:ascii="Times New Roman" w:hAnsi="Times New Roman"/>
              </w:rPr>
              <w:t>Налоговые и неналоговые доходы</w:t>
            </w:r>
          </w:p>
        </w:tc>
        <w:tc>
          <w:tcPr>
            <w:tcW w:w="1537" w:type="dxa"/>
          </w:tcPr>
          <w:p w14:paraId="270AE7CF" w14:textId="77777777" w:rsidR="003551DC" w:rsidRPr="003551DC" w:rsidRDefault="003551DC" w:rsidP="003551DC">
            <w:pPr>
              <w:jc w:val="center"/>
              <w:rPr>
                <w:rFonts w:ascii="Times New Roman" w:hAnsi="Times New Roman"/>
              </w:rPr>
            </w:pPr>
            <w:r w:rsidRPr="003551DC">
              <w:rPr>
                <w:rFonts w:ascii="Times New Roman" w:hAnsi="Times New Roman"/>
              </w:rPr>
              <w:t>5250,6</w:t>
            </w:r>
          </w:p>
        </w:tc>
        <w:tc>
          <w:tcPr>
            <w:tcW w:w="1618" w:type="dxa"/>
          </w:tcPr>
          <w:p w14:paraId="686BC517" w14:textId="77777777" w:rsidR="003551DC" w:rsidRPr="003551DC" w:rsidRDefault="003551DC" w:rsidP="003551DC">
            <w:pPr>
              <w:jc w:val="center"/>
              <w:rPr>
                <w:rFonts w:ascii="Times New Roman" w:hAnsi="Times New Roman"/>
              </w:rPr>
            </w:pPr>
            <w:r w:rsidRPr="003551DC">
              <w:rPr>
                <w:rFonts w:ascii="Times New Roman" w:hAnsi="Times New Roman"/>
              </w:rPr>
              <w:t>5971,3</w:t>
            </w:r>
          </w:p>
        </w:tc>
        <w:tc>
          <w:tcPr>
            <w:tcW w:w="1336" w:type="dxa"/>
          </w:tcPr>
          <w:p w14:paraId="0974FBD8" w14:textId="77777777" w:rsidR="003551DC" w:rsidRPr="003551DC" w:rsidRDefault="003551DC" w:rsidP="003551DC">
            <w:pPr>
              <w:jc w:val="center"/>
              <w:rPr>
                <w:rFonts w:ascii="Times New Roman" w:hAnsi="Times New Roman"/>
              </w:rPr>
            </w:pPr>
            <w:r w:rsidRPr="003551DC">
              <w:rPr>
                <w:rFonts w:ascii="Times New Roman" w:hAnsi="Times New Roman"/>
              </w:rPr>
              <w:t>5519,4</w:t>
            </w:r>
          </w:p>
        </w:tc>
        <w:tc>
          <w:tcPr>
            <w:tcW w:w="1336" w:type="dxa"/>
          </w:tcPr>
          <w:p w14:paraId="67EE43F1" w14:textId="77777777" w:rsidR="003551DC" w:rsidRPr="003551DC" w:rsidRDefault="003551DC" w:rsidP="003551DC">
            <w:pPr>
              <w:jc w:val="center"/>
              <w:rPr>
                <w:rFonts w:ascii="Times New Roman" w:hAnsi="Times New Roman"/>
              </w:rPr>
            </w:pPr>
            <w:r w:rsidRPr="003551DC">
              <w:rPr>
                <w:rFonts w:ascii="Times New Roman" w:hAnsi="Times New Roman"/>
              </w:rPr>
              <w:t>5592,2</w:t>
            </w:r>
          </w:p>
        </w:tc>
        <w:tc>
          <w:tcPr>
            <w:tcW w:w="1336" w:type="dxa"/>
          </w:tcPr>
          <w:p w14:paraId="3AB1506A" w14:textId="77777777" w:rsidR="003551DC" w:rsidRPr="003551DC" w:rsidRDefault="003551DC" w:rsidP="003551DC">
            <w:pPr>
              <w:jc w:val="center"/>
              <w:rPr>
                <w:rFonts w:ascii="Times New Roman" w:hAnsi="Times New Roman"/>
              </w:rPr>
            </w:pPr>
            <w:r w:rsidRPr="003551DC">
              <w:rPr>
                <w:rFonts w:ascii="Times New Roman" w:hAnsi="Times New Roman"/>
              </w:rPr>
              <w:t>5669,6</w:t>
            </w:r>
          </w:p>
        </w:tc>
      </w:tr>
      <w:tr w:rsidR="003551DC" w:rsidRPr="003551DC" w14:paraId="5603DC8B" w14:textId="77777777" w:rsidTr="00DD54F8">
        <w:tc>
          <w:tcPr>
            <w:tcW w:w="675" w:type="dxa"/>
          </w:tcPr>
          <w:p w14:paraId="63F4186F" w14:textId="77777777" w:rsidR="003551DC" w:rsidRPr="003551DC" w:rsidRDefault="003551DC" w:rsidP="003551DC">
            <w:pPr>
              <w:jc w:val="center"/>
              <w:rPr>
                <w:rFonts w:ascii="Times New Roman" w:hAnsi="Times New Roman"/>
              </w:rPr>
            </w:pPr>
            <w:r w:rsidRPr="003551DC">
              <w:rPr>
                <w:rFonts w:ascii="Times New Roman" w:hAnsi="Times New Roman"/>
              </w:rPr>
              <w:lastRenderedPageBreak/>
              <w:t>1.2.</w:t>
            </w:r>
          </w:p>
        </w:tc>
        <w:tc>
          <w:tcPr>
            <w:tcW w:w="1733" w:type="dxa"/>
          </w:tcPr>
          <w:p w14:paraId="265A5908" w14:textId="77777777" w:rsidR="003551DC" w:rsidRPr="003551DC" w:rsidRDefault="003551DC" w:rsidP="003551DC">
            <w:pPr>
              <w:jc w:val="both"/>
              <w:rPr>
                <w:rFonts w:ascii="Times New Roman" w:hAnsi="Times New Roman"/>
              </w:rPr>
            </w:pPr>
            <w:r w:rsidRPr="003551DC">
              <w:rPr>
                <w:rFonts w:ascii="Times New Roman" w:hAnsi="Times New Roman"/>
              </w:rPr>
              <w:t xml:space="preserve">Прочие безвозмездные поступления </w:t>
            </w:r>
          </w:p>
        </w:tc>
        <w:tc>
          <w:tcPr>
            <w:tcW w:w="1537" w:type="dxa"/>
          </w:tcPr>
          <w:p w14:paraId="7316414C" w14:textId="77777777" w:rsidR="003551DC" w:rsidRPr="003551DC" w:rsidRDefault="003551DC" w:rsidP="003551DC">
            <w:pPr>
              <w:jc w:val="center"/>
              <w:rPr>
                <w:rFonts w:ascii="Times New Roman" w:hAnsi="Times New Roman"/>
              </w:rPr>
            </w:pPr>
            <w:r w:rsidRPr="003551DC">
              <w:rPr>
                <w:rFonts w:ascii="Times New Roman" w:hAnsi="Times New Roman"/>
              </w:rPr>
              <w:t>55,0</w:t>
            </w:r>
          </w:p>
        </w:tc>
        <w:tc>
          <w:tcPr>
            <w:tcW w:w="1618" w:type="dxa"/>
          </w:tcPr>
          <w:p w14:paraId="37D4060F" w14:textId="77777777" w:rsidR="003551DC" w:rsidRPr="003551DC" w:rsidRDefault="003551DC" w:rsidP="003551DC">
            <w:pPr>
              <w:jc w:val="center"/>
              <w:rPr>
                <w:rFonts w:ascii="Times New Roman" w:hAnsi="Times New Roman"/>
              </w:rPr>
            </w:pPr>
            <w:r w:rsidRPr="003551DC">
              <w:rPr>
                <w:rFonts w:ascii="Times New Roman" w:hAnsi="Times New Roman"/>
              </w:rPr>
              <w:t>52,5</w:t>
            </w:r>
          </w:p>
        </w:tc>
        <w:tc>
          <w:tcPr>
            <w:tcW w:w="1336" w:type="dxa"/>
          </w:tcPr>
          <w:p w14:paraId="5BF93441"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02569468"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4E8817BF"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72C94A20" w14:textId="77777777" w:rsidTr="00DD54F8">
        <w:tc>
          <w:tcPr>
            <w:tcW w:w="675" w:type="dxa"/>
          </w:tcPr>
          <w:p w14:paraId="6D30AF63" w14:textId="77777777" w:rsidR="003551DC" w:rsidRPr="003551DC" w:rsidRDefault="003551DC" w:rsidP="003551DC">
            <w:pPr>
              <w:jc w:val="center"/>
              <w:rPr>
                <w:rFonts w:ascii="Times New Roman" w:hAnsi="Times New Roman"/>
              </w:rPr>
            </w:pPr>
            <w:r w:rsidRPr="003551DC">
              <w:rPr>
                <w:rFonts w:ascii="Times New Roman" w:hAnsi="Times New Roman"/>
              </w:rPr>
              <w:t>1.3.</w:t>
            </w:r>
          </w:p>
        </w:tc>
        <w:tc>
          <w:tcPr>
            <w:tcW w:w="1733" w:type="dxa"/>
          </w:tcPr>
          <w:p w14:paraId="7FC56292" w14:textId="77777777" w:rsidR="003551DC" w:rsidRPr="003551DC" w:rsidRDefault="003551DC" w:rsidP="003551DC">
            <w:pPr>
              <w:jc w:val="both"/>
              <w:rPr>
                <w:rFonts w:ascii="Times New Roman" w:hAnsi="Times New Roman"/>
              </w:rPr>
            </w:pPr>
            <w:r w:rsidRPr="003551DC">
              <w:rPr>
                <w:rFonts w:ascii="Times New Roman" w:hAnsi="Times New Roman"/>
              </w:rPr>
              <w:t>Безвозмездные перечисления из бюджетов других уровней</w:t>
            </w:r>
          </w:p>
        </w:tc>
        <w:tc>
          <w:tcPr>
            <w:tcW w:w="1537" w:type="dxa"/>
          </w:tcPr>
          <w:p w14:paraId="526373BF" w14:textId="77777777" w:rsidR="003551DC" w:rsidRPr="003551DC" w:rsidRDefault="003551DC" w:rsidP="003551DC">
            <w:pPr>
              <w:jc w:val="center"/>
              <w:rPr>
                <w:rFonts w:ascii="Times New Roman" w:hAnsi="Times New Roman"/>
              </w:rPr>
            </w:pPr>
            <w:r w:rsidRPr="003551DC">
              <w:rPr>
                <w:rFonts w:ascii="Times New Roman" w:hAnsi="Times New Roman"/>
              </w:rPr>
              <w:t>4467,7</w:t>
            </w:r>
          </w:p>
        </w:tc>
        <w:tc>
          <w:tcPr>
            <w:tcW w:w="1618" w:type="dxa"/>
          </w:tcPr>
          <w:p w14:paraId="4C5C5834" w14:textId="77777777" w:rsidR="003551DC" w:rsidRPr="003551DC" w:rsidRDefault="003551DC" w:rsidP="003551DC">
            <w:pPr>
              <w:jc w:val="center"/>
              <w:rPr>
                <w:rFonts w:ascii="Times New Roman" w:hAnsi="Times New Roman"/>
              </w:rPr>
            </w:pPr>
            <w:r w:rsidRPr="003551DC">
              <w:rPr>
                <w:rFonts w:ascii="Times New Roman" w:hAnsi="Times New Roman"/>
              </w:rPr>
              <w:t>4941,1</w:t>
            </w:r>
          </w:p>
        </w:tc>
        <w:tc>
          <w:tcPr>
            <w:tcW w:w="1336" w:type="dxa"/>
          </w:tcPr>
          <w:p w14:paraId="0DB0995C" w14:textId="77777777" w:rsidR="003551DC" w:rsidRPr="003551DC" w:rsidRDefault="003551DC" w:rsidP="003551DC">
            <w:pPr>
              <w:jc w:val="center"/>
              <w:rPr>
                <w:rFonts w:ascii="Times New Roman" w:hAnsi="Times New Roman"/>
              </w:rPr>
            </w:pPr>
            <w:r w:rsidRPr="003551DC">
              <w:rPr>
                <w:rFonts w:ascii="Times New Roman" w:hAnsi="Times New Roman"/>
              </w:rPr>
              <w:t>4829,4</w:t>
            </w:r>
          </w:p>
        </w:tc>
        <w:tc>
          <w:tcPr>
            <w:tcW w:w="1336" w:type="dxa"/>
          </w:tcPr>
          <w:p w14:paraId="4AF8296D" w14:textId="77777777" w:rsidR="003551DC" w:rsidRPr="003551DC" w:rsidRDefault="003551DC" w:rsidP="003551DC">
            <w:pPr>
              <w:jc w:val="center"/>
              <w:rPr>
                <w:rFonts w:ascii="Times New Roman" w:hAnsi="Times New Roman"/>
              </w:rPr>
            </w:pPr>
            <w:r w:rsidRPr="003551DC">
              <w:rPr>
                <w:rFonts w:ascii="Times New Roman" w:hAnsi="Times New Roman"/>
              </w:rPr>
              <w:t>2812,0</w:t>
            </w:r>
          </w:p>
        </w:tc>
        <w:tc>
          <w:tcPr>
            <w:tcW w:w="1336" w:type="dxa"/>
          </w:tcPr>
          <w:p w14:paraId="2D5A0D9F" w14:textId="77777777" w:rsidR="003551DC" w:rsidRPr="003551DC" w:rsidRDefault="003551DC" w:rsidP="003551DC">
            <w:pPr>
              <w:jc w:val="center"/>
              <w:rPr>
                <w:rFonts w:ascii="Times New Roman" w:hAnsi="Times New Roman"/>
              </w:rPr>
            </w:pPr>
            <w:r w:rsidRPr="003551DC">
              <w:rPr>
                <w:rFonts w:ascii="Times New Roman" w:hAnsi="Times New Roman"/>
              </w:rPr>
              <w:t>2619,9</w:t>
            </w:r>
          </w:p>
        </w:tc>
      </w:tr>
      <w:tr w:rsidR="003551DC" w:rsidRPr="003551DC" w14:paraId="2B178048" w14:textId="77777777" w:rsidTr="00DD54F8">
        <w:tc>
          <w:tcPr>
            <w:tcW w:w="675" w:type="dxa"/>
          </w:tcPr>
          <w:p w14:paraId="2F2DA4C3" w14:textId="77777777" w:rsidR="003551DC" w:rsidRPr="003551DC" w:rsidRDefault="003551DC" w:rsidP="003551DC">
            <w:pPr>
              <w:jc w:val="center"/>
              <w:rPr>
                <w:rFonts w:ascii="Times New Roman" w:hAnsi="Times New Roman"/>
              </w:rPr>
            </w:pPr>
          </w:p>
        </w:tc>
        <w:tc>
          <w:tcPr>
            <w:tcW w:w="1733" w:type="dxa"/>
          </w:tcPr>
          <w:p w14:paraId="05169F7D" w14:textId="77777777" w:rsidR="003551DC" w:rsidRPr="003551DC" w:rsidRDefault="003551DC" w:rsidP="003551DC">
            <w:pPr>
              <w:jc w:val="both"/>
              <w:rPr>
                <w:rFonts w:ascii="Times New Roman" w:hAnsi="Times New Roman"/>
              </w:rPr>
            </w:pPr>
            <w:r w:rsidRPr="003551DC">
              <w:rPr>
                <w:rFonts w:ascii="Times New Roman" w:hAnsi="Times New Roman"/>
              </w:rPr>
              <w:t>из них:</w:t>
            </w:r>
          </w:p>
        </w:tc>
        <w:tc>
          <w:tcPr>
            <w:tcW w:w="1537" w:type="dxa"/>
          </w:tcPr>
          <w:p w14:paraId="4FF13F4C" w14:textId="77777777" w:rsidR="003551DC" w:rsidRPr="003551DC" w:rsidRDefault="003551DC" w:rsidP="003551DC">
            <w:pPr>
              <w:jc w:val="center"/>
              <w:rPr>
                <w:rFonts w:ascii="Times New Roman" w:hAnsi="Times New Roman"/>
              </w:rPr>
            </w:pPr>
          </w:p>
        </w:tc>
        <w:tc>
          <w:tcPr>
            <w:tcW w:w="1618" w:type="dxa"/>
          </w:tcPr>
          <w:p w14:paraId="75162BFC" w14:textId="77777777" w:rsidR="003551DC" w:rsidRPr="003551DC" w:rsidRDefault="003551DC" w:rsidP="003551DC">
            <w:pPr>
              <w:jc w:val="center"/>
              <w:rPr>
                <w:rFonts w:ascii="Times New Roman" w:hAnsi="Times New Roman"/>
              </w:rPr>
            </w:pPr>
          </w:p>
        </w:tc>
        <w:tc>
          <w:tcPr>
            <w:tcW w:w="1336" w:type="dxa"/>
          </w:tcPr>
          <w:p w14:paraId="6EA25988" w14:textId="77777777" w:rsidR="003551DC" w:rsidRPr="003551DC" w:rsidRDefault="003551DC" w:rsidP="003551DC">
            <w:pPr>
              <w:jc w:val="center"/>
              <w:rPr>
                <w:rFonts w:ascii="Times New Roman" w:hAnsi="Times New Roman"/>
              </w:rPr>
            </w:pPr>
          </w:p>
        </w:tc>
        <w:tc>
          <w:tcPr>
            <w:tcW w:w="1336" w:type="dxa"/>
          </w:tcPr>
          <w:p w14:paraId="6551A154" w14:textId="77777777" w:rsidR="003551DC" w:rsidRPr="003551DC" w:rsidRDefault="003551DC" w:rsidP="003551DC">
            <w:pPr>
              <w:jc w:val="center"/>
              <w:rPr>
                <w:rFonts w:ascii="Times New Roman" w:hAnsi="Times New Roman"/>
              </w:rPr>
            </w:pPr>
          </w:p>
        </w:tc>
        <w:tc>
          <w:tcPr>
            <w:tcW w:w="1336" w:type="dxa"/>
          </w:tcPr>
          <w:p w14:paraId="07A6F527" w14:textId="77777777" w:rsidR="003551DC" w:rsidRPr="003551DC" w:rsidRDefault="003551DC" w:rsidP="003551DC">
            <w:pPr>
              <w:jc w:val="center"/>
              <w:rPr>
                <w:rFonts w:ascii="Times New Roman" w:hAnsi="Times New Roman"/>
              </w:rPr>
            </w:pPr>
          </w:p>
        </w:tc>
      </w:tr>
      <w:tr w:rsidR="003551DC" w:rsidRPr="003551DC" w14:paraId="1302538E" w14:textId="77777777" w:rsidTr="00DD54F8">
        <w:tc>
          <w:tcPr>
            <w:tcW w:w="675" w:type="dxa"/>
          </w:tcPr>
          <w:p w14:paraId="3FA11CF4" w14:textId="77777777" w:rsidR="003551DC" w:rsidRPr="003551DC" w:rsidRDefault="003551DC" w:rsidP="003551DC">
            <w:pPr>
              <w:jc w:val="center"/>
              <w:rPr>
                <w:rFonts w:ascii="Times New Roman" w:hAnsi="Times New Roman"/>
              </w:rPr>
            </w:pPr>
          </w:p>
        </w:tc>
        <w:tc>
          <w:tcPr>
            <w:tcW w:w="1733" w:type="dxa"/>
          </w:tcPr>
          <w:p w14:paraId="22E08B78" w14:textId="77777777" w:rsidR="003551DC" w:rsidRPr="003551DC" w:rsidRDefault="003551DC" w:rsidP="003551DC">
            <w:pPr>
              <w:jc w:val="both"/>
              <w:rPr>
                <w:rFonts w:ascii="Times New Roman" w:hAnsi="Times New Roman"/>
              </w:rPr>
            </w:pPr>
            <w:r w:rsidRPr="003551DC">
              <w:rPr>
                <w:rFonts w:ascii="Times New Roman" w:hAnsi="Times New Roman"/>
              </w:rPr>
              <w:t xml:space="preserve">Дотация на выравнивание бюджетной обеспеченности </w:t>
            </w:r>
          </w:p>
        </w:tc>
        <w:tc>
          <w:tcPr>
            <w:tcW w:w="1537" w:type="dxa"/>
          </w:tcPr>
          <w:p w14:paraId="1B53315E" w14:textId="77777777" w:rsidR="003551DC" w:rsidRPr="003551DC" w:rsidRDefault="003551DC" w:rsidP="003551DC">
            <w:pPr>
              <w:jc w:val="center"/>
              <w:rPr>
                <w:rFonts w:ascii="Times New Roman" w:hAnsi="Times New Roman"/>
              </w:rPr>
            </w:pPr>
            <w:r w:rsidRPr="003551DC">
              <w:rPr>
                <w:rFonts w:ascii="Times New Roman" w:hAnsi="Times New Roman"/>
              </w:rPr>
              <w:t>2524,1</w:t>
            </w:r>
          </w:p>
        </w:tc>
        <w:tc>
          <w:tcPr>
            <w:tcW w:w="1618" w:type="dxa"/>
          </w:tcPr>
          <w:p w14:paraId="6199B485" w14:textId="77777777" w:rsidR="003551DC" w:rsidRPr="003551DC" w:rsidRDefault="003551DC" w:rsidP="003551DC">
            <w:pPr>
              <w:jc w:val="center"/>
              <w:rPr>
                <w:rFonts w:ascii="Times New Roman" w:hAnsi="Times New Roman"/>
              </w:rPr>
            </w:pPr>
            <w:r w:rsidRPr="003551DC">
              <w:rPr>
                <w:rFonts w:ascii="Times New Roman" w:hAnsi="Times New Roman"/>
              </w:rPr>
              <w:t>2877,3</w:t>
            </w:r>
          </w:p>
        </w:tc>
        <w:tc>
          <w:tcPr>
            <w:tcW w:w="1336" w:type="dxa"/>
          </w:tcPr>
          <w:p w14:paraId="60AF3632" w14:textId="77777777" w:rsidR="003551DC" w:rsidRPr="003551DC" w:rsidRDefault="003551DC" w:rsidP="003551DC">
            <w:pPr>
              <w:jc w:val="center"/>
              <w:rPr>
                <w:rFonts w:ascii="Times New Roman" w:hAnsi="Times New Roman"/>
              </w:rPr>
            </w:pPr>
            <w:r w:rsidRPr="003551DC">
              <w:rPr>
                <w:rFonts w:ascii="Times New Roman" w:hAnsi="Times New Roman"/>
              </w:rPr>
              <w:t>2895,1</w:t>
            </w:r>
          </w:p>
        </w:tc>
        <w:tc>
          <w:tcPr>
            <w:tcW w:w="1336" w:type="dxa"/>
          </w:tcPr>
          <w:p w14:paraId="3CBEFAE0" w14:textId="77777777" w:rsidR="003551DC" w:rsidRPr="003551DC" w:rsidRDefault="003551DC" w:rsidP="003551DC">
            <w:pPr>
              <w:jc w:val="center"/>
              <w:rPr>
                <w:rFonts w:ascii="Times New Roman" w:hAnsi="Times New Roman"/>
              </w:rPr>
            </w:pPr>
            <w:r w:rsidRPr="003551DC">
              <w:rPr>
                <w:rFonts w:ascii="Times New Roman" w:hAnsi="Times New Roman"/>
              </w:rPr>
              <w:t>2518,7</w:t>
            </w:r>
          </w:p>
        </w:tc>
        <w:tc>
          <w:tcPr>
            <w:tcW w:w="1336" w:type="dxa"/>
          </w:tcPr>
          <w:p w14:paraId="05AB2DA2" w14:textId="77777777" w:rsidR="003551DC" w:rsidRPr="003551DC" w:rsidRDefault="003551DC" w:rsidP="003551DC">
            <w:pPr>
              <w:jc w:val="center"/>
              <w:rPr>
                <w:rFonts w:ascii="Times New Roman" w:hAnsi="Times New Roman"/>
              </w:rPr>
            </w:pPr>
            <w:r w:rsidRPr="003551DC">
              <w:rPr>
                <w:rFonts w:ascii="Times New Roman" w:hAnsi="Times New Roman"/>
              </w:rPr>
              <w:t>2316,1</w:t>
            </w:r>
          </w:p>
        </w:tc>
      </w:tr>
      <w:tr w:rsidR="003551DC" w:rsidRPr="003551DC" w14:paraId="461ABDA5" w14:textId="77777777" w:rsidTr="00DD54F8">
        <w:trPr>
          <w:trHeight w:val="199"/>
        </w:trPr>
        <w:tc>
          <w:tcPr>
            <w:tcW w:w="675" w:type="dxa"/>
          </w:tcPr>
          <w:p w14:paraId="5B4C2ECC" w14:textId="77777777" w:rsidR="003551DC" w:rsidRPr="003551DC" w:rsidRDefault="003551DC" w:rsidP="003551DC">
            <w:pPr>
              <w:jc w:val="center"/>
              <w:rPr>
                <w:rFonts w:ascii="Times New Roman" w:hAnsi="Times New Roman"/>
              </w:rPr>
            </w:pPr>
          </w:p>
        </w:tc>
        <w:tc>
          <w:tcPr>
            <w:tcW w:w="1733" w:type="dxa"/>
          </w:tcPr>
          <w:p w14:paraId="14AC3B80" w14:textId="77777777" w:rsidR="003551DC" w:rsidRPr="003551DC" w:rsidRDefault="003551DC" w:rsidP="003551DC">
            <w:pPr>
              <w:jc w:val="both"/>
              <w:rPr>
                <w:rFonts w:ascii="Times New Roman" w:hAnsi="Times New Roman"/>
              </w:rPr>
            </w:pPr>
            <w:r w:rsidRPr="003551DC">
              <w:rPr>
                <w:rFonts w:ascii="Times New Roman" w:hAnsi="Times New Roman"/>
              </w:rPr>
              <w:t>Субсидии</w:t>
            </w:r>
          </w:p>
        </w:tc>
        <w:tc>
          <w:tcPr>
            <w:tcW w:w="1537" w:type="dxa"/>
          </w:tcPr>
          <w:p w14:paraId="2E736CDA" w14:textId="77777777" w:rsidR="003551DC" w:rsidRPr="003551DC" w:rsidRDefault="003551DC" w:rsidP="003551DC">
            <w:pPr>
              <w:jc w:val="center"/>
              <w:rPr>
                <w:rFonts w:ascii="Times New Roman" w:hAnsi="Times New Roman"/>
              </w:rPr>
            </w:pPr>
            <w:r w:rsidRPr="003551DC">
              <w:rPr>
                <w:rFonts w:ascii="Times New Roman" w:hAnsi="Times New Roman"/>
              </w:rPr>
              <w:t>1651,9</w:t>
            </w:r>
          </w:p>
        </w:tc>
        <w:tc>
          <w:tcPr>
            <w:tcW w:w="1618" w:type="dxa"/>
          </w:tcPr>
          <w:p w14:paraId="1D23A863" w14:textId="77777777" w:rsidR="003551DC" w:rsidRPr="003551DC" w:rsidRDefault="003551DC" w:rsidP="003551DC">
            <w:pPr>
              <w:jc w:val="center"/>
              <w:rPr>
                <w:rFonts w:ascii="Times New Roman" w:hAnsi="Times New Roman"/>
              </w:rPr>
            </w:pPr>
            <w:r w:rsidRPr="003551DC">
              <w:rPr>
                <w:rFonts w:ascii="Times New Roman" w:hAnsi="Times New Roman"/>
              </w:rPr>
              <w:t>1666,3</w:t>
            </w:r>
          </w:p>
        </w:tc>
        <w:tc>
          <w:tcPr>
            <w:tcW w:w="1336" w:type="dxa"/>
          </w:tcPr>
          <w:p w14:paraId="7BFF927C" w14:textId="77777777" w:rsidR="003551DC" w:rsidRPr="003551DC" w:rsidRDefault="003551DC" w:rsidP="003551DC">
            <w:pPr>
              <w:jc w:val="center"/>
              <w:rPr>
                <w:rFonts w:ascii="Times New Roman" w:hAnsi="Times New Roman"/>
              </w:rPr>
            </w:pPr>
            <w:r w:rsidRPr="003551DC">
              <w:rPr>
                <w:rFonts w:ascii="Times New Roman" w:hAnsi="Times New Roman"/>
              </w:rPr>
              <w:t>1604,0</w:t>
            </w:r>
          </w:p>
        </w:tc>
        <w:tc>
          <w:tcPr>
            <w:tcW w:w="1336" w:type="dxa"/>
          </w:tcPr>
          <w:p w14:paraId="16A3ABEA"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2006F611"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24CF1E34" w14:textId="77777777" w:rsidTr="00DD54F8">
        <w:tc>
          <w:tcPr>
            <w:tcW w:w="675" w:type="dxa"/>
          </w:tcPr>
          <w:p w14:paraId="0AEA4A1F" w14:textId="77777777" w:rsidR="003551DC" w:rsidRPr="003551DC" w:rsidRDefault="003551DC" w:rsidP="003551DC">
            <w:pPr>
              <w:jc w:val="center"/>
              <w:rPr>
                <w:rFonts w:ascii="Times New Roman" w:hAnsi="Times New Roman"/>
              </w:rPr>
            </w:pPr>
          </w:p>
        </w:tc>
        <w:tc>
          <w:tcPr>
            <w:tcW w:w="1733" w:type="dxa"/>
          </w:tcPr>
          <w:p w14:paraId="592A3F4F" w14:textId="77777777" w:rsidR="003551DC" w:rsidRPr="003551DC" w:rsidRDefault="003551DC" w:rsidP="003551DC">
            <w:pPr>
              <w:jc w:val="both"/>
              <w:rPr>
                <w:rFonts w:ascii="Times New Roman" w:hAnsi="Times New Roman"/>
              </w:rPr>
            </w:pPr>
            <w:r w:rsidRPr="003551DC">
              <w:rPr>
                <w:rFonts w:ascii="Times New Roman" w:hAnsi="Times New Roman"/>
              </w:rPr>
              <w:t>Субвенции</w:t>
            </w:r>
          </w:p>
        </w:tc>
        <w:tc>
          <w:tcPr>
            <w:tcW w:w="1537" w:type="dxa"/>
          </w:tcPr>
          <w:p w14:paraId="44CB8E71" w14:textId="77777777" w:rsidR="003551DC" w:rsidRPr="003551DC" w:rsidRDefault="003551DC" w:rsidP="003551DC">
            <w:pPr>
              <w:jc w:val="center"/>
              <w:rPr>
                <w:rFonts w:ascii="Times New Roman" w:hAnsi="Times New Roman"/>
              </w:rPr>
            </w:pPr>
            <w:r w:rsidRPr="003551DC">
              <w:rPr>
                <w:rFonts w:ascii="Times New Roman" w:hAnsi="Times New Roman"/>
              </w:rPr>
              <w:t>223,2</w:t>
            </w:r>
          </w:p>
        </w:tc>
        <w:tc>
          <w:tcPr>
            <w:tcW w:w="1618" w:type="dxa"/>
          </w:tcPr>
          <w:p w14:paraId="50246F99" w14:textId="77777777" w:rsidR="003551DC" w:rsidRPr="003551DC" w:rsidRDefault="003551DC" w:rsidP="003551DC">
            <w:pPr>
              <w:jc w:val="center"/>
              <w:rPr>
                <w:rFonts w:ascii="Times New Roman" w:hAnsi="Times New Roman"/>
              </w:rPr>
            </w:pPr>
            <w:r w:rsidRPr="003551DC">
              <w:rPr>
                <w:rFonts w:ascii="Times New Roman" w:hAnsi="Times New Roman"/>
              </w:rPr>
              <w:t>244,9</w:t>
            </w:r>
          </w:p>
        </w:tc>
        <w:tc>
          <w:tcPr>
            <w:tcW w:w="1336" w:type="dxa"/>
          </w:tcPr>
          <w:p w14:paraId="20DA25AA" w14:textId="77777777" w:rsidR="003551DC" w:rsidRPr="003551DC" w:rsidRDefault="003551DC" w:rsidP="003551DC">
            <w:pPr>
              <w:jc w:val="center"/>
              <w:rPr>
                <w:rFonts w:ascii="Times New Roman" w:hAnsi="Times New Roman"/>
              </w:rPr>
            </w:pPr>
            <w:r w:rsidRPr="003551DC">
              <w:rPr>
                <w:rFonts w:ascii="Times New Roman" w:hAnsi="Times New Roman"/>
              </w:rPr>
              <w:t>280,3</w:t>
            </w:r>
          </w:p>
        </w:tc>
        <w:tc>
          <w:tcPr>
            <w:tcW w:w="1336" w:type="dxa"/>
          </w:tcPr>
          <w:p w14:paraId="6BE39F81" w14:textId="77777777" w:rsidR="003551DC" w:rsidRPr="003551DC" w:rsidRDefault="003551DC" w:rsidP="003551DC">
            <w:pPr>
              <w:jc w:val="center"/>
              <w:rPr>
                <w:rFonts w:ascii="Times New Roman" w:hAnsi="Times New Roman"/>
              </w:rPr>
            </w:pPr>
            <w:r w:rsidRPr="003551DC">
              <w:rPr>
                <w:rFonts w:ascii="Times New Roman" w:hAnsi="Times New Roman"/>
              </w:rPr>
              <w:t>293,2</w:t>
            </w:r>
          </w:p>
        </w:tc>
        <w:tc>
          <w:tcPr>
            <w:tcW w:w="1336" w:type="dxa"/>
          </w:tcPr>
          <w:p w14:paraId="166B1346" w14:textId="77777777" w:rsidR="003551DC" w:rsidRPr="003551DC" w:rsidRDefault="003551DC" w:rsidP="003551DC">
            <w:pPr>
              <w:jc w:val="center"/>
              <w:rPr>
                <w:rFonts w:ascii="Times New Roman" w:hAnsi="Times New Roman"/>
              </w:rPr>
            </w:pPr>
            <w:r w:rsidRPr="003551DC">
              <w:rPr>
                <w:rFonts w:ascii="Times New Roman" w:hAnsi="Times New Roman"/>
              </w:rPr>
              <w:t>303,8</w:t>
            </w:r>
          </w:p>
        </w:tc>
      </w:tr>
      <w:tr w:rsidR="003551DC" w:rsidRPr="003551DC" w14:paraId="7508F0C7" w14:textId="77777777" w:rsidTr="00DD54F8">
        <w:tc>
          <w:tcPr>
            <w:tcW w:w="675" w:type="dxa"/>
          </w:tcPr>
          <w:p w14:paraId="38C66617" w14:textId="77777777" w:rsidR="003551DC" w:rsidRPr="003551DC" w:rsidRDefault="003551DC" w:rsidP="003551DC">
            <w:pPr>
              <w:jc w:val="center"/>
              <w:rPr>
                <w:rFonts w:ascii="Times New Roman" w:hAnsi="Times New Roman"/>
              </w:rPr>
            </w:pPr>
          </w:p>
        </w:tc>
        <w:tc>
          <w:tcPr>
            <w:tcW w:w="1733" w:type="dxa"/>
          </w:tcPr>
          <w:p w14:paraId="2E4758D9" w14:textId="77777777" w:rsidR="003551DC" w:rsidRPr="003551DC" w:rsidRDefault="003551DC" w:rsidP="003551DC">
            <w:pPr>
              <w:jc w:val="both"/>
              <w:rPr>
                <w:rFonts w:ascii="Times New Roman" w:hAnsi="Times New Roman"/>
              </w:rPr>
            </w:pPr>
            <w:r w:rsidRPr="003551DC">
              <w:rPr>
                <w:rFonts w:ascii="Times New Roman" w:hAnsi="Times New Roman"/>
              </w:rPr>
              <w:t>Иные межбюджетные трансферты</w:t>
            </w:r>
          </w:p>
        </w:tc>
        <w:tc>
          <w:tcPr>
            <w:tcW w:w="1537" w:type="dxa"/>
          </w:tcPr>
          <w:p w14:paraId="0228442B"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618" w:type="dxa"/>
          </w:tcPr>
          <w:p w14:paraId="5DCBD619" w14:textId="77777777" w:rsidR="003551DC" w:rsidRPr="003551DC" w:rsidRDefault="003551DC" w:rsidP="003551DC">
            <w:pPr>
              <w:jc w:val="center"/>
              <w:rPr>
                <w:rFonts w:ascii="Times New Roman" w:hAnsi="Times New Roman"/>
              </w:rPr>
            </w:pPr>
            <w:r w:rsidRPr="003551DC">
              <w:rPr>
                <w:rFonts w:ascii="Times New Roman" w:hAnsi="Times New Roman"/>
              </w:rPr>
              <w:t>152,4</w:t>
            </w:r>
          </w:p>
        </w:tc>
        <w:tc>
          <w:tcPr>
            <w:tcW w:w="1336" w:type="dxa"/>
          </w:tcPr>
          <w:p w14:paraId="6FE16AED" w14:textId="77777777" w:rsidR="003551DC" w:rsidRPr="003551DC" w:rsidRDefault="003551DC" w:rsidP="003551DC">
            <w:pPr>
              <w:jc w:val="center"/>
              <w:rPr>
                <w:rFonts w:ascii="Times New Roman" w:hAnsi="Times New Roman"/>
              </w:rPr>
            </w:pPr>
            <w:r w:rsidRPr="003551DC">
              <w:rPr>
                <w:rFonts w:ascii="Times New Roman" w:hAnsi="Times New Roman"/>
              </w:rPr>
              <w:t>50,0</w:t>
            </w:r>
          </w:p>
        </w:tc>
        <w:tc>
          <w:tcPr>
            <w:tcW w:w="1336" w:type="dxa"/>
          </w:tcPr>
          <w:p w14:paraId="35D001E1"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07E4F147"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r w:rsidR="003551DC" w:rsidRPr="003551DC" w14:paraId="684E771D" w14:textId="77777777" w:rsidTr="00DD54F8">
        <w:tc>
          <w:tcPr>
            <w:tcW w:w="675" w:type="dxa"/>
          </w:tcPr>
          <w:p w14:paraId="730A0723" w14:textId="77777777" w:rsidR="003551DC" w:rsidRPr="003551DC" w:rsidRDefault="003551DC" w:rsidP="003551DC">
            <w:pPr>
              <w:jc w:val="center"/>
              <w:rPr>
                <w:rFonts w:ascii="Times New Roman" w:hAnsi="Times New Roman"/>
              </w:rPr>
            </w:pPr>
            <w:r w:rsidRPr="003551DC">
              <w:rPr>
                <w:rFonts w:ascii="Times New Roman" w:hAnsi="Times New Roman"/>
              </w:rPr>
              <w:t>2.</w:t>
            </w:r>
          </w:p>
        </w:tc>
        <w:tc>
          <w:tcPr>
            <w:tcW w:w="1733" w:type="dxa"/>
          </w:tcPr>
          <w:p w14:paraId="62C0CBDD" w14:textId="77777777" w:rsidR="003551DC" w:rsidRPr="003551DC" w:rsidRDefault="003551DC" w:rsidP="003551DC">
            <w:pPr>
              <w:jc w:val="both"/>
              <w:rPr>
                <w:rFonts w:ascii="Times New Roman" w:hAnsi="Times New Roman"/>
              </w:rPr>
            </w:pPr>
            <w:r w:rsidRPr="003551DC">
              <w:rPr>
                <w:rFonts w:ascii="Times New Roman" w:hAnsi="Times New Roman"/>
              </w:rPr>
              <w:t>Расходы-всего</w:t>
            </w:r>
          </w:p>
        </w:tc>
        <w:tc>
          <w:tcPr>
            <w:tcW w:w="1537" w:type="dxa"/>
          </w:tcPr>
          <w:p w14:paraId="1959CAC2" w14:textId="77777777" w:rsidR="003551DC" w:rsidRPr="003551DC" w:rsidRDefault="003551DC" w:rsidP="003551DC">
            <w:pPr>
              <w:jc w:val="center"/>
              <w:rPr>
                <w:rFonts w:ascii="Times New Roman" w:hAnsi="Times New Roman"/>
              </w:rPr>
            </w:pPr>
            <w:r w:rsidRPr="003551DC">
              <w:rPr>
                <w:rFonts w:ascii="Times New Roman" w:hAnsi="Times New Roman"/>
              </w:rPr>
              <w:t>11562,7</w:t>
            </w:r>
          </w:p>
        </w:tc>
        <w:tc>
          <w:tcPr>
            <w:tcW w:w="1618" w:type="dxa"/>
          </w:tcPr>
          <w:p w14:paraId="24C4366A" w14:textId="77777777" w:rsidR="003551DC" w:rsidRPr="003551DC" w:rsidRDefault="003551DC" w:rsidP="003551DC">
            <w:pPr>
              <w:jc w:val="center"/>
              <w:rPr>
                <w:rFonts w:ascii="Times New Roman" w:hAnsi="Times New Roman"/>
              </w:rPr>
            </w:pPr>
            <w:r w:rsidRPr="003551DC">
              <w:rPr>
                <w:rFonts w:ascii="Times New Roman" w:hAnsi="Times New Roman"/>
              </w:rPr>
              <w:t>1164,5</w:t>
            </w:r>
          </w:p>
        </w:tc>
        <w:tc>
          <w:tcPr>
            <w:tcW w:w="1336" w:type="dxa"/>
          </w:tcPr>
          <w:p w14:paraId="1668545B" w14:textId="77777777" w:rsidR="003551DC" w:rsidRPr="003551DC" w:rsidRDefault="003551DC" w:rsidP="003551DC">
            <w:pPr>
              <w:jc w:val="center"/>
              <w:rPr>
                <w:rFonts w:ascii="Times New Roman" w:hAnsi="Times New Roman"/>
              </w:rPr>
            </w:pPr>
            <w:r w:rsidRPr="003551DC">
              <w:rPr>
                <w:rFonts w:ascii="Times New Roman" w:hAnsi="Times New Roman"/>
              </w:rPr>
              <w:t>1034,8</w:t>
            </w:r>
          </w:p>
        </w:tc>
        <w:tc>
          <w:tcPr>
            <w:tcW w:w="1336" w:type="dxa"/>
          </w:tcPr>
          <w:p w14:paraId="3B78E45A" w14:textId="77777777" w:rsidR="003551DC" w:rsidRPr="003551DC" w:rsidRDefault="003551DC" w:rsidP="003551DC">
            <w:pPr>
              <w:jc w:val="center"/>
              <w:rPr>
                <w:rFonts w:ascii="Times New Roman" w:hAnsi="Times New Roman"/>
              </w:rPr>
            </w:pPr>
            <w:r w:rsidRPr="003551DC">
              <w:rPr>
                <w:rFonts w:ascii="Times New Roman" w:hAnsi="Times New Roman"/>
              </w:rPr>
              <w:t>8404,2</w:t>
            </w:r>
          </w:p>
        </w:tc>
        <w:tc>
          <w:tcPr>
            <w:tcW w:w="1336" w:type="dxa"/>
          </w:tcPr>
          <w:p w14:paraId="27DD1A80" w14:textId="77777777" w:rsidR="003551DC" w:rsidRPr="003551DC" w:rsidRDefault="003551DC" w:rsidP="003551DC">
            <w:pPr>
              <w:jc w:val="center"/>
              <w:rPr>
                <w:rFonts w:ascii="Times New Roman" w:hAnsi="Times New Roman"/>
              </w:rPr>
            </w:pPr>
            <w:r w:rsidRPr="003551DC">
              <w:rPr>
                <w:rFonts w:ascii="Times New Roman" w:hAnsi="Times New Roman"/>
              </w:rPr>
              <w:t>8289,6</w:t>
            </w:r>
          </w:p>
        </w:tc>
      </w:tr>
      <w:tr w:rsidR="003551DC" w:rsidRPr="003551DC" w14:paraId="384383D5" w14:textId="77777777" w:rsidTr="00DD54F8">
        <w:tc>
          <w:tcPr>
            <w:tcW w:w="675" w:type="dxa"/>
          </w:tcPr>
          <w:p w14:paraId="253C92D7" w14:textId="77777777" w:rsidR="003551DC" w:rsidRPr="003551DC" w:rsidRDefault="003551DC" w:rsidP="003551DC">
            <w:pPr>
              <w:jc w:val="center"/>
              <w:rPr>
                <w:rFonts w:ascii="Times New Roman" w:hAnsi="Times New Roman"/>
              </w:rPr>
            </w:pPr>
            <w:r w:rsidRPr="003551DC">
              <w:rPr>
                <w:rFonts w:ascii="Times New Roman" w:hAnsi="Times New Roman"/>
              </w:rPr>
              <w:t>3.</w:t>
            </w:r>
          </w:p>
        </w:tc>
        <w:tc>
          <w:tcPr>
            <w:tcW w:w="1733" w:type="dxa"/>
          </w:tcPr>
          <w:p w14:paraId="1FDA0CE3" w14:textId="77777777" w:rsidR="003551DC" w:rsidRPr="003551DC" w:rsidRDefault="003551DC" w:rsidP="003551DC">
            <w:pPr>
              <w:jc w:val="both"/>
              <w:rPr>
                <w:rFonts w:ascii="Times New Roman" w:hAnsi="Times New Roman"/>
              </w:rPr>
            </w:pPr>
            <w:r w:rsidRPr="003551DC">
              <w:rPr>
                <w:rFonts w:ascii="Times New Roman" w:hAnsi="Times New Roman"/>
              </w:rPr>
              <w:t>Дефицит(-), профицит (+)</w:t>
            </w:r>
          </w:p>
        </w:tc>
        <w:tc>
          <w:tcPr>
            <w:tcW w:w="1537" w:type="dxa"/>
          </w:tcPr>
          <w:p w14:paraId="0B2D1E95" w14:textId="77777777" w:rsidR="003551DC" w:rsidRPr="003551DC" w:rsidRDefault="003551DC" w:rsidP="003551DC">
            <w:pPr>
              <w:jc w:val="center"/>
              <w:rPr>
                <w:rFonts w:ascii="Times New Roman" w:hAnsi="Times New Roman"/>
              </w:rPr>
            </w:pPr>
            <w:r w:rsidRPr="003551DC">
              <w:rPr>
                <w:rFonts w:ascii="Times New Roman" w:hAnsi="Times New Roman"/>
              </w:rPr>
              <w:t>-1789,3</w:t>
            </w:r>
          </w:p>
        </w:tc>
        <w:tc>
          <w:tcPr>
            <w:tcW w:w="1618" w:type="dxa"/>
            <w:shd w:val="clear" w:color="auto" w:fill="auto"/>
          </w:tcPr>
          <w:p w14:paraId="5CFB03DB" w14:textId="77777777" w:rsidR="003551DC" w:rsidRPr="003551DC" w:rsidRDefault="003551DC" w:rsidP="003551DC">
            <w:pPr>
              <w:jc w:val="center"/>
              <w:rPr>
                <w:rFonts w:ascii="Times New Roman" w:hAnsi="Times New Roman"/>
              </w:rPr>
            </w:pPr>
            <w:r w:rsidRPr="003551DC">
              <w:rPr>
                <w:rFonts w:ascii="Times New Roman" w:hAnsi="Times New Roman"/>
              </w:rPr>
              <w:t>-680,4</w:t>
            </w:r>
          </w:p>
        </w:tc>
        <w:tc>
          <w:tcPr>
            <w:tcW w:w="1336" w:type="dxa"/>
          </w:tcPr>
          <w:p w14:paraId="24CFDE93"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559A6419" w14:textId="77777777" w:rsidR="003551DC" w:rsidRPr="003551DC" w:rsidRDefault="003551DC" w:rsidP="003551DC">
            <w:pPr>
              <w:jc w:val="center"/>
              <w:rPr>
                <w:rFonts w:ascii="Times New Roman" w:hAnsi="Times New Roman"/>
              </w:rPr>
            </w:pPr>
            <w:r w:rsidRPr="003551DC">
              <w:rPr>
                <w:rFonts w:ascii="Times New Roman" w:hAnsi="Times New Roman"/>
              </w:rPr>
              <w:t>0,0</w:t>
            </w:r>
          </w:p>
        </w:tc>
        <w:tc>
          <w:tcPr>
            <w:tcW w:w="1336" w:type="dxa"/>
          </w:tcPr>
          <w:p w14:paraId="1EFF03DA" w14:textId="77777777" w:rsidR="003551DC" w:rsidRPr="003551DC" w:rsidRDefault="003551DC" w:rsidP="003551DC">
            <w:pPr>
              <w:jc w:val="center"/>
              <w:rPr>
                <w:rFonts w:ascii="Times New Roman" w:hAnsi="Times New Roman"/>
              </w:rPr>
            </w:pPr>
            <w:r w:rsidRPr="003551DC">
              <w:rPr>
                <w:rFonts w:ascii="Times New Roman" w:hAnsi="Times New Roman"/>
              </w:rPr>
              <w:t>0,0</w:t>
            </w:r>
          </w:p>
        </w:tc>
      </w:tr>
    </w:tbl>
    <w:p w14:paraId="112560B8" w14:textId="77777777" w:rsidR="003551DC" w:rsidRPr="003551DC" w:rsidRDefault="003551DC" w:rsidP="003551DC">
      <w:pPr>
        <w:tabs>
          <w:tab w:val="left" w:pos="8805"/>
        </w:tabs>
        <w:spacing w:after="0" w:line="240" w:lineRule="auto"/>
        <w:ind w:right="57"/>
        <w:jc w:val="right"/>
        <w:rPr>
          <w:rFonts w:ascii="Times New Roman" w:hAnsi="Times New Roman" w:cs="Times New Roman"/>
          <w:sz w:val="28"/>
          <w:szCs w:val="28"/>
        </w:rPr>
      </w:pPr>
    </w:p>
    <w:p w14:paraId="61FC1A41" w14:textId="77777777" w:rsidR="003551DC" w:rsidRPr="003551DC" w:rsidRDefault="003551DC" w:rsidP="003551DC">
      <w:pPr>
        <w:tabs>
          <w:tab w:val="left" w:pos="8805"/>
        </w:tabs>
        <w:spacing w:after="0" w:line="240" w:lineRule="auto"/>
        <w:ind w:right="57"/>
        <w:jc w:val="right"/>
        <w:rPr>
          <w:rFonts w:ascii="Times New Roman" w:hAnsi="Times New Roman" w:cs="Times New Roman"/>
          <w:sz w:val="28"/>
          <w:szCs w:val="28"/>
        </w:rPr>
      </w:pPr>
    </w:p>
    <w:p w14:paraId="1F881E49" w14:textId="77777777" w:rsidR="003551DC" w:rsidRPr="003551DC" w:rsidRDefault="003551DC" w:rsidP="003551DC">
      <w:pPr>
        <w:shd w:val="clear" w:color="auto" w:fill="FFFFFF"/>
        <w:spacing w:after="0"/>
        <w:ind w:right="-1"/>
        <w:jc w:val="center"/>
        <w:rPr>
          <w:rFonts w:ascii="Times New Roman" w:hAnsi="Times New Roman" w:cs="Times New Roman"/>
          <w:b/>
          <w:sz w:val="28"/>
          <w:szCs w:val="28"/>
        </w:rPr>
      </w:pPr>
      <w:r w:rsidRPr="003551DC">
        <w:rPr>
          <w:rFonts w:ascii="Times New Roman" w:hAnsi="Times New Roman" w:cs="Times New Roman"/>
          <w:b/>
          <w:sz w:val="28"/>
          <w:szCs w:val="28"/>
        </w:rPr>
        <w:t>Методика</w:t>
      </w:r>
    </w:p>
    <w:p w14:paraId="43FE94DC" w14:textId="77777777" w:rsidR="003551DC" w:rsidRPr="003551DC" w:rsidRDefault="003551DC" w:rsidP="003551DC">
      <w:pPr>
        <w:shd w:val="clear" w:color="auto" w:fill="FFFFFF"/>
        <w:spacing w:after="0"/>
        <w:ind w:right="-1"/>
        <w:jc w:val="center"/>
        <w:rPr>
          <w:rFonts w:ascii="Times New Roman" w:hAnsi="Times New Roman" w:cs="Times New Roman"/>
          <w:b/>
          <w:sz w:val="28"/>
          <w:szCs w:val="28"/>
        </w:rPr>
      </w:pPr>
      <w:r w:rsidRPr="003551DC">
        <w:rPr>
          <w:rFonts w:ascii="Times New Roman" w:hAnsi="Times New Roman" w:cs="Times New Roman"/>
          <w:b/>
          <w:sz w:val="28"/>
          <w:szCs w:val="28"/>
        </w:rPr>
        <w:t>прогнозирования налоговых и неналоговых доходов местного бюджета на 2023 год и на плановый период 2024 и 2025 годов.</w:t>
      </w:r>
    </w:p>
    <w:p w14:paraId="18A19A8F" w14:textId="77777777" w:rsidR="003551DC" w:rsidRPr="003551DC" w:rsidRDefault="003551DC" w:rsidP="003551DC">
      <w:pPr>
        <w:shd w:val="clear" w:color="auto" w:fill="FFFFFF"/>
        <w:spacing w:after="0"/>
        <w:ind w:right="-1"/>
        <w:rPr>
          <w:rFonts w:ascii="Times New Roman" w:hAnsi="Times New Roman" w:cs="Times New Roman"/>
          <w:b/>
          <w:sz w:val="28"/>
          <w:szCs w:val="28"/>
        </w:rPr>
      </w:pPr>
    </w:p>
    <w:p w14:paraId="0AB3233D"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Доходная база местного бюджета Ворошневского сельсовета Курского района Курской области на 2023-2025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«Ворошневский сельсовет» Курского района Курской области.</w:t>
      </w:r>
    </w:p>
    <w:p w14:paraId="155B92FC"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 xml:space="preserve">Прогнозирование осуществляется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прибыль, фонд заработной платы) по МО «Ворошневский сельсовет» Курского района Курской области. </w:t>
      </w:r>
    </w:p>
    <w:p w14:paraId="75228D62"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4996DF83"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p>
    <w:p w14:paraId="3C09889F" w14:textId="77777777" w:rsidR="003551DC" w:rsidRPr="003551DC" w:rsidRDefault="003551DC" w:rsidP="003551DC">
      <w:pPr>
        <w:spacing w:after="0" w:line="240" w:lineRule="auto"/>
        <w:ind w:right="-1" w:firstLine="709"/>
        <w:jc w:val="both"/>
        <w:rPr>
          <w:rFonts w:ascii="Times New Roman" w:eastAsia="Times New Roman" w:hAnsi="Times New Roman" w:cs="Times New Roman"/>
          <w:b/>
          <w:color w:val="000000"/>
          <w:sz w:val="28"/>
          <w:szCs w:val="28"/>
        </w:rPr>
      </w:pPr>
      <w:r w:rsidRPr="003551DC">
        <w:rPr>
          <w:rFonts w:ascii="Times New Roman" w:eastAsia="Times New Roman" w:hAnsi="Times New Roman" w:cs="Times New Roman"/>
          <w:b/>
          <w:bCs/>
          <w:color w:val="000000"/>
          <w:sz w:val="28"/>
          <w:szCs w:val="28"/>
        </w:rPr>
        <w:t xml:space="preserve">Налог на доходы физических лиц </w:t>
      </w:r>
      <w:r w:rsidRPr="003551DC">
        <w:rPr>
          <w:rFonts w:ascii="Times New Roman" w:eastAsia="Times New Roman" w:hAnsi="Times New Roman" w:cs="Times New Roman"/>
          <w:b/>
          <w:color w:val="000000"/>
          <w:sz w:val="28"/>
          <w:szCs w:val="28"/>
        </w:rPr>
        <w:t xml:space="preserve">(код </w:t>
      </w:r>
      <w:r w:rsidRPr="003551DC">
        <w:rPr>
          <w:rFonts w:ascii="Times New Roman" w:eastAsia="Times New Roman" w:hAnsi="Times New Roman" w:cs="Times New Roman"/>
          <w:b/>
          <w:snapToGrid w:val="0"/>
          <w:color w:val="000000"/>
          <w:sz w:val="28"/>
          <w:szCs w:val="28"/>
        </w:rPr>
        <w:t>1 01 02000 01 0000 110</w:t>
      </w:r>
      <w:r w:rsidRPr="003551DC">
        <w:rPr>
          <w:rFonts w:ascii="Times New Roman" w:eastAsia="Times New Roman" w:hAnsi="Times New Roman" w:cs="Times New Roman"/>
          <w:b/>
          <w:color w:val="000000"/>
          <w:sz w:val="28"/>
          <w:szCs w:val="28"/>
        </w:rPr>
        <w:t>)</w:t>
      </w:r>
    </w:p>
    <w:p w14:paraId="54CB020B" w14:textId="77777777" w:rsidR="003551DC" w:rsidRPr="003551DC" w:rsidRDefault="003551DC" w:rsidP="003551DC">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 xml:space="preserve">Налог на доходы физических лиц </w:t>
      </w:r>
      <w:r w:rsidRPr="003551DC">
        <w:rPr>
          <w:rFonts w:ascii="Times New Roman" w:eastAsia="Times New Roman" w:hAnsi="Times New Roman" w:cs="Times New Roman"/>
          <w:sz w:val="28"/>
          <w:szCs w:val="28"/>
        </w:rPr>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3551DC">
          <w:rPr>
            <w:rFonts w:ascii="Times New Roman" w:eastAsia="Times New Roman" w:hAnsi="Times New Roman" w:cs="Times New Roman"/>
            <w:sz w:val="28"/>
            <w:szCs w:val="28"/>
          </w:rPr>
          <w:t>статьями 227</w:t>
        </w:r>
      </w:hyperlink>
      <w:r w:rsidRPr="003551DC">
        <w:rPr>
          <w:rFonts w:ascii="Times New Roman" w:eastAsia="Times New Roman" w:hAnsi="Times New Roman" w:cs="Times New Roman"/>
          <w:sz w:val="28"/>
          <w:szCs w:val="28"/>
        </w:rPr>
        <w:t xml:space="preserve">, </w:t>
      </w:r>
      <w:hyperlink r:id="rId10" w:history="1">
        <w:r w:rsidRPr="003551DC">
          <w:rPr>
            <w:rFonts w:ascii="Times New Roman" w:eastAsia="Times New Roman" w:hAnsi="Times New Roman" w:cs="Times New Roman"/>
            <w:sz w:val="28"/>
            <w:szCs w:val="28"/>
          </w:rPr>
          <w:t>227.1</w:t>
        </w:r>
      </w:hyperlink>
      <w:r w:rsidRPr="003551DC">
        <w:rPr>
          <w:rFonts w:ascii="Times New Roman" w:eastAsia="Times New Roman" w:hAnsi="Times New Roman" w:cs="Times New Roman"/>
          <w:sz w:val="28"/>
          <w:szCs w:val="28"/>
        </w:rPr>
        <w:t xml:space="preserve"> и </w:t>
      </w:r>
      <w:hyperlink r:id="rId11" w:history="1">
        <w:r w:rsidRPr="003551DC">
          <w:rPr>
            <w:rFonts w:ascii="Times New Roman" w:eastAsia="Times New Roman" w:hAnsi="Times New Roman" w:cs="Times New Roman"/>
            <w:sz w:val="28"/>
            <w:szCs w:val="28"/>
          </w:rPr>
          <w:t>228</w:t>
        </w:r>
      </w:hyperlink>
      <w:r w:rsidRPr="003551DC">
        <w:rPr>
          <w:rFonts w:ascii="Times New Roman" w:eastAsia="Times New Roman" w:hAnsi="Times New Roman" w:cs="Times New Roman"/>
          <w:sz w:val="28"/>
          <w:szCs w:val="28"/>
        </w:rPr>
        <w:t xml:space="preserve"> Налогового кодекса Российской Федерации (код </w:t>
      </w:r>
      <w:r w:rsidRPr="003551DC">
        <w:rPr>
          <w:rFonts w:ascii="Times New Roman" w:eastAsia="Times New Roman" w:hAnsi="Times New Roman" w:cs="Times New Roman"/>
          <w:snapToGrid w:val="0"/>
          <w:sz w:val="28"/>
          <w:szCs w:val="28"/>
        </w:rPr>
        <w:t>1 01 02010 01 0000 110</w:t>
      </w:r>
      <w:r w:rsidRPr="003551DC">
        <w:rPr>
          <w:rFonts w:ascii="Times New Roman" w:eastAsia="Times New Roman" w:hAnsi="Times New Roman" w:cs="Times New Roman"/>
          <w:sz w:val="28"/>
          <w:szCs w:val="28"/>
        </w:rPr>
        <w:t xml:space="preserve">) </w:t>
      </w:r>
      <w:r w:rsidRPr="003551DC">
        <w:rPr>
          <w:rFonts w:ascii="Times New Roman" w:eastAsia="Times New Roman" w:hAnsi="Times New Roman" w:cs="Times New Roman"/>
          <w:color w:val="000000"/>
          <w:sz w:val="28"/>
          <w:szCs w:val="28"/>
        </w:rPr>
        <w:t xml:space="preserve">рассчитывается по двум вариантам и принимается средний из них. </w:t>
      </w:r>
    </w:p>
    <w:p w14:paraId="0B1A4860"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Первый вариант – сумма налога определяется исходя из ожидаемого поступления налога в 2022 году, скорректированного на темпы роста (снижения) фонда заработной платы на 2023 год.</w:t>
      </w:r>
    </w:p>
    <w:p w14:paraId="0A573F54"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lastRenderedPageBreak/>
        <w:t xml:space="preserve">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 2020 и 2021 годов в фактических годовых поступлениях. </w:t>
      </w:r>
    </w:p>
    <w:p w14:paraId="502532AF"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2023 год, и ставки налога в размере 13 %.</w:t>
      </w:r>
    </w:p>
    <w:p w14:paraId="3E16541E"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Прогнозируемая сумма поступления налога на 2024-2025 годы также рассчитывается по двум вариантам и принимается средний из них.</w:t>
      </w:r>
    </w:p>
    <w:p w14:paraId="79A5D5FE"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Первый вариант - сумма налога на 2024-2025 годы определяется исходя из прогнозируемого поступления налога в 2023 году по первому варианту, скорректированного на ежегодные темпы роста (снижения) фонда заработной платы на 2024-2025 годы.</w:t>
      </w:r>
    </w:p>
    <w:p w14:paraId="6A0F5BF8"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Второй вариант - сумма налога на 2024-2025 годы определяется исходя из фонда заработной платы, планируемого комитетом по экономике и развитию Курской области на 2024-2025 годы, и ставки налога в размере 13 %.</w:t>
      </w:r>
    </w:p>
    <w:p w14:paraId="6A482C1B" w14:textId="77777777" w:rsidR="003551DC" w:rsidRPr="003551DC" w:rsidRDefault="003551DC" w:rsidP="003551DC">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p>
    <w:p w14:paraId="6DD1010A"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 xml:space="preserve">Налог на доходы физических лиц </w:t>
      </w:r>
      <w:r w:rsidRPr="003551DC">
        <w:rPr>
          <w:rFonts w:ascii="Times New Roman" w:eastAsia="Times New Roman" w:hAnsi="Times New Roman" w:cs="Times New Roman"/>
          <w:sz w:val="28"/>
          <w:szCs w:val="28"/>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3551DC">
          <w:rPr>
            <w:rFonts w:ascii="Times New Roman" w:eastAsia="Times New Roman" w:hAnsi="Times New Roman" w:cs="Times New Roman"/>
            <w:sz w:val="28"/>
            <w:szCs w:val="28"/>
          </w:rPr>
          <w:t>статьей 227</w:t>
        </w:r>
      </w:hyperlink>
      <w:r w:rsidRPr="003551DC">
        <w:rPr>
          <w:rFonts w:ascii="Times New Roman" w:eastAsia="Times New Roman" w:hAnsi="Times New Roman" w:cs="Times New Roman"/>
          <w:sz w:val="28"/>
          <w:szCs w:val="28"/>
        </w:rPr>
        <w:t xml:space="preserve"> Налогового кодекса Российской Федерации </w:t>
      </w:r>
      <w:r w:rsidRPr="003551DC">
        <w:rPr>
          <w:rFonts w:ascii="Times New Roman" w:eastAsia="Times New Roman" w:hAnsi="Times New Roman" w:cs="Times New Roman"/>
          <w:color w:val="000000"/>
          <w:sz w:val="28"/>
          <w:szCs w:val="28"/>
        </w:rPr>
        <w:t xml:space="preserve">(код </w:t>
      </w:r>
      <w:r w:rsidRPr="003551DC">
        <w:rPr>
          <w:rFonts w:ascii="Times New Roman" w:eastAsia="Times New Roman" w:hAnsi="Times New Roman" w:cs="Times New Roman"/>
          <w:snapToGrid w:val="0"/>
          <w:color w:val="000000"/>
          <w:sz w:val="28"/>
          <w:szCs w:val="28"/>
        </w:rPr>
        <w:t>1 01 02020 01 0000 110</w:t>
      </w:r>
      <w:r w:rsidRPr="003551DC">
        <w:rPr>
          <w:rFonts w:ascii="Times New Roman" w:eastAsia="Times New Roman" w:hAnsi="Times New Roman" w:cs="Times New Roman"/>
          <w:color w:val="000000"/>
          <w:spacing w:val="-8"/>
          <w:sz w:val="28"/>
          <w:szCs w:val="28"/>
        </w:rPr>
        <w:t xml:space="preserve">), </w:t>
      </w:r>
      <w:r w:rsidRPr="003551DC">
        <w:rPr>
          <w:rFonts w:ascii="Times New Roman" w:eastAsia="Times New Roman" w:hAnsi="Times New Roman" w:cs="Times New Roman"/>
          <w:color w:val="000000"/>
          <w:sz w:val="28"/>
          <w:szCs w:val="28"/>
        </w:rPr>
        <w:t xml:space="preserve">рассчитывается исходя из ожидаемого поступления налога в 2021 году, скорректированного на ежегодные темпы роста (снижения) фонда заработной платы в 2023-2025 годах. </w:t>
      </w:r>
    </w:p>
    <w:p w14:paraId="0621D8CB" w14:textId="77777777" w:rsidR="003551DC" w:rsidRPr="003551DC" w:rsidRDefault="003551DC" w:rsidP="003551DC">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551DC">
        <w:rPr>
          <w:rFonts w:ascii="Times New Roman" w:eastAsia="Calibri" w:hAnsi="Times New Roman" w:cs="Times New Roman"/>
          <w:bCs/>
          <w:sz w:val="28"/>
          <w:szCs w:val="28"/>
        </w:rPr>
        <w:t>Ожидаемое поступление налога в 2022 году рассчитывается исходя из среднего фактического поступления сумм налога в 2020 и 2021 годах.</w:t>
      </w:r>
    </w:p>
    <w:p w14:paraId="5B869679"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14:paraId="554778AC"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 xml:space="preserve">Прогноз поступлений налога на доходы физических лиц </w:t>
      </w:r>
      <w:r w:rsidRPr="003551DC">
        <w:rPr>
          <w:rFonts w:ascii="Times New Roman" w:eastAsia="Times New Roman" w:hAnsi="Times New Roman" w:cs="Times New Roman"/>
          <w:sz w:val="28"/>
          <w:szCs w:val="28"/>
        </w:rPr>
        <w:t xml:space="preserve">с доходов, полученных физическими лицами в соответствии со </w:t>
      </w:r>
      <w:hyperlink r:id="rId13" w:history="1">
        <w:r w:rsidRPr="003551DC">
          <w:rPr>
            <w:rFonts w:ascii="Times New Roman" w:eastAsia="Times New Roman" w:hAnsi="Times New Roman" w:cs="Times New Roman"/>
            <w:sz w:val="28"/>
            <w:szCs w:val="28"/>
          </w:rPr>
          <w:t>статьей 228</w:t>
        </w:r>
      </w:hyperlink>
      <w:r w:rsidRPr="003551DC">
        <w:rPr>
          <w:rFonts w:ascii="Times New Roman" w:eastAsia="Times New Roman" w:hAnsi="Times New Roman" w:cs="Times New Roman"/>
          <w:sz w:val="28"/>
          <w:szCs w:val="28"/>
        </w:rPr>
        <w:t xml:space="preserve"> Налогового кодекса Российской Федерации </w:t>
      </w:r>
      <w:r w:rsidRPr="003551DC">
        <w:rPr>
          <w:rFonts w:ascii="Times New Roman" w:eastAsia="Times New Roman" w:hAnsi="Times New Roman" w:cs="Times New Roman"/>
          <w:color w:val="000000"/>
          <w:sz w:val="28"/>
          <w:szCs w:val="28"/>
        </w:rPr>
        <w:t xml:space="preserve">(код </w:t>
      </w:r>
      <w:r w:rsidRPr="003551DC">
        <w:rPr>
          <w:rFonts w:ascii="Times New Roman" w:eastAsia="Times New Roman" w:hAnsi="Times New Roman" w:cs="Times New Roman"/>
          <w:snapToGrid w:val="0"/>
          <w:color w:val="000000"/>
          <w:sz w:val="28"/>
          <w:szCs w:val="28"/>
        </w:rPr>
        <w:t>1 01 02030 01 0000 110</w:t>
      </w:r>
      <w:r w:rsidRPr="003551DC">
        <w:rPr>
          <w:rFonts w:ascii="Times New Roman" w:eastAsia="Times New Roman" w:hAnsi="Times New Roman" w:cs="Times New Roman"/>
          <w:color w:val="000000"/>
          <w:spacing w:val="-8"/>
          <w:sz w:val="28"/>
          <w:szCs w:val="28"/>
        </w:rPr>
        <w:t xml:space="preserve">) </w:t>
      </w:r>
      <w:r w:rsidRPr="003551DC">
        <w:rPr>
          <w:rFonts w:ascii="Times New Roman" w:eastAsia="Times New Roman" w:hAnsi="Times New Roman" w:cs="Times New Roman"/>
          <w:color w:val="000000"/>
          <w:sz w:val="28"/>
          <w:szCs w:val="28"/>
        </w:rPr>
        <w:t>в 2023-2025 годах определяется на уровне ожидаемого поступления налога в 2022 году.</w:t>
      </w:r>
    </w:p>
    <w:p w14:paraId="31ED3AB9" w14:textId="77777777" w:rsidR="003551DC" w:rsidRPr="003551DC" w:rsidRDefault="003551DC" w:rsidP="003551DC">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Calibri" w:hAnsi="Times New Roman" w:cs="Times New Roman"/>
          <w:color w:val="000000"/>
          <w:sz w:val="28"/>
          <w:szCs w:val="28"/>
        </w:rPr>
        <w:t>Ожидаемое поступление налога в 2022 году определяется на уровне фактического поступления налога в 2021 году.</w:t>
      </w:r>
    </w:p>
    <w:p w14:paraId="74F295AF" w14:textId="77777777" w:rsidR="003551DC" w:rsidRPr="003551DC" w:rsidRDefault="003551DC" w:rsidP="003551DC">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p>
    <w:p w14:paraId="1965498C"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Cs/>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3551DC">
        <w:rPr>
          <w:rFonts w:ascii="Times New Roman" w:eastAsia="Times New Roman" w:hAnsi="Times New Roman" w:cs="Times New Roman"/>
          <w:sz w:val="28"/>
          <w:szCs w:val="28"/>
        </w:rPr>
        <w:t xml:space="preserve"> (код 1 01 02040 01 0000 110), </w:t>
      </w:r>
      <w:r w:rsidRPr="003551DC">
        <w:rPr>
          <w:rFonts w:ascii="Times New Roman" w:eastAsia="Times New Roman" w:hAnsi="Times New Roman" w:cs="Times New Roman"/>
          <w:color w:val="000000"/>
          <w:sz w:val="28"/>
          <w:szCs w:val="28"/>
        </w:rPr>
        <w:t>рассчитывается исходя из ожидаемого поступления налога в 2022 году, скорректированного на сводные индексы потребительских цен (все товары и платные услуги), прогнозируемые в целом по Курской области на 2023-2025 годы.</w:t>
      </w:r>
    </w:p>
    <w:p w14:paraId="5DC333C8" w14:textId="77777777" w:rsidR="003551DC" w:rsidRPr="003551DC" w:rsidRDefault="003551DC" w:rsidP="003551DC">
      <w:pPr>
        <w:autoSpaceDE w:val="0"/>
        <w:autoSpaceDN w:val="0"/>
        <w:adjustRightInd w:val="0"/>
        <w:spacing w:after="0" w:line="240" w:lineRule="auto"/>
        <w:ind w:firstLine="540"/>
        <w:jc w:val="both"/>
        <w:rPr>
          <w:rFonts w:ascii="Times New Roman" w:eastAsia="Calibri" w:hAnsi="Times New Roman" w:cs="Times New Roman"/>
          <w:sz w:val="28"/>
          <w:szCs w:val="28"/>
        </w:rPr>
      </w:pPr>
      <w:r w:rsidRPr="003551DC">
        <w:rPr>
          <w:rFonts w:ascii="Times New Roman" w:eastAsia="Calibri" w:hAnsi="Times New Roman" w:cs="Times New Roman"/>
          <w:sz w:val="28"/>
          <w:szCs w:val="28"/>
        </w:rPr>
        <w:t>Ожидаемое поступление налога в 2022 году рассчитывается исходя из фактических поступлений сумм налога за 2021 год, скорректированных на сводный индекс потребительских цен (все товары и платные услуги), прогнозируемый в целом по Курской области на 2022 год.</w:t>
      </w:r>
    </w:p>
    <w:p w14:paraId="24A67B24" w14:textId="77777777" w:rsidR="003551DC" w:rsidRPr="003551DC" w:rsidRDefault="003551DC" w:rsidP="003551D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lastRenderedPageBreak/>
        <w:t xml:space="preserve">Налог на доходы физических лиц </w:t>
      </w:r>
      <w:r w:rsidRPr="003551DC">
        <w:rPr>
          <w:rFonts w:ascii="Times New Roman" w:eastAsia="Calibri" w:hAnsi="Times New Roman" w:cs="Times New Roman"/>
          <w:sz w:val="28"/>
          <w:szCs w:val="28"/>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3551DC">
        <w:rPr>
          <w:rFonts w:ascii="Times New Roman" w:eastAsia="Times New Roman" w:hAnsi="Times New Roman" w:cs="Times New Roman"/>
          <w:sz w:val="28"/>
          <w:szCs w:val="28"/>
        </w:rPr>
        <w:t>код 1 01 02080 01 0000 110), рассчитывается исходя из ожидаемого поступления налога в 2022 году, скорректированного на темпы роста (снижения) фонда заработной платы на 2023– 2025 годы.</w:t>
      </w:r>
    </w:p>
    <w:p w14:paraId="21CED4BE" w14:textId="77777777" w:rsidR="003551DC" w:rsidRPr="003551DC" w:rsidRDefault="003551DC" w:rsidP="003551DC">
      <w:pPr>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3551DC">
        <w:rPr>
          <w:rFonts w:ascii="Times New Roman" w:eastAsia="Times New Roman" w:hAnsi="Times New Roman" w:cs="Times New Roman"/>
          <w:sz w:val="28"/>
          <w:szCs w:val="28"/>
        </w:rPr>
        <w:t xml:space="preserve">Ожидаемое поступление налога в 2022 году рассчитывается исходя из суммы фактического поступления налога за </w:t>
      </w:r>
      <w:r w:rsidRPr="003551DC">
        <w:rPr>
          <w:rFonts w:ascii="Times New Roman" w:eastAsia="Times New Roman" w:hAnsi="Times New Roman" w:cs="Times New Roman"/>
          <w:sz w:val="28"/>
          <w:szCs w:val="28"/>
          <w:lang w:val="en-US"/>
        </w:rPr>
        <w:t>I</w:t>
      </w:r>
      <w:r w:rsidRPr="003551DC">
        <w:rPr>
          <w:rFonts w:ascii="Times New Roman" w:eastAsia="Times New Roman" w:hAnsi="Times New Roman" w:cs="Times New Roman"/>
          <w:sz w:val="28"/>
          <w:szCs w:val="28"/>
        </w:rPr>
        <w:t xml:space="preserve"> полугодие 2022 года и фактического поступления налога за июнь 2022 года умноженного на количество месяцев </w:t>
      </w:r>
      <w:r w:rsidRPr="003551DC">
        <w:rPr>
          <w:rFonts w:ascii="Times New Roman" w:eastAsia="Times New Roman" w:hAnsi="Times New Roman" w:cs="Times New Roman"/>
          <w:sz w:val="28"/>
          <w:szCs w:val="28"/>
          <w:lang w:val="en-US"/>
        </w:rPr>
        <w:t>II</w:t>
      </w:r>
      <w:r w:rsidRPr="003551DC">
        <w:rPr>
          <w:rFonts w:ascii="Times New Roman" w:eastAsia="Times New Roman" w:hAnsi="Times New Roman" w:cs="Times New Roman"/>
          <w:sz w:val="28"/>
          <w:szCs w:val="28"/>
        </w:rPr>
        <w:t xml:space="preserve"> полугодия 2022 года.</w:t>
      </w:r>
    </w:p>
    <w:p w14:paraId="16C44D80" w14:textId="77777777" w:rsidR="003551DC" w:rsidRPr="003551DC" w:rsidRDefault="003551DC" w:rsidP="003551D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14:paraId="03DDDE20"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При получении в расчетах отрицательного значения прогноз поступления налога принимается равным нулю.</w:t>
      </w:r>
    </w:p>
    <w:p w14:paraId="719F350F" w14:textId="77777777" w:rsidR="003551DC" w:rsidRPr="003551DC" w:rsidRDefault="003551DC" w:rsidP="003551DC">
      <w:pPr>
        <w:spacing w:after="0" w:line="240" w:lineRule="auto"/>
        <w:ind w:right="-1" w:firstLine="709"/>
        <w:rPr>
          <w:rFonts w:ascii="Times New Roman" w:eastAsia="Times New Roman" w:hAnsi="Times New Roman" w:cs="Times New Roman"/>
          <w:snapToGrid w:val="0"/>
          <w:sz w:val="28"/>
          <w:szCs w:val="28"/>
        </w:rPr>
      </w:pPr>
    </w:p>
    <w:p w14:paraId="03C36C93" w14:textId="77777777" w:rsidR="003551DC" w:rsidRPr="003551DC" w:rsidRDefault="003551DC" w:rsidP="003551DC">
      <w:pPr>
        <w:spacing w:after="0" w:line="240" w:lineRule="auto"/>
        <w:ind w:right="-1"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b/>
          <w:sz w:val="28"/>
          <w:szCs w:val="28"/>
        </w:rPr>
        <w:t>Единый сельскохозяйственный налог</w:t>
      </w:r>
      <w:r w:rsidRPr="003551DC">
        <w:rPr>
          <w:rFonts w:ascii="Times New Roman" w:eastAsia="Times New Roman" w:hAnsi="Times New Roman" w:cs="Times New Roman"/>
          <w:sz w:val="28"/>
          <w:szCs w:val="28"/>
        </w:rPr>
        <w:t xml:space="preserve"> (код 1 05 03010 01 0000 110)</w:t>
      </w:r>
    </w:p>
    <w:p w14:paraId="7B28FB12"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Cs/>
          <w:color w:val="000000"/>
          <w:sz w:val="28"/>
          <w:szCs w:val="28"/>
        </w:rPr>
        <w:t xml:space="preserve">Прогноз поступлений налога в 2023-2025 годах </w:t>
      </w:r>
      <w:r w:rsidRPr="003551DC">
        <w:rPr>
          <w:rFonts w:ascii="Times New Roman" w:eastAsia="Times New Roman" w:hAnsi="Times New Roman" w:cs="Times New Roman"/>
          <w:color w:val="000000"/>
          <w:sz w:val="28"/>
          <w:szCs w:val="28"/>
        </w:rPr>
        <w:t>рассчитывается исходя из ожидаемого поступления налога в 2022 году, скорректированного на ежегодные индексы-дефляторы цен сельскохозяйственной продукции, прогнозируемые на 2023-2025 годы.</w:t>
      </w:r>
    </w:p>
    <w:p w14:paraId="6E34E02A"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14:paraId="7D88AA8F"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14:paraId="7F04212A"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14:paraId="5C7933C7" w14:textId="77777777" w:rsidR="003551DC" w:rsidRPr="003551DC" w:rsidRDefault="003551DC" w:rsidP="003551DC">
      <w:pPr>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при получении в расчётах отрицательного значения прогноз поступления налога принимается равным нулю.</w:t>
      </w:r>
    </w:p>
    <w:p w14:paraId="30C44C4F" w14:textId="77777777" w:rsidR="003551DC" w:rsidRPr="003551DC" w:rsidRDefault="003551DC" w:rsidP="003551DC">
      <w:pPr>
        <w:shd w:val="clear" w:color="auto" w:fill="FFFFFF"/>
        <w:tabs>
          <w:tab w:val="left" w:pos="1819"/>
        </w:tabs>
        <w:spacing w:after="0" w:line="240" w:lineRule="auto"/>
        <w:ind w:right="-1" w:firstLine="709"/>
        <w:jc w:val="both"/>
        <w:rPr>
          <w:rFonts w:ascii="Times New Roman" w:eastAsia="Times New Roman" w:hAnsi="Times New Roman" w:cs="Times New Roman"/>
          <w:color w:val="000000"/>
          <w:sz w:val="28"/>
          <w:szCs w:val="28"/>
        </w:rPr>
      </w:pPr>
    </w:p>
    <w:p w14:paraId="75B04591" w14:textId="77777777" w:rsidR="003551DC" w:rsidRPr="003551DC" w:rsidRDefault="003551DC" w:rsidP="003551DC">
      <w:pPr>
        <w:shd w:val="clear" w:color="auto" w:fill="FFFFFF"/>
        <w:tabs>
          <w:tab w:val="left" w:pos="1819"/>
        </w:tabs>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
          <w:color w:val="000000"/>
          <w:sz w:val="28"/>
          <w:szCs w:val="28"/>
        </w:rPr>
        <w:t>Налог на имущество физических лиц</w:t>
      </w:r>
      <w:r w:rsidRPr="003551DC">
        <w:rPr>
          <w:rFonts w:ascii="Times New Roman" w:eastAsia="Times New Roman" w:hAnsi="Times New Roman" w:cs="Times New Roman"/>
          <w:color w:val="000000"/>
          <w:sz w:val="28"/>
          <w:szCs w:val="28"/>
        </w:rPr>
        <w:t xml:space="preserve"> (код </w:t>
      </w:r>
      <w:r w:rsidRPr="003551DC">
        <w:rPr>
          <w:rFonts w:ascii="Times New Roman" w:eastAsia="Times New Roman" w:hAnsi="Times New Roman" w:cs="Times New Roman"/>
          <w:snapToGrid w:val="0"/>
          <w:color w:val="000000"/>
          <w:sz w:val="28"/>
          <w:szCs w:val="28"/>
        </w:rPr>
        <w:t>1 06 01000 00 0000 110</w:t>
      </w:r>
      <w:r w:rsidRPr="003551DC">
        <w:rPr>
          <w:rFonts w:ascii="Times New Roman" w:eastAsia="Times New Roman" w:hAnsi="Times New Roman" w:cs="Times New Roman"/>
          <w:color w:val="000000"/>
          <w:sz w:val="28"/>
          <w:szCs w:val="28"/>
        </w:rPr>
        <w:t>)</w:t>
      </w:r>
    </w:p>
    <w:p w14:paraId="0669C7D6"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Прогноз поступлений налога на 2023-2025 годы рассчитывается исходя из ожидаемого поступления налога в 2022 году.</w:t>
      </w:r>
    </w:p>
    <w:p w14:paraId="23240F79"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Ожидаемое поступление в 2022 году определяется на уровне фактического поступления налога в 2021 году.</w:t>
      </w:r>
    </w:p>
    <w:p w14:paraId="3972474F" w14:textId="77777777" w:rsidR="003551DC" w:rsidRPr="003551DC" w:rsidRDefault="003551DC" w:rsidP="003551DC">
      <w:pPr>
        <w:tabs>
          <w:tab w:val="left" w:pos="851"/>
        </w:tabs>
        <w:spacing w:after="0" w:line="240" w:lineRule="auto"/>
        <w:ind w:right="-1" w:firstLine="709"/>
        <w:jc w:val="both"/>
        <w:rPr>
          <w:rFonts w:ascii="Times New Roman" w:eastAsia="Times New Roman" w:hAnsi="Times New Roman" w:cs="Times New Roman"/>
          <w:color w:val="000000"/>
          <w:sz w:val="28"/>
          <w:szCs w:val="28"/>
        </w:rPr>
      </w:pPr>
    </w:p>
    <w:p w14:paraId="70267DEF"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
          <w:bCs/>
          <w:color w:val="000000"/>
          <w:sz w:val="28"/>
          <w:szCs w:val="28"/>
        </w:rPr>
        <w:t>Земельный налог</w:t>
      </w:r>
      <w:r w:rsidRPr="003551DC">
        <w:rPr>
          <w:rFonts w:ascii="Times New Roman" w:eastAsia="Times New Roman" w:hAnsi="Times New Roman" w:cs="Times New Roman"/>
          <w:bCs/>
          <w:color w:val="000000"/>
          <w:sz w:val="28"/>
          <w:szCs w:val="28"/>
        </w:rPr>
        <w:t xml:space="preserve"> </w:t>
      </w:r>
      <w:r w:rsidRPr="003551DC">
        <w:rPr>
          <w:rFonts w:ascii="Times New Roman" w:eastAsia="Times New Roman" w:hAnsi="Times New Roman" w:cs="Times New Roman"/>
          <w:color w:val="000000"/>
          <w:sz w:val="28"/>
          <w:szCs w:val="28"/>
        </w:rPr>
        <w:t>(код 1 06 06000 00 0000 110)</w:t>
      </w:r>
    </w:p>
    <w:p w14:paraId="0FBA2AAB" w14:textId="77777777" w:rsidR="003551DC" w:rsidRPr="003551DC" w:rsidRDefault="003551DC" w:rsidP="003551DC">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551DC">
        <w:rPr>
          <w:rFonts w:ascii="Times New Roman" w:eastAsia="Calibri" w:hAnsi="Times New Roman" w:cs="Times New Roman"/>
          <w:bCs/>
          <w:sz w:val="28"/>
          <w:szCs w:val="28"/>
        </w:rPr>
        <w:t>Прогноз поступлений земельного налога на 2023 - 2025 годы определяется на уровне ожидаемого поступления налога в 2022 году.</w:t>
      </w:r>
    </w:p>
    <w:p w14:paraId="7403AAE0" w14:textId="77777777" w:rsidR="003551DC" w:rsidRPr="003551DC" w:rsidRDefault="003551DC" w:rsidP="003551DC">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551DC">
        <w:rPr>
          <w:rFonts w:ascii="Times New Roman" w:eastAsia="Calibri" w:hAnsi="Times New Roman" w:cs="Times New Roman"/>
          <w:bCs/>
          <w:sz w:val="28"/>
          <w:szCs w:val="28"/>
        </w:rPr>
        <w:t>Ожидаемое поступление налога в 2022 году рассчитывается исходя из среднего значения фактических поступлений сумм налога в 2020 и 2021 годах.</w:t>
      </w:r>
    </w:p>
    <w:p w14:paraId="4BBF3B86"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14:paraId="025B701B"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
          <w:color w:val="000000"/>
          <w:sz w:val="28"/>
          <w:szCs w:val="28"/>
        </w:rPr>
        <w:t>Штрафы, санкции, возмещение ущерба</w:t>
      </w:r>
      <w:r w:rsidRPr="003551DC">
        <w:rPr>
          <w:rFonts w:ascii="Times New Roman" w:eastAsia="Times New Roman" w:hAnsi="Times New Roman" w:cs="Times New Roman"/>
          <w:color w:val="000000"/>
          <w:sz w:val="28"/>
          <w:szCs w:val="28"/>
        </w:rPr>
        <w:t xml:space="preserve"> (код 1 16 00000 00 0000 000)</w:t>
      </w:r>
    </w:p>
    <w:p w14:paraId="08E868EB" w14:textId="77777777" w:rsidR="003551DC" w:rsidRPr="003551DC" w:rsidRDefault="003551DC" w:rsidP="003551DC">
      <w:pPr>
        <w:shd w:val="clear" w:color="auto" w:fill="FFFFFF"/>
        <w:tabs>
          <w:tab w:val="left" w:pos="709"/>
        </w:tabs>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 xml:space="preserve">Поступление платежей в местные бюджеты в 2023-2025 годах по кодам бюджетной классификации 1 16 01053 01 0000 140; 1 16 01063 01 0000 140;           1 16 01073 01 0000 140; </w:t>
      </w:r>
      <w:r w:rsidRPr="003551DC">
        <w:rPr>
          <w:rFonts w:ascii="Times New Roman" w:eastAsia="Times New Roman" w:hAnsi="Times New Roman" w:cs="Times New Roman"/>
          <w:snapToGrid w:val="0"/>
          <w:color w:val="000000"/>
          <w:sz w:val="28"/>
          <w:szCs w:val="28"/>
        </w:rPr>
        <w:t>1 16 01074 01 0000 140;</w:t>
      </w:r>
      <w:r w:rsidRPr="003551DC">
        <w:rPr>
          <w:rFonts w:ascii="Times New Roman" w:eastAsia="Times New Roman" w:hAnsi="Times New Roman" w:cs="Times New Roman"/>
          <w:color w:val="000000"/>
          <w:sz w:val="28"/>
          <w:szCs w:val="28"/>
        </w:rPr>
        <w:t xml:space="preserve"> 1 16 01083 01 0000 140;                   1 16 01084 01 0000 140; 1 16 01093 01 0000 140; 1 16 01103 01 0000 140;                   1 16 01113 01 0000 140; 1 16 01133 01 0000 140; 1 16 01143 01 0000 140;                   1 16 01153 01 0000 140; 1 16 01157 01 0000 140; 1 16 01173 01 0000 140;                   1 16 01183 01 0000 140; 1 16 01193 01 0000 140; 1 16 01194 01 0000 160;                   1 16 01203 01 0000 140; 1 16 02020 02 0000 140; 1 16 07010 00 0000 140;                   1 16 07090 00 0000 140; 1 16 10031 04 0000 140; 1 16 10032 04 0000 140;                   1 16 10031 05 0000 140; 1 16 10032 05 0000 140; </w:t>
      </w:r>
      <w:r w:rsidRPr="003551DC">
        <w:rPr>
          <w:rFonts w:ascii="Times New Roman" w:eastAsia="Times New Roman" w:hAnsi="Times New Roman" w:cs="Times New Roman"/>
          <w:snapToGrid w:val="0"/>
          <w:color w:val="000000"/>
          <w:sz w:val="28"/>
          <w:szCs w:val="28"/>
        </w:rPr>
        <w:t>1 16 10032 10 0000 140;                   1 16 10062 04 0000 140; 1 16 10100 05 0000 140; 1 16 10100 10 0000 140;                   1 16 11050 01 0000 140; 1 16 11064 01 0000 140</w:t>
      </w:r>
      <w:r w:rsidRPr="003551DC">
        <w:rPr>
          <w:rFonts w:ascii="Times New Roman" w:eastAsia="Times New Roman" w:hAnsi="Times New Roman" w:cs="Times New Roman"/>
          <w:sz w:val="28"/>
          <w:szCs w:val="28"/>
        </w:rPr>
        <w:t xml:space="preserve"> прогнозируется на уровне ожидаемого поступления доходов в 2022 году, которое рассчитывается на уровне удвоенного фактического поступления доходов в 1 полугодии 2022 года.</w:t>
      </w:r>
    </w:p>
    <w:p w14:paraId="570DC02F"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color w:val="000000"/>
          <w:sz w:val="28"/>
          <w:szCs w:val="28"/>
        </w:rPr>
        <w:t>При получении в расчетах отрицательного значения прогноз поступления штрафов принимается равным нулю.</w:t>
      </w:r>
    </w:p>
    <w:p w14:paraId="4592C07A"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14:paraId="29EEEB14"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3551DC">
        <w:rPr>
          <w:rFonts w:ascii="Times New Roman" w:eastAsia="Times New Roman" w:hAnsi="Times New Roman" w:cs="Times New Roman"/>
          <w:b/>
          <w:color w:val="000000"/>
          <w:sz w:val="28"/>
          <w:szCs w:val="28"/>
        </w:rPr>
        <w:t>Безвозмездные поступления от других бюджетов бюджетной системы Российской Федерации</w:t>
      </w:r>
      <w:r w:rsidRPr="003551DC">
        <w:rPr>
          <w:rFonts w:ascii="Times New Roman" w:eastAsia="Times New Roman" w:hAnsi="Times New Roman" w:cs="Times New Roman"/>
          <w:color w:val="000000"/>
          <w:sz w:val="28"/>
          <w:szCs w:val="28"/>
        </w:rPr>
        <w:t xml:space="preserve"> (код 2 02 00000 00 0000 000)</w:t>
      </w:r>
    </w:p>
    <w:p w14:paraId="4DBD212D"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14:paraId="6BAE9D0D" w14:textId="77777777" w:rsidR="003551DC" w:rsidRPr="003551DC" w:rsidRDefault="003551DC" w:rsidP="003551DC">
      <w:pPr>
        <w:shd w:val="clear" w:color="auto" w:fill="FFFFFF"/>
        <w:spacing w:after="0" w:line="240" w:lineRule="auto"/>
        <w:ind w:right="-1"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color w:val="000000"/>
          <w:sz w:val="28"/>
          <w:szCs w:val="28"/>
        </w:rPr>
        <w:t>Безвозмездные поступления от других бюджетов бюджетной системы Российской Федерации предусматриваются в объемах, отраженных в проекте областного бюджета и проекте бюджета муниципального района на 2023 год и на плановый период 2024 и 2025 годов на момент формирования бюджета поселения.</w:t>
      </w:r>
    </w:p>
    <w:p w14:paraId="24CBF688" w14:textId="77777777" w:rsidR="003551DC" w:rsidRPr="003551DC" w:rsidRDefault="003551DC" w:rsidP="003551DC">
      <w:pPr>
        <w:shd w:val="clear" w:color="auto" w:fill="FFFFFF"/>
        <w:tabs>
          <w:tab w:val="left" w:pos="1819"/>
        </w:tabs>
        <w:spacing w:after="0" w:line="240" w:lineRule="auto"/>
        <w:ind w:right="-1"/>
        <w:jc w:val="both"/>
        <w:rPr>
          <w:rFonts w:ascii="Times New Roman" w:eastAsia="Times New Roman" w:hAnsi="Times New Roman" w:cs="Times New Roman"/>
          <w:sz w:val="28"/>
          <w:szCs w:val="28"/>
        </w:rPr>
      </w:pPr>
    </w:p>
    <w:p w14:paraId="3FBD8E28" w14:textId="77777777" w:rsidR="003551DC" w:rsidRPr="003551DC" w:rsidRDefault="003551DC" w:rsidP="003551DC">
      <w:pPr>
        <w:shd w:val="clear" w:color="auto" w:fill="FFFFFF"/>
        <w:spacing w:after="0" w:line="240" w:lineRule="auto"/>
        <w:ind w:right="8"/>
        <w:jc w:val="center"/>
        <w:rPr>
          <w:rFonts w:ascii="Times New Roman" w:eastAsia="Times New Roman" w:hAnsi="Times New Roman" w:cs="Times New Roman"/>
          <w:b/>
          <w:bCs/>
          <w:caps/>
          <w:sz w:val="28"/>
          <w:szCs w:val="28"/>
        </w:rPr>
      </w:pPr>
      <w:r w:rsidRPr="003551DC">
        <w:rPr>
          <w:rFonts w:ascii="Times New Roman" w:eastAsia="Times New Roman" w:hAnsi="Times New Roman" w:cs="Times New Roman"/>
          <w:b/>
          <w:bCs/>
          <w:caps/>
          <w:sz w:val="28"/>
          <w:szCs w:val="28"/>
        </w:rPr>
        <w:t>методика</w:t>
      </w:r>
    </w:p>
    <w:p w14:paraId="66036AB2" w14:textId="77777777" w:rsidR="003551DC" w:rsidRPr="003551DC" w:rsidRDefault="003551DC" w:rsidP="003551DC">
      <w:pPr>
        <w:shd w:val="clear" w:color="auto" w:fill="FFFFFF"/>
        <w:spacing w:after="0" w:line="240" w:lineRule="auto"/>
        <w:ind w:right="8"/>
        <w:jc w:val="center"/>
        <w:rPr>
          <w:rFonts w:ascii="Times New Roman" w:eastAsia="Times New Roman" w:hAnsi="Times New Roman" w:cs="Times New Roman"/>
          <w:sz w:val="28"/>
          <w:szCs w:val="28"/>
        </w:rPr>
      </w:pPr>
      <w:r w:rsidRPr="003551DC">
        <w:rPr>
          <w:rFonts w:ascii="Times New Roman" w:eastAsia="Times New Roman" w:hAnsi="Times New Roman" w:cs="Times New Roman"/>
          <w:b/>
          <w:bCs/>
          <w:spacing w:val="-9"/>
          <w:sz w:val="28"/>
          <w:szCs w:val="28"/>
        </w:rPr>
        <w:t xml:space="preserve">планирования бюджетных ассигнований бюджета Ворошневского сельсовета Курского района Курской области </w:t>
      </w:r>
      <w:r w:rsidRPr="003551DC">
        <w:rPr>
          <w:rFonts w:ascii="Times New Roman" w:eastAsia="Times New Roman" w:hAnsi="Times New Roman" w:cs="Times New Roman"/>
          <w:b/>
          <w:bCs/>
          <w:sz w:val="28"/>
          <w:szCs w:val="28"/>
        </w:rPr>
        <w:t>на 2023 год и на плановый период 2024 и 2025 годов</w:t>
      </w:r>
    </w:p>
    <w:p w14:paraId="2C212A86"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p>
    <w:p w14:paraId="0F6913D3"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В основу прогноза расходов бюджета Ворошневского сельсовета Курского района Курской области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w:t>
      </w:r>
      <w:r w:rsidRPr="003551DC">
        <w:rPr>
          <w:rFonts w:ascii="Times New Roman" w:eastAsia="Times New Roman" w:hAnsi="Times New Roman" w:cs="Times New Roman"/>
          <w:color w:val="000000"/>
          <w:sz w:val="28"/>
          <w:szCs w:val="28"/>
        </w:rPr>
        <w:t>06.06.2019 № 85н «О Порядке формирования и применения кодов бюджетной классификации Российской Федерации, их структуре и принципах назначения» (с учетом изменений), от 17.05.2022 № 75н «Об утверждении кодов (перечней кодов) бюджетной классификации Российской Федерации на 2023 год (на 2023 год и на плановый период 2024 и 2025 годов)»</w:t>
      </w:r>
      <w:r w:rsidRPr="003551DC">
        <w:rPr>
          <w:rFonts w:ascii="Times New Roman" w:eastAsia="Times New Roman" w:hAnsi="Times New Roman" w:cs="Times New Roman"/>
          <w:sz w:val="28"/>
          <w:szCs w:val="28"/>
        </w:rPr>
        <w:t xml:space="preserve">, Основные направления бюджетной и налоговой политики Курской области на 2023 год и на плановый период 2024 и 2025 годов, утвержденные </w:t>
      </w:r>
      <w:r w:rsidRPr="003551DC">
        <w:rPr>
          <w:rFonts w:ascii="Times New Roman" w:eastAsia="Times New Roman" w:hAnsi="Times New Roman" w:cs="Times New Roman"/>
          <w:sz w:val="28"/>
          <w:szCs w:val="28"/>
        </w:rPr>
        <w:lastRenderedPageBreak/>
        <w:t>распоряжением Администрации Курской области от 9 сентября 2022 года № 706-ра, а также проект федерального закона «О федеральном бюджете на 2022 год и на плановый период 2023 и 2024 годов».</w:t>
      </w:r>
    </w:p>
    <w:p w14:paraId="4D2A4185" w14:textId="77777777" w:rsidR="003551DC" w:rsidRPr="003551DC" w:rsidRDefault="003551DC" w:rsidP="003551DC">
      <w:pPr>
        <w:spacing w:after="0" w:line="240" w:lineRule="auto"/>
        <w:jc w:val="center"/>
        <w:rPr>
          <w:rFonts w:ascii="Times New Roman" w:eastAsia="Times New Roman" w:hAnsi="Times New Roman" w:cs="Times New Roman"/>
          <w:b/>
          <w:sz w:val="28"/>
          <w:szCs w:val="20"/>
        </w:rPr>
      </w:pPr>
    </w:p>
    <w:p w14:paraId="69206A2C" w14:textId="77777777" w:rsidR="003551DC" w:rsidRPr="003551DC" w:rsidRDefault="003551DC" w:rsidP="003551DC">
      <w:pPr>
        <w:spacing w:after="0" w:line="240" w:lineRule="auto"/>
        <w:jc w:val="center"/>
        <w:rPr>
          <w:rFonts w:ascii="Times New Roman" w:eastAsia="Times New Roman" w:hAnsi="Times New Roman" w:cs="Times New Roman"/>
          <w:b/>
          <w:sz w:val="28"/>
          <w:szCs w:val="20"/>
        </w:rPr>
      </w:pPr>
      <w:r w:rsidRPr="003551DC">
        <w:rPr>
          <w:rFonts w:ascii="Times New Roman" w:eastAsia="Times New Roman" w:hAnsi="Times New Roman" w:cs="Times New Roman"/>
          <w:b/>
          <w:sz w:val="28"/>
          <w:szCs w:val="20"/>
          <w:lang w:val="en-US"/>
        </w:rPr>
        <w:t>I</w:t>
      </w:r>
      <w:r w:rsidRPr="003551DC">
        <w:rPr>
          <w:rFonts w:ascii="Times New Roman" w:eastAsia="Times New Roman" w:hAnsi="Times New Roman" w:cs="Times New Roman"/>
          <w:b/>
          <w:sz w:val="28"/>
          <w:szCs w:val="20"/>
        </w:rPr>
        <w:t xml:space="preserve">. Общие подходы к планированию бюджетных ассигнований </w:t>
      </w:r>
    </w:p>
    <w:p w14:paraId="1B96188A" w14:textId="77777777" w:rsidR="003551DC" w:rsidRPr="003551DC" w:rsidRDefault="003551DC" w:rsidP="003551DC">
      <w:pPr>
        <w:spacing w:after="0" w:line="240" w:lineRule="auto"/>
        <w:jc w:val="center"/>
        <w:rPr>
          <w:rFonts w:ascii="Times New Roman" w:eastAsia="Times New Roman" w:hAnsi="Times New Roman" w:cs="Times New Roman"/>
          <w:b/>
          <w:sz w:val="28"/>
          <w:szCs w:val="20"/>
        </w:rPr>
      </w:pPr>
      <w:r w:rsidRPr="003551DC">
        <w:rPr>
          <w:rFonts w:ascii="Times New Roman" w:eastAsia="Times New Roman" w:hAnsi="Times New Roman" w:cs="Times New Roman"/>
          <w:b/>
          <w:sz w:val="28"/>
          <w:szCs w:val="20"/>
        </w:rPr>
        <w:t xml:space="preserve">бюджета Ворошневского сельсовета Курского района Курской области </w:t>
      </w:r>
    </w:p>
    <w:p w14:paraId="683837F4" w14:textId="77777777" w:rsidR="003551DC" w:rsidRPr="003551DC" w:rsidRDefault="003551DC" w:rsidP="003551DC">
      <w:pPr>
        <w:spacing w:after="0" w:line="240" w:lineRule="auto"/>
        <w:jc w:val="center"/>
        <w:rPr>
          <w:rFonts w:ascii="Times New Roman" w:eastAsia="Times New Roman" w:hAnsi="Times New Roman" w:cs="Times New Roman"/>
          <w:b/>
          <w:sz w:val="28"/>
          <w:szCs w:val="20"/>
        </w:rPr>
      </w:pPr>
      <w:r w:rsidRPr="003551DC">
        <w:rPr>
          <w:rFonts w:ascii="Times New Roman" w:eastAsia="Times New Roman" w:hAnsi="Times New Roman" w:cs="Times New Roman"/>
          <w:b/>
          <w:sz w:val="28"/>
          <w:szCs w:val="20"/>
        </w:rPr>
        <w:t>на 2023 год и на плановый период 2024 и 2025 годов</w:t>
      </w:r>
    </w:p>
    <w:p w14:paraId="4FC772F7"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0"/>
        </w:rPr>
      </w:pPr>
    </w:p>
    <w:p w14:paraId="31925A14"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Планирование объемов на 2023 год и на плановый период 2024           и 2025 годов осуществляется в рамках муниципальных программ Ворошневского сельсовета Курского района Курской области и непрограммных мероприятий.</w:t>
      </w:r>
    </w:p>
    <w:p w14:paraId="6663B380" w14:textId="22D736F1"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Формирование объема и структуры расходов бюджета Ворошневского сельсовета Курского района Курской области на 2023 год и на плановый период 2024 и 2025 годов осуществляется исходя из «базовых» объемов бюджетных ассигнований на 2023 и 2024 годы, утвержденных Законом Курской области от 07 декабря 2021 года № 115-ЗКО «Об областном бюджете на 2022 год и на плановый период 2023 и 2024 годов». В основу формирования расходов 2024 года положены бюджетные ассигнования 2023 года.</w:t>
      </w:r>
    </w:p>
    <w:p w14:paraId="19EA138A"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При формировании бюджета Ворошневского сельсовета Курского района Курской области на 2023 год и на плановый период 2024 и 2025 годов применены общие подходы к расчету бюджетных проектировок:</w:t>
      </w:r>
    </w:p>
    <w:p w14:paraId="43FC4709" w14:textId="77777777" w:rsidR="003551DC" w:rsidRPr="003551DC" w:rsidRDefault="003551DC" w:rsidP="003551DC">
      <w:pPr>
        <w:numPr>
          <w:ilvl w:val="0"/>
          <w:numId w:val="7"/>
        </w:numPr>
        <w:autoSpaceDE w:val="0"/>
        <w:autoSpaceDN w:val="0"/>
        <w:adjustRightInd w:val="0"/>
        <w:spacing w:after="0" w:line="240" w:lineRule="auto"/>
        <w:ind w:left="0" w:firstLine="684"/>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оплату труда работников органов местного самоуправления МО «Ворошневский сельсовет» Курского района Курской области, финансируемых за счет средств местного бюджета, исходя из утвержденных структур, действующих на 1 октября 2022 года, и нормативных актов муниципального образования «Ворошневский сельсовет» Курского района Курской области, регулирующих оплату труда, а  также установленного для муниципального образования норматива формирования расходов на содержание органа местного самоуправления;</w:t>
      </w:r>
    </w:p>
    <w:p w14:paraId="403DFD0F"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 по начислениям на оплату труда в соответствии с установленными тарифами страховых взносов в государственные внебюджетные фонды             в размере 30,2%;</w:t>
      </w:r>
    </w:p>
    <w:p w14:paraId="25220BA8"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согласно статьям 85 и 174.2 БК РФ, учитывая положения порядка конкурсного распределения принимаемых расходных обязательств областного бюджета (постановление Администрации Курской области от 07.07.2011 № 301-па);</w:t>
      </w:r>
    </w:p>
    <w:p w14:paraId="2625F264" w14:textId="77777777" w:rsidR="003551DC" w:rsidRPr="003551DC" w:rsidRDefault="003551DC" w:rsidP="003551DC">
      <w:pPr>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4) расчет объема субвенций бюджету Ворошневского сельсовета Курского района Курской области производится в соответствии с законами Курской области;</w:t>
      </w:r>
    </w:p>
    <w:p w14:paraId="18D0AF50"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5)  расходы на обеспечение условий софинансирования                       из федерального бюджета определены исходя из предварительных объемов, доведенных федеральными органами исполнительной власти,         в том числе по заключенным предварительным (парафированным) соглашениям;</w:t>
      </w:r>
    </w:p>
    <w:p w14:paraId="18E24065"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7) расходы на социальные выплаты и меры социальной поддержки отдельным категориям граждан определены в соответствии с действующим </w:t>
      </w:r>
      <w:r w:rsidRPr="003551DC">
        <w:rPr>
          <w:rFonts w:ascii="Times New Roman" w:eastAsia="Times New Roman" w:hAnsi="Times New Roman" w:cs="Times New Roman"/>
          <w:sz w:val="28"/>
          <w:szCs w:val="28"/>
        </w:rPr>
        <w:lastRenderedPageBreak/>
        <w:t>законодательством исходя из ожидаемой численности получателей, с учетом ее изменения, и размеров выплат;</w:t>
      </w:r>
    </w:p>
    <w:p w14:paraId="3ACD1C3D"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8) бюджетные ассигнования, финансовое обеспечение которых осуществляется за счет средств федерального бюджета в виде целевых субвенций, субсидий и иных межбюджетных трансфертов, предусматриваются в объемах, отраженных в проекте Федерального закона «О федеральном бюджете на 2023 год и на плановый период 2024              и 2025 годов» на момент формирования областного бюджета.</w:t>
      </w:r>
    </w:p>
    <w:p w14:paraId="69C116D1"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F9534C8"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 расчете бюджетных ассигнований учтены следующие факторы:</w:t>
      </w:r>
    </w:p>
    <w:p w14:paraId="0A16A2DE"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172D9B2"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а) ежегодная индексация с 1 октября в 2023 года, учитывая прогнозный уровень инфляции (индекс роста потребительских цен) размера денежного вознаграждения лиц, замещающих муниципальные должности Ворошневского сельсовета Курского района Курской области, окладов месячного денежного содержания муниципальных служащих Администрации Ворошневского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на 1,04.</w:t>
      </w:r>
    </w:p>
    <w:p w14:paraId="4E163A3C" w14:textId="77777777" w:rsidR="003551DC" w:rsidRPr="003551DC" w:rsidRDefault="003551DC" w:rsidP="003551D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5C4EEF5" w14:textId="77777777" w:rsidR="003551DC" w:rsidRPr="003551DC" w:rsidRDefault="003551DC" w:rsidP="003551DC">
      <w:pPr>
        <w:autoSpaceDE w:val="0"/>
        <w:autoSpaceDN w:val="0"/>
        <w:adjustRightInd w:val="0"/>
        <w:spacing w:after="0" w:line="240" w:lineRule="auto"/>
        <w:ind w:firstLine="684"/>
        <w:jc w:val="both"/>
        <w:rPr>
          <w:rFonts w:ascii="Times New Roman" w:eastAsia="Times New Roman" w:hAnsi="Times New Roman" w:cs="Times New Roman"/>
          <w:sz w:val="28"/>
          <w:szCs w:val="28"/>
        </w:rPr>
      </w:pPr>
    </w:p>
    <w:p w14:paraId="2F0FFAB5" w14:textId="77777777" w:rsidR="003551DC" w:rsidRPr="003551DC" w:rsidRDefault="003551DC" w:rsidP="003551DC">
      <w:pPr>
        <w:spacing w:after="0" w:line="240" w:lineRule="auto"/>
        <w:jc w:val="center"/>
        <w:rPr>
          <w:rFonts w:ascii="Times New Roman" w:eastAsia="Times New Roman" w:hAnsi="Times New Roman" w:cs="Times New Roman"/>
          <w:b/>
          <w:bCs/>
          <w:sz w:val="28"/>
          <w:szCs w:val="28"/>
        </w:rPr>
      </w:pPr>
      <w:bookmarkStart w:id="4" w:name="bookmark0"/>
      <w:r w:rsidRPr="003551DC">
        <w:rPr>
          <w:rFonts w:ascii="Times New Roman" w:eastAsia="Times New Roman" w:hAnsi="Times New Roman" w:cs="Times New Roman"/>
          <w:b/>
          <w:sz w:val="28"/>
          <w:szCs w:val="28"/>
          <w:lang w:val="en-US"/>
        </w:rPr>
        <w:t>II</w:t>
      </w:r>
      <w:r w:rsidRPr="003551DC">
        <w:rPr>
          <w:rFonts w:ascii="Times New Roman" w:eastAsia="Times New Roman" w:hAnsi="Times New Roman" w:cs="Times New Roman"/>
          <w:b/>
          <w:sz w:val="28"/>
          <w:szCs w:val="28"/>
        </w:rPr>
        <w:t xml:space="preserve">. </w:t>
      </w:r>
      <w:r w:rsidRPr="003551DC">
        <w:rPr>
          <w:rFonts w:ascii="Times New Roman" w:eastAsia="Times New Roman" w:hAnsi="Times New Roman" w:cs="Times New Roman"/>
          <w:b/>
          <w:bCs/>
          <w:sz w:val="28"/>
          <w:szCs w:val="28"/>
        </w:rPr>
        <w:t>Отдельные особенности планирования бюджетных ассигнований</w:t>
      </w:r>
      <w:bookmarkEnd w:id="4"/>
      <w:r w:rsidRPr="003551DC">
        <w:rPr>
          <w:rFonts w:ascii="Times New Roman" w:eastAsia="Times New Roman" w:hAnsi="Times New Roman" w:cs="Times New Roman"/>
          <w:b/>
          <w:bCs/>
          <w:sz w:val="28"/>
          <w:szCs w:val="28"/>
        </w:rPr>
        <w:t xml:space="preserve"> бюджета </w:t>
      </w:r>
      <w:r w:rsidRPr="003551DC">
        <w:rPr>
          <w:rFonts w:ascii="Times New Roman" w:eastAsia="Times New Roman" w:hAnsi="Times New Roman" w:cs="Times New Roman"/>
          <w:b/>
          <w:sz w:val="28"/>
          <w:szCs w:val="28"/>
        </w:rPr>
        <w:t>Ворошневского сельсовета Курского района Курской области</w:t>
      </w:r>
    </w:p>
    <w:p w14:paraId="1311B318" w14:textId="77777777" w:rsidR="003551DC" w:rsidRPr="003551DC" w:rsidRDefault="003551DC" w:rsidP="003551DC">
      <w:pPr>
        <w:spacing w:after="0" w:line="240" w:lineRule="auto"/>
        <w:rPr>
          <w:rFonts w:ascii="Times New Roman" w:eastAsia="Times New Roman" w:hAnsi="Times New Roman" w:cs="Times New Roman"/>
          <w:b/>
          <w:bCs/>
          <w:sz w:val="28"/>
          <w:szCs w:val="28"/>
        </w:rPr>
      </w:pPr>
    </w:p>
    <w:p w14:paraId="2910622F"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b/>
          <w:sz w:val="32"/>
          <w:szCs w:val="32"/>
        </w:rPr>
      </w:pPr>
      <w:r w:rsidRPr="003551DC">
        <w:rPr>
          <w:rFonts w:ascii="Times New Roman" w:eastAsia="Times New Roman" w:hAnsi="Times New Roman" w:cs="Times New Roman"/>
          <w:b/>
          <w:sz w:val="32"/>
          <w:szCs w:val="32"/>
        </w:rPr>
        <w:t>Раздел 0100 «Общегосударственные вопросы»</w:t>
      </w:r>
    </w:p>
    <w:p w14:paraId="74935CF8"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0102 «Функционирование высшего должностного лица субъекта Российской Федерации и муниципального образования»</w:t>
      </w:r>
    </w:p>
    <w:p w14:paraId="54628343"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Планируются бюджетные ассигнования Администрации Ворошневского сельсовета Курского района Курской области:</w:t>
      </w:r>
    </w:p>
    <w:p w14:paraId="62529434"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содержание Главы Ворошневского сельсовета Курского района Курской области по фонду оплаты труда с начислениями исходя из системы оплаты и стимулирования главы Ворошневского сельсовета и установленного размера денежного содержания.</w:t>
      </w:r>
    </w:p>
    <w:p w14:paraId="150C7A31"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1AB8617A"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Предусматриваются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внешнего муниципального финансового контроля в соответствии с заключенными соглашениями.</w:t>
      </w:r>
    </w:p>
    <w:p w14:paraId="2E803739"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i/>
          <w:sz w:val="28"/>
          <w:szCs w:val="28"/>
        </w:rPr>
      </w:pPr>
      <w:r w:rsidRPr="003551DC">
        <w:rPr>
          <w:rFonts w:ascii="Times New Roman" w:eastAsia="Times New Roman" w:hAnsi="Times New Roman" w:cs="Times New Roman"/>
          <w:b/>
          <w:i/>
          <w:sz w:val="28"/>
          <w:szCs w:val="28"/>
        </w:rPr>
        <w:lastRenderedPageBreak/>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07D35E80"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Планируются бюджетные ассигнования на содержание Администрации Ворошневского сельсовета:</w:t>
      </w:r>
    </w:p>
    <w:p w14:paraId="52DD1157"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фонду оплаты труда с начислениями, которые определены исходя из Закона Курской области от 13.06.2007г. №60-ЗКО «О муниципальной службе в Курской области», утвержденной структуры и действующей системы оплаты труда в Администрации Ворошневского сельсовета с соблюдением нормативов формирования расходов на содержание органов местного самоуправления.</w:t>
      </w:r>
    </w:p>
    <w:p w14:paraId="05EF2355"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Планируются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внутреннего муниципального финансового контроля в соответствии с заключенными соглашениями.</w:t>
      </w:r>
    </w:p>
    <w:p w14:paraId="422B167F"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i/>
          <w:sz w:val="28"/>
          <w:szCs w:val="28"/>
        </w:rPr>
      </w:pPr>
      <w:r w:rsidRPr="003551DC">
        <w:rPr>
          <w:rFonts w:ascii="Times New Roman" w:eastAsia="Times New Roman" w:hAnsi="Times New Roman" w:cs="Times New Roman"/>
          <w:b/>
          <w:i/>
          <w:sz w:val="28"/>
          <w:szCs w:val="28"/>
        </w:rPr>
        <w:t xml:space="preserve">Подраздел 0113 «Другие общегосударственные вопросы»  </w:t>
      </w:r>
    </w:p>
    <w:p w14:paraId="0A0ADCD5"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данному подразделу планируются бюджетные ассигнования на:</w:t>
      </w:r>
    </w:p>
    <w:p w14:paraId="5DC690EC" w14:textId="77777777" w:rsidR="003551DC" w:rsidRPr="003551DC" w:rsidRDefault="003551DC" w:rsidP="003551D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уплату налога на имущество организаций;</w:t>
      </w:r>
    </w:p>
    <w:p w14:paraId="25B29AC2"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уплату иных платежей;</w:t>
      </w:r>
    </w:p>
    <w:p w14:paraId="4FE7C2F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оплату стоимости обучения на курсах повышения квалификации;</w:t>
      </w:r>
    </w:p>
    <w:p w14:paraId="092F6A4E"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медицинские услуги (диспансеризация муниципальных служащих);</w:t>
      </w:r>
    </w:p>
    <w:p w14:paraId="7B0DED60"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на опубликование решений Собрания депутатов Ворошневского сельсовета и иных документов в газете «Сельская новь» на реализацию мероприятий по распространению официальной информации;</w:t>
      </w:r>
    </w:p>
    <w:p w14:paraId="6058812C"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расходы на уплату членских взносов Ассоциации муниципальных образований Курской области.</w:t>
      </w:r>
    </w:p>
    <w:p w14:paraId="3E605438"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 содержание МКУ «ОДА.МС» Ворошневского сельсовета Курского района Курской области:</w:t>
      </w:r>
    </w:p>
    <w:p w14:paraId="108BBD04"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фонд оплаты труда с начислениями, который определен исходя из утвержденной штатной численности и действующей системы оплаты труда;</w:t>
      </w:r>
    </w:p>
    <w:p w14:paraId="5BDEFFAB"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материальные затраты по обеспечению деятельности Администрации Ворошневского сельсовета Курского района Курской области:</w:t>
      </w:r>
    </w:p>
    <w:p w14:paraId="15032C53"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услуги связи, Интернет, почтовые расходы;</w:t>
      </w:r>
    </w:p>
    <w:p w14:paraId="35C8208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lastRenderedPageBreak/>
        <w:t>расходы по содержанию имущества;</w:t>
      </w:r>
    </w:p>
    <w:p w14:paraId="5994B39B"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сопровождение и обновление нормативно-справочных систем;</w:t>
      </w:r>
    </w:p>
    <w:p w14:paraId="38BB35F9"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расходы по ремонту и содержанию служебного автотранспорта;</w:t>
      </w:r>
    </w:p>
    <w:p w14:paraId="0112642F"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приобретение основных средств, канцелярских и хозяйственных товаров;</w:t>
      </w:r>
    </w:p>
    <w:p w14:paraId="399A0091"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уплата налогов (налог на имущество организаций и транспортного налога).</w:t>
      </w:r>
    </w:p>
    <w:p w14:paraId="64149BEF"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Планируются бюджетные ассигнования на выполнение мероприятий муниципальной программы «Управление муниципальным имуществом и земельными ресурсами в Ворошневском сельсовете Курского района Курской области»</w:t>
      </w:r>
    </w:p>
    <w:p w14:paraId="05AEFC4A"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на осуществление мероприятий в области имущественных и земельных отношений.</w:t>
      </w:r>
    </w:p>
    <w:p w14:paraId="25115BE8"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3) на реализацию муниципальной программы «Профилактика правонарушений» в муниципальном образовании «Ворошневский сельсовет» Курского района Курской области на 2022-2026 годы»</w:t>
      </w:r>
    </w:p>
    <w:p w14:paraId="25FF8F8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реализация мероприятий направленных на обеспечение правопорядка на территории муниципального образования.</w:t>
      </w:r>
    </w:p>
    <w:p w14:paraId="5831E304"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Раздел 0200 «Национальна оборона»</w:t>
      </w:r>
    </w:p>
    <w:p w14:paraId="0CDEFA68"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0203 «Мобилизационная и вневойсковая подготовка»</w:t>
      </w:r>
    </w:p>
    <w:p w14:paraId="6139151C"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данному подразделу предусмотрены бюджетные ассигнования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в размере субвенции на эти цели, на оплату труда с начислениями.</w:t>
      </w:r>
    </w:p>
    <w:p w14:paraId="65EBCF40"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Раздел 0300 «Национальная безопасность и правоохранительная деятельность»</w:t>
      </w:r>
    </w:p>
    <w:p w14:paraId="227AC2A9"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0309,0310 «Защита населения и территории от чрезвычайных ситуаций природного и техногенного характера, пожарная безопасность».</w:t>
      </w:r>
    </w:p>
    <w:p w14:paraId="5A8AA343"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Планируются бюджетные ассигнования на выполнение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Ворошневском сельсовете Курского района Курской области» на 2023-2026 годы на мероприятия по предупреждению и ликвидации последствий чрезвычайных ситуаций в границах поселения, по обеспечению безопасности людей </w:t>
      </w:r>
      <w:r w:rsidRPr="003551DC">
        <w:rPr>
          <w:rFonts w:ascii="Times New Roman" w:eastAsia="Times New Roman" w:hAnsi="Times New Roman" w:cs="Times New Roman"/>
          <w:sz w:val="28"/>
          <w:szCs w:val="28"/>
        </w:rPr>
        <w:lastRenderedPageBreak/>
        <w:t>на водных объектах, охране их жизни и здоровья, обеспечение первичных мер пожарной безопасности в границах населенных пунктов муниципального образования.</w:t>
      </w:r>
    </w:p>
    <w:p w14:paraId="13A62153"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 xml:space="preserve">Раздел 0500 «Жилищно-коммунальное хозяйство» </w:t>
      </w:r>
    </w:p>
    <w:p w14:paraId="67593AC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0503 «Благоустройство»</w:t>
      </w:r>
    </w:p>
    <w:p w14:paraId="6530C506"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Планируются бюджетные ассигнования на выполнение мероприятий муниципальной программы «Благоустройство территории Ворошневского сельсовета Курского района Курской области» на 2023-2026 годы на мероприятия по благоустройству, уличному освещению,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территории, установку указателей с наименованиями улиц и номерами домов за исключением расходов на осуществление дорожной деятельности, а также другие мероприятия по благоустройству в границах муниципальных образований, организацию ритуальных услуг и содержание мест захоронения, создание условий для массового отдыха жителей поселения и организацию обустройства мест массового отдыха населения. </w:t>
      </w:r>
    </w:p>
    <w:p w14:paraId="1B036421"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данному подразделу учитываются расходы на реализацию муниципальных программ:</w:t>
      </w:r>
    </w:p>
    <w:p w14:paraId="6C24FD82"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«Энергосбережение и повышение энергетической эффективности в Ворошневском сельсовете Курского района Курской области» на мероприятия в области энергосбережения;</w:t>
      </w:r>
    </w:p>
    <w:p w14:paraId="621E54EB"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«Комплексное развитие сельской территории Ворошневского сельсовета Курского района Курской области» на мероприятия по обеспечению комплексного развития сельских территорий»;</w:t>
      </w:r>
    </w:p>
    <w:p w14:paraId="40AC9C6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«Формирование современной городской среды в муниципальном образовании «Ворошневский сельсовет» Курского района Курской области» софинансирование на мероприятия по благоустройству дворовых территорий МКД, благоустройству общественных территорий.</w:t>
      </w:r>
    </w:p>
    <w:p w14:paraId="38F8FDE0"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Раздел 0800 «Культура, кинематография»</w:t>
      </w:r>
    </w:p>
    <w:p w14:paraId="433047C7"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0804 «Культура»</w:t>
      </w:r>
    </w:p>
    <w:p w14:paraId="2E3E691F"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По данному подразделу планируются бюджетные ассигнования на реализацию мероприятий муниципальной программы «Развитие культуры в Ворошневском сельсовете Курского района Курской области» по подпрограмме «Искусство» на обеспечение деятельности </w:t>
      </w:r>
      <w:r w:rsidRPr="003551DC">
        <w:rPr>
          <w:rFonts w:ascii="Times New Roman" w:eastAsia="Times New Roman" w:hAnsi="Times New Roman" w:cs="Times New Roman"/>
          <w:sz w:val="28"/>
          <w:szCs w:val="28"/>
        </w:rPr>
        <w:lastRenderedPageBreak/>
        <w:t>культурно-досугового дела (создание условий для организации досуга жителей муниципального образования).</w:t>
      </w:r>
    </w:p>
    <w:p w14:paraId="2B539D35"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Раздел 1000 «Социальная политика»</w:t>
      </w:r>
    </w:p>
    <w:p w14:paraId="41C2D704"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1001 «Пенсионное обеспечение»</w:t>
      </w:r>
    </w:p>
    <w:p w14:paraId="6ABF8958"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данному подразделу планируются бюджетные ассигнования на доплаты к муниципальным пенсиям и пенсиям за выслугу лет лицам, замещавшим муниципальные должности муниципальной службы Ворошневского сельсовета Курского района Курской области, в рамках муниципальной программы «Социальная поддержка граждан Ворошневского сельсовета Курского района Курской области» на 2023-2026 годы, объем которых предусмотрен исходя из установленного размера пенсии и количества получателей.</w:t>
      </w:r>
    </w:p>
    <w:p w14:paraId="5104ED74"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sz w:val="28"/>
          <w:szCs w:val="28"/>
        </w:rPr>
      </w:pPr>
      <w:r w:rsidRPr="003551DC">
        <w:rPr>
          <w:rFonts w:ascii="Times New Roman" w:eastAsia="Times New Roman" w:hAnsi="Times New Roman" w:cs="Times New Roman"/>
          <w:b/>
          <w:sz w:val="28"/>
          <w:szCs w:val="28"/>
        </w:rPr>
        <w:t>Раздел 1100 «Физическая культура и спорт»</w:t>
      </w:r>
    </w:p>
    <w:p w14:paraId="451657FA"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b/>
          <w:i/>
          <w:sz w:val="28"/>
          <w:szCs w:val="28"/>
        </w:rPr>
      </w:pPr>
      <w:r w:rsidRPr="003551DC">
        <w:rPr>
          <w:rFonts w:ascii="Times New Roman" w:eastAsia="Times New Roman" w:hAnsi="Times New Roman" w:cs="Times New Roman"/>
          <w:b/>
          <w:i/>
          <w:sz w:val="28"/>
          <w:szCs w:val="28"/>
        </w:rPr>
        <w:t>Подраздел 1102 «Массовый спорт»</w:t>
      </w:r>
    </w:p>
    <w:p w14:paraId="0539EDB0"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По данному подразделу планируются бюджетные ассигнования 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Ворошневском сельсовете Курского района Курской области» на 2023-2026 годы:</w:t>
      </w:r>
    </w:p>
    <w:p w14:paraId="1A602094" w14:textId="77777777" w:rsidR="003551DC" w:rsidRPr="003551DC" w:rsidRDefault="003551DC" w:rsidP="003551DC">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создание условий, обеспечивающих повышение мотивации жителей муниципального образования к регулярным занятиям физической культурой и спортом, ведению здорового образа жизни,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w:t>
      </w:r>
    </w:p>
    <w:p w14:paraId="74CE849C" w14:textId="35638222" w:rsid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14:paraId="4584303D" w14:textId="7B3B5E7C" w:rsid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14:paraId="2B946780" w14:textId="77777777" w:rsidR="003551DC" w:rsidRPr="003551DC" w:rsidRDefault="003551DC" w:rsidP="003551D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tbl>
      <w:tblPr>
        <w:tblW w:w="9841" w:type="dxa"/>
        <w:tblInd w:w="93" w:type="dxa"/>
        <w:tblLook w:val="04A0" w:firstRow="1" w:lastRow="0" w:firstColumn="1" w:lastColumn="0" w:noHBand="0" w:noVBand="1"/>
      </w:tblPr>
      <w:tblGrid>
        <w:gridCol w:w="955"/>
        <w:gridCol w:w="212"/>
        <w:gridCol w:w="3200"/>
        <w:gridCol w:w="180"/>
        <w:gridCol w:w="1920"/>
        <w:gridCol w:w="116"/>
        <w:gridCol w:w="1262"/>
        <w:gridCol w:w="405"/>
        <w:gridCol w:w="1591"/>
      </w:tblGrid>
      <w:tr w:rsidR="003551DC" w:rsidRPr="003551DC" w14:paraId="070569B6" w14:textId="77777777" w:rsidTr="00DD54F8">
        <w:trPr>
          <w:trHeight w:val="255"/>
        </w:trPr>
        <w:tc>
          <w:tcPr>
            <w:tcW w:w="9841" w:type="dxa"/>
            <w:gridSpan w:val="9"/>
            <w:tcBorders>
              <w:top w:val="nil"/>
              <w:left w:val="nil"/>
              <w:bottom w:val="nil"/>
              <w:right w:val="nil"/>
            </w:tcBorders>
            <w:shd w:val="clear" w:color="auto" w:fill="auto"/>
            <w:noWrap/>
            <w:vAlign w:val="bottom"/>
            <w:hideMark/>
          </w:tcPr>
          <w:p w14:paraId="31C25360"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r w:rsidRPr="003551DC">
              <w:rPr>
                <w:rFonts w:ascii="Times New Roman" w:eastAsia="Times New Roman" w:hAnsi="Times New Roman" w:cs="Times New Roman"/>
                <w:bCs/>
                <w:sz w:val="28"/>
                <w:szCs w:val="28"/>
              </w:rPr>
              <w:t>Расчет по переданным полномочиям по внешнему муниципальному контролю на 2023 год</w:t>
            </w:r>
          </w:p>
        </w:tc>
      </w:tr>
      <w:tr w:rsidR="003551DC" w:rsidRPr="003551DC" w14:paraId="137F857E" w14:textId="77777777" w:rsidTr="00DD54F8">
        <w:trPr>
          <w:trHeight w:val="255"/>
        </w:trPr>
        <w:tc>
          <w:tcPr>
            <w:tcW w:w="955" w:type="dxa"/>
            <w:tcBorders>
              <w:top w:val="nil"/>
              <w:left w:val="nil"/>
              <w:bottom w:val="nil"/>
              <w:right w:val="nil"/>
            </w:tcBorders>
            <w:shd w:val="clear" w:color="auto" w:fill="auto"/>
            <w:noWrap/>
            <w:vAlign w:val="bottom"/>
            <w:hideMark/>
          </w:tcPr>
          <w:p w14:paraId="75B52ACE"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c>
          <w:tcPr>
            <w:tcW w:w="7295" w:type="dxa"/>
            <w:gridSpan w:val="7"/>
            <w:tcBorders>
              <w:top w:val="nil"/>
              <w:left w:val="nil"/>
              <w:bottom w:val="nil"/>
              <w:right w:val="nil"/>
            </w:tcBorders>
            <w:shd w:val="clear" w:color="auto" w:fill="auto"/>
            <w:noWrap/>
            <w:vAlign w:val="bottom"/>
            <w:hideMark/>
          </w:tcPr>
          <w:p w14:paraId="423809D0"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r w:rsidRPr="003551DC">
              <w:rPr>
                <w:rFonts w:ascii="Times New Roman" w:eastAsia="Times New Roman" w:hAnsi="Times New Roman" w:cs="Times New Roman"/>
                <w:bCs/>
                <w:sz w:val="28"/>
                <w:szCs w:val="28"/>
              </w:rPr>
              <w:t>МО "Ворошневский сельсовет" Курского района</w:t>
            </w:r>
          </w:p>
        </w:tc>
        <w:tc>
          <w:tcPr>
            <w:tcW w:w="1591" w:type="dxa"/>
            <w:tcBorders>
              <w:top w:val="nil"/>
              <w:left w:val="nil"/>
              <w:bottom w:val="nil"/>
              <w:right w:val="nil"/>
            </w:tcBorders>
            <w:shd w:val="clear" w:color="auto" w:fill="auto"/>
            <w:noWrap/>
            <w:vAlign w:val="bottom"/>
            <w:hideMark/>
          </w:tcPr>
          <w:p w14:paraId="7ADD3678"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r>
      <w:tr w:rsidR="003551DC" w:rsidRPr="003551DC" w14:paraId="6C43634F" w14:textId="77777777" w:rsidTr="00DD54F8">
        <w:trPr>
          <w:trHeight w:val="255"/>
        </w:trPr>
        <w:tc>
          <w:tcPr>
            <w:tcW w:w="955" w:type="dxa"/>
            <w:tcBorders>
              <w:top w:val="nil"/>
              <w:left w:val="nil"/>
              <w:bottom w:val="nil"/>
              <w:right w:val="nil"/>
            </w:tcBorders>
            <w:shd w:val="clear" w:color="auto" w:fill="auto"/>
            <w:noWrap/>
            <w:vAlign w:val="bottom"/>
            <w:hideMark/>
          </w:tcPr>
          <w:p w14:paraId="1E30FBD5"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c>
          <w:tcPr>
            <w:tcW w:w="3412" w:type="dxa"/>
            <w:gridSpan w:val="2"/>
            <w:tcBorders>
              <w:top w:val="nil"/>
              <w:left w:val="nil"/>
              <w:bottom w:val="nil"/>
              <w:right w:val="nil"/>
            </w:tcBorders>
            <w:shd w:val="clear" w:color="auto" w:fill="auto"/>
            <w:noWrap/>
            <w:vAlign w:val="bottom"/>
            <w:hideMark/>
          </w:tcPr>
          <w:p w14:paraId="5839D1AD"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c>
          <w:tcPr>
            <w:tcW w:w="2216" w:type="dxa"/>
            <w:gridSpan w:val="3"/>
            <w:tcBorders>
              <w:top w:val="nil"/>
              <w:left w:val="nil"/>
              <w:bottom w:val="nil"/>
              <w:right w:val="nil"/>
            </w:tcBorders>
            <w:shd w:val="clear" w:color="auto" w:fill="auto"/>
            <w:noWrap/>
            <w:vAlign w:val="bottom"/>
            <w:hideMark/>
          </w:tcPr>
          <w:p w14:paraId="3D2DB5A3"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c>
          <w:tcPr>
            <w:tcW w:w="1667" w:type="dxa"/>
            <w:gridSpan w:val="2"/>
            <w:tcBorders>
              <w:top w:val="nil"/>
              <w:left w:val="nil"/>
              <w:bottom w:val="nil"/>
              <w:right w:val="nil"/>
            </w:tcBorders>
            <w:shd w:val="clear" w:color="auto" w:fill="auto"/>
            <w:noWrap/>
            <w:vAlign w:val="bottom"/>
            <w:hideMark/>
          </w:tcPr>
          <w:p w14:paraId="1D9DF540"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c>
          <w:tcPr>
            <w:tcW w:w="1591" w:type="dxa"/>
            <w:tcBorders>
              <w:top w:val="nil"/>
              <w:left w:val="nil"/>
              <w:bottom w:val="nil"/>
              <w:right w:val="nil"/>
            </w:tcBorders>
            <w:shd w:val="clear" w:color="auto" w:fill="auto"/>
            <w:noWrap/>
            <w:vAlign w:val="bottom"/>
            <w:hideMark/>
          </w:tcPr>
          <w:p w14:paraId="4FD65338"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r>
      <w:tr w:rsidR="003551DC" w:rsidRPr="003551DC" w14:paraId="0AEF7D8D" w14:textId="77777777" w:rsidTr="00DD54F8">
        <w:trPr>
          <w:trHeight w:val="255"/>
        </w:trPr>
        <w:tc>
          <w:tcPr>
            <w:tcW w:w="955" w:type="dxa"/>
            <w:tcBorders>
              <w:top w:val="nil"/>
              <w:left w:val="nil"/>
              <w:bottom w:val="nil"/>
              <w:right w:val="nil"/>
            </w:tcBorders>
            <w:shd w:val="clear" w:color="auto" w:fill="auto"/>
            <w:noWrap/>
            <w:vAlign w:val="bottom"/>
            <w:hideMark/>
          </w:tcPr>
          <w:p w14:paraId="7045B0FA"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14:paraId="3CA35A96"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14:paraId="61D6F865"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14:paraId="0F04149C"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2A9756F3"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r w:rsidR="003551DC" w:rsidRPr="003551DC" w14:paraId="049353D5" w14:textId="77777777" w:rsidTr="00DD54F8">
        <w:trPr>
          <w:trHeight w:val="784"/>
        </w:trPr>
        <w:tc>
          <w:tcPr>
            <w:tcW w:w="955" w:type="dxa"/>
            <w:tcBorders>
              <w:top w:val="single" w:sz="4" w:space="0" w:color="auto"/>
              <w:left w:val="single" w:sz="4" w:space="0" w:color="auto"/>
              <w:bottom w:val="single" w:sz="4" w:space="0" w:color="auto"/>
              <w:right w:val="single" w:sz="4" w:space="0" w:color="auto"/>
            </w:tcBorders>
            <w:shd w:val="clear" w:color="auto" w:fill="auto"/>
            <w:noWrap/>
            <w:hideMark/>
          </w:tcPr>
          <w:p w14:paraId="20B03276"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rPr>
              <w:t>№ п/п</w:t>
            </w:r>
          </w:p>
        </w:tc>
        <w:tc>
          <w:tcPr>
            <w:tcW w:w="3412" w:type="dxa"/>
            <w:gridSpan w:val="2"/>
            <w:tcBorders>
              <w:top w:val="single" w:sz="4" w:space="0" w:color="auto"/>
              <w:left w:val="nil"/>
              <w:bottom w:val="single" w:sz="4" w:space="0" w:color="auto"/>
              <w:right w:val="single" w:sz="4" w:space="0" w:color="auto"/>
            </w:tcBorders>
            <w:shd w:val="clear" w:color="auto" w:fill="auto"/>
            <w:hideMark/>
          </w:tcPr>
          <w:p w14:paraId="228CA11A"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hAnsi="Times New Roman" w:cs="Times New Roman"/>
              </w:rPr>
              <w:t>МО "Ворошневский сельсовет"</w:t>
            </w:r>
          </w:p>
        </w:tc>
        <w:tc>
          <w:tcPr>
            <w:tcW w:w="2216" w:type="dxa"/>
            <w:gridSpan w:val="3"/>
            <w:tcBorders>
              <w:top w:val="single" w:sz="4" w:space="0" w:color="auto"/>
              <w:left w:val="nil"/>
              <w:bottom w:val="single" w:sz="4" w:space="0" w:color="auto"/>
              <w:right w:val="single" w:sz="4" w:space="0" w:color="auto"/>
            </w:tcBorders>
            <w:shd w:val="clear" w:color="auto" w:fill="auto"/>
            <w:hideMark/>
          </w:tcPr>
          <w:p w14:paraId="080D19D2"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hAnsi="Times New Roman" w:cs="Times New Roman"/>
              </w:rPr>
              <w:t>Численность жителей</w:t>
            </w:r>
          </w:p>
        </w:tc>
        <w:tc>
          <w:tcPr>
            <w:tcW w:w="1667" w:type="dxa"/>
            <w:gridSpan w:val="2"/>
            <w:tcBorders>
              <w:top w:val="single" w:sz="4" w:space="0" w:color="auto"/>
              <w:left w:val="nil"/>
              <w:bottom w:val="single" w:sz="4" w:space="0" w:color="auto"/>
              <w:right w:val="single" w:sz="4" w:space="0" w:color="auto"/>
            </w:tcBorders>
            <w:shd w:val="clear" w:color="auto" w:fill="auto"/>
            <w:hideMark/>
          </w:tcPr>
          <w:p w14:paraId="79A449AE"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hAnsi="Times New Roman" w:cs="Times New Roman"/>
              </w:rPr>
              <w:t>Сумма на 2023 год, руб.</w:t>
            </w:r>
          </w:p>
        </w:tc>
        <w:tc>
          <w:tcPr>
            <w:tcW w:w="1591" w:type="dxa"/>
            <w:tcBorders>
              <w:top w:val="single" w:sz="4" w:space="0" w:color="auto"/>
              <w:left w:val="nil"/>
              <w:bottom w:val="single" w:sz="4" w:space="0" w:color="auto"/>
              <w:right w:val="single" w:sz="4" w:space="0" w:color="auto"/>
            </w:tcBorders>
            <w:shd w:val="clear" w:color="auto" w:fill="auto"/>
            <w:noWrap/>
            <w:hideMark/>
          </w:tcPr>
          <w:p w14:paraId="2EAB817D"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hAnsi="Times New Roman" w:cs="Times New Roman"/>
              </w:rPr>
              <w:t>Норматив</w:t>
            </w:r>
          </w:p>
        </w:tc>
      </w:tr>
      <w:tr w:rsidR="003551DC" w:rsidRPr="003551DC" w14:paraId="136471CA" w14:textId="77777777" w:rsidTr="00DD54F8">
        <w:trPr>
          <w:trHeight w:val="459"/>
        </w:trPr>
        <w:tc>
          <w:tcPr>
            <w:tcW w:w="955" w:type="dxa"/>
            <w:tcBorders>
              <w:top w:val="nil"/>
              <w:left w:val="single" w:sz="4" w:space="0" w:color="auto"/>
              <w:bottom w:val="single" w:sz="4" w:space="0" w:color="auto"/>
              <w:right w:val="single" w:sz="4" w:space="0" w:color="auto"/>
            </w:tcBorders>
            <w:shd w:val="clear" w:color="auto" w:fill="auto"/>
            <w:noWrap/>
            <w:hideMark/>
          </w:tcPr>
          <w:p w14:paraId="2303C76E"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1</w:t>
            </w:r>
          </w:p>
        </w:tc>
        <w:tc>
          <w:tcPr>
            <w:tcW w:w="3412" w:type="dxa"/>
            <w:gridSpan w:val="2"/>
            <w:tcBorders>
              <w:top w:val="nil"/>
              <w:left w:val="nil"/>
              <w:bottom w:val="single" w:sz="4" w:space="0" w:color="auto"/>
              <w:right w:val="single" w:sz="4" w:space="0" w:color="auto"/>
            </w:tcBorders>
            <w:shd w:val="clear" w:color="auto" w:fill="auto"/>
            <w:hideMark/>
          </w:tcPr>
          <w:p w14:paraId="63069183"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rPr>
              <w:t xml:space="preserve">Ворошневский сельсовет </w:t>
            </w:r>
          </w:p>
        </w:tc>
        <w:tc>
          <w:tcPr>
            <w:tcW w:w="2216" w:type="dxa"/>
            <w:gridSpan w:val="3"/>
            <w:tcBorders>
              <w:top w:val="nil"/>
              <w:left w:val="nil"/>
              <w:bottom w:val="single" w:sz="4" w:space="0" w:color="auto"/>
              <w:right w:val="single" w:sz="4" w:space="0" w:color="auto"/>
            </w:tcBorders>
            <w:shd w:val="clear" w:color="auto" w:fill="auto"/>
            <w:noWrap/>
            <w:hideMark/>
          </w:tcPr>
          <w:p w14:paraId="0E094488"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4507</w:t>
            </w:r>
          </w:p>
        </w:tc>
        <w:tc>
          <w:tcPr>
            <w:tcW w:w="1667" w:type="dxa"/>
            <w:gridSpan w:val="2"/>
            <w:tcBorders>
              <w:top w:val="nil"/>
              <w:left w:val="nil"/>
              <w:bottom w:val="single" w:sz="4" w:space="0" w:color="auto"/>
              <w:right w:val="single" w:sz="4" w:space="0" w:color="auto"/>
            </w:tcBorders>
            <w:shd w:val="clear" w:color="auto" w:fill="auto"/>
            <w:noWrap/>
            <w:hideMark/>
          </w:tcPr>
          <w:p w14:paraId="1496C523"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39 283,00</w:t>
            </w:r>
          </w:p>
        </w:tc>
        <w:tc>
          <w:tcPr>
            <w:tcW w:w="1591" w:type="dxa"/>
            <w:tcBorders>
              <w:top w:val="nil"/>
              <w:left w:val="nil"/>
              <w:bottom w:val="single" w:sz="4" w:space="0" w:color="auto"/>
              <w:right w:val="single" w:sz="4" w:space="0" w:color="auto"/>
            </w:tcBorders>
            <w:shd w:val="clear" w:color="auto" w:fill="auto"/>
            <w:noWrap/>
            <w:hideMark/>
          </w:tcPr>
          <w:p w14:paraId="77159E3D"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 xml:space="preserve"> </w:t>
            </w:r>
          </w:p>
        </w:tc>
      </w:tr>
      <w:tr w:rsidR="003551DC" w:rsidRPr="003551DC" w14:paraId="55312B92" w14:textId="77777777" w:rsidTr="00DD54F8">
        <w:trPr>
          <w:trHeight w:val="255"/>
        </w:trPr>
        <w:tc>
          <w:tcPr>
            <w:tcW w:w="955" w:type="dxa"/>
            <w:tcBorders>
              <w:top w:val="nil"/>
              <w:left w:val="single" w:sz="4" w:space="0" w:color="auto"/>
              <w:bottom w:val="single" w:sz="4" w:space="0" w:color="auto"/>
              <w:right w:val="single" w:sz="4" w:space="0" w:color="auto"/>
            </w:tcBorders>
            <w:shd w:val="clear" w:color="auto" w:fill="auto"/>
            <w:noWrap/>
            <w:hideMark/>
          </w:tcPr>
          <w:p w14:paraId="0F6E0DF4"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ИТОГО</w:t>
            </w:r>
          </w:p>
        </w:tc>
        <w:tc>
          <w:tcPr>
            <w:tcW w:w="3412" w:type="dxa"/>
            <w:gridSpan w:val="2"/>
            <w:tcBorders>
              <w:top w:val="nil"/>
              <w:left w:val="nil"/>
              <w:bottom w:val="single" w:sz="4" w:space="0" w:color="auto"/>
              <w:right w:val="single" w:sz="4" w:space="0" w:color="auto"/>
            </w:tcBorders>
            <w:shd w:val="clear" w:color="auto" w:fill="auto"/>
            <w:noWrap/>
            <w:hideMark/>
          </w:tcPr>
          <w:p w14:paraId="0C1A0CA1" w14:textId="77777777" w:rsidR="003551DC" w:rsidRPr="003551DC" w:rsidRDefault="003551DC" w:rsidP="003551DC">
            <w:pPr>
              <w:spacing w:after="0" w:line="240" w:lineRule="auto"/>
              <w:rPr>
                <w:rFonts w:ascii="Times New Roman" w:eastAsia="Times New Roman" w:hAnsi="Times New Roman" w:cs="Times New Roman"/>
                <w:bCs/>
                <w:sz w:val="20"/>
                <w:szCs w:val="20"/>
              </w:rPr>
            </w:pPr>
            <w:r w:rsidRPr="003551DC">
              <w:rPr>
                <w:rFonts w:ascii="Times New Roman" w:hAnsi="Times New Roman" w:cs="Times New Roman"/>
              </w:rPr>
              <w:t xml:space="preserve"> </w:t>
            </w:r>
          </w:p>
        </w:tc>
        <w:tc>
          <w:tcPr>
            <w:tcW w:w="2216" w:type="dxa"/>
            <w:gridSpan w:val="3"/>
            <w:tcBorders>
              <w:top w:val="nil"/>
              <w:left w:val="nil"/>
              <w:bottom w:val="single" w:sz="4" w:space="0" w:color="auto"/>
              <w:right w:val="single" w:sz="4" w:space="0" w:color="auto"/>
            </w:tcBorders>
            <w:shd w:val="clear" w:color="auto" w:fill="auto"/>
            <w:noWrap/>
            <w:hideMark/>
          </w:tcPr>
          <w:p w14:paraId="5E633ECC"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4507</w:t>
            </w:r>
          </w:p>
        </w:tc>
        <w:tc>
          <w:tcPr>
            <w:tcW w:w="1667" w:type="dxa"/>
            <w:gridSpan w:val="2"/>
            <w:tcBorders>
              <w:top w:val="nil"/>
              <w:left w:val="nil"/>
              <w:bottom w:val="single" w:sz="4" w:space="0" w:color="auto"/>
              <w:right w:val="single" w:sz="4" w:space="0" w:color="auto"/>
            </w:tcBorders>
            <w:shd w:val="clear" w:color="auto" w:fill="auto"/>
            <w:noWrap/>
            <w:hideMark/>
          </w:tcPr>
          <w:p w14:paraId="206D0ECC"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39 283,00</w:t>
            </w:r>
          </w:p>
        </w:tc>
        <w:tc>
          <w:tcPr>
            <w:tcW w:w="1591" w:type="dxa"/>
            <w:tcBorders>
              <w:top w:val="nil"/>
              <w:left w:val="nil"/>
              <w:bottom w:val="single" w:sz="4" w:space="0" w:color="auto"/>
              <w:right w:val="single" w:sz="4" w:space="0" w:color="auto"/>
            </w:tcBorders>
            <w:shd w:val="clear" w:color="auto" w:fill="auto"/>
            <w:noWrap/>
            <w:hideMark/>
          </w:tcPr>
          <w:p w14:paraId="12DD7729"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8,71599733747</w:t>
            </w:r>
          </w:p>
        </w:tc>
      </w:tr>
      <w:tr w:rsidR="003551DC" w:rsidRPr="003551DC" w14:paraId="6CEA4E27" w14:textId="77777777" w:rsidTr="00DD54F8">
        <w:trPr>
          <w:trHeight w:val="255"/>
        </w:trPr>
        <w:tc>
          <w:tcPr>
            <w:tcW w:w="955" w:type="dxa"/>
            <w:tcBorders>
              <w:top w:val="nil"/>
              <w:left w:val="nil"/>
              <w:bottom w:val="nil"/>
              <w:right w:val="nil"/>
            </w:tcBorders>
            <w:shd w:val="clear" w:color="auto" w:fill="auto"/>
            <w:noWrap/>
            <w:vAlign w:val="bottom"/>
            <w:hideMark/>
          </w:tcPr>
          <w:p w14:paraId="5A616B69"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14:paraId="66628025"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14:paraId="6BDB05F2"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14:paraId="4C801471"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689D12E2"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r w:rsidR="003551DC" w:rsidRPr="003551DC" w14:paraId="48E6336B" w14:textId="77777777" w:rsidTr="00DD54F8">
        <w:trPr>
          <w:trHeight w:val="255"/>
        </w:trPr>
        <w:tc>
          <w:tcPr>
            <w:tcW w:w="955" w:type="dxa"/>
            <w:tcBorders>
              <w:top w:val="nil"/>
              <w:left w:val="nil"/>
              <w:bottom w:val="nil"/>
              <w:right w:val="nil"/>
            </w:tcBorders>
            <w:shd w:val="clear" w:color="auto" w:fill="auto"/>
            <w:noWrap/>
            <w:vAlign w:val="bottom"/>
            <w:hideMark/>
          </w:tcPr>
          <w:p w14:paraId="73C51724"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14:paraId="6B15AC59"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14:paraId="3981BE4E"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416E866F"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14:paraId="482830D5" w14:textId="77777777" w:rsidR="003551DC" w:rsidRPr="003551DC" w:rsidRDefault="003551DC" w:rsidP="003551DC">
            <w:pPr>
              <w:spacing w:after="0" w:line="240" w:lineRule="auto"/>
              <w:rPr>
                <w:rFonts w:ascii="Arial CYR" w:eastAsia="Times New Roman" w:hAnsi="Arial CYR" w:cs="Times New Roman"/>
                <w:sz w:val="20"/>
                <w:szCs w:val="20"/>
              </w:rPr>
            </w:pPr>
          </w:p>
        </w:tc>
      </w:tr>
      <w:tr w:rsidR="003551DC" w:rsidRPr="003551DC" w14:paraId="11B1B703" w14:textId="77777777" w:rsidTr="00DD54F8">
        <w:trPr>
          <w:trHeight w:val="255"/>
        </w:trPr>
        <w:tc>
          <w:tcPr>
            <w:tcW w:w="955" w:type="dxa"/>
            <w:tcBorders>
              <w:top w:val="nil"/>
              <w:left w:val="nil"/>
              <w:bottom w:val="nil"/>
              <w:right w:val="nil"/>
            </w:tcBorders>
            <w:shd w:val="clear" w:color="auto" w:fill="auto"/>
            <w:noWrap/>
            <w:vAlign w:val="bottom"/>
            <w:hideMark/>
          </w:tcPr>
          <w:p w14:paraId="424F7A1F"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14:paraId="7E0CC077"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14:paraId="4A4080D4"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279B1890"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14:paraId="040A1419" w14:textId="77777777" w:rsidR="003551DC" w:rsidRPr="003551DC" w:rsidRDefault="003551DC" w:rsidP="003551DC">
            <w:pPr>
              <w:spacing w:after="0" w:line="240" w:lineRule="auto"/>
              <w:rPr>
                <w:rFonts w:ascii="Arial CYR" w:eastAsia="Times New Roman" w:hAnsi="Arial CYR" w:cs="Times New Roman"/>
                <w:sz w:val="20"/>
                <w:szCs w:val="20"/>
              </w:rPr>
            </w:pPr>
          </w:p>
        </w:tc>
      </w:tr>
      <w:tr w:rsidR="003551DC" w:rsidRPr="003551DC" w14:paraId="79498D22" w14:textId="77777777" w:rsidTr="00DD54F8">
        <w:trPr>
          <w:trHeight w:val="255"/>
        </w:trPr>
        <w:tc>
          <w:tcPr>
            <w:tcW w:w="955" w:type="dxa"/>
            <w:tcBorders>
              <w:top w:val="nil"/>
              <w:left w:val="nil"/>
              <w:bottom w:val="nil"/>
              <w:right w:val="nil"/>
            </w:tcBorders>
            <w:shd w:val="clear" w:color="auto" w:fill="auto"/>
            <w:noWrap/>
            <w:vAlign w:val="bottom"/>
            <w:hideMark/>
          </w:tcPr>
          <w:p w14:paraId="69C69CD8"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14:paraId="037BF180"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14:paraId="44EC659C"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3C02EEA9"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14:paraId="578A8CD4" w14:textId="77777777" w:rsidR="003551DC" w:rsidRPr="003551DC" w:rsidRDefault="003551DC" w:rsidP="003551DC">
            <w:pPr>
              <w:spacing w:after="0" w:line="240" w:lineRule="auto"/>
              <w:rPr>
                <w:rFonts w:ascii="Arial CYR" w:eastAsia="Times New Roman" w:hAnsi="Arial CYR" w:cs="Times New Roman"/>
                <w:sz w:val="20"/>
                <w:szCs w:val="20"/>
              </w:rPr>
            </w:pPr>
          </w:p>
        </w:tc>
      </w:tr>
      <w:tr w:rsidR="003551DC" w:rsidRPr="003551DC" w14:paraId="6CA1CC0E" w14:textId="77777777" w:rsidTr="00DD54F8">
        <w:trPr>
          <w:trHeight w:val="255"/>
        </w:trPr>
        <w:tc>
          <w:tcPr>
            <w:tcW w:w="955" w:type="dxa"/>
            <w:tcBorders>
              <w:top w:val="nil"/>
              <w:left w:val="nil"/>
              <w:bottom w:val="nil"/>
              <w:right w:val="nil"/>
            </w:tcBorders>
            <w:shd w:val="clear" w:color="auto" w:fill="auto"/>
            <w:noWrap/>
            <w:vAlign w:val="bottom"/>
            <w:hideMark/>
          </w:tcPr>
          <w:p w14:paraId="15B855AE"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14:paraId="5BBB9F4B"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14:paraId="47DAEB18"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3479D24F"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14:paraId="4085EB54" w14:textId="77777777" w:rsidR="003551DC" w:rsidRPr="003551DC" w:rsidRDefault="003551DC" w:rsidP="003551DC">
            <w:pPr>
              <w:spacing w:after="0" w:line="240" w:lineRule="auto"/>
              <w:rPr>
                <w:rFonts w:ascii="Arial CYR" w:eastAsia="Times New Roman" w:hAnsi="Arial CYR" w:cs="Times New Roman"/>
                <w:sz w:val="20"/>
                <w:szCs w:val="20"/>
              </w:rPr>
            </w:pPr>
          </w:p>
        </w:tc>
      </w:tr>
      <w:tr w:rsidR="003551DC" w:rsidRPr="003551DC" w14:paraId="1EC15749" w14:textId="77777777" w:rsidTr="00DD54F8">
        <w:trPr>
          <w:trHeight w:val="255"/>
        </w:trPr>
        <w:tc>
          <w:tcPr>
            <w:tcW w:w="9841" w:type="dxa"/>
            <w:gridSpan w:val="9"/>
            <w:tcBorders>
              <w:top w:val="nil"/>
              <w:left w:val="nil"/>
              <w:bottom w:val="nil"/>
              <w:right w:val="nil"/>
            </w:tcBorders>
            <w:shd w:val="clear" w:color="auto" w:fill="auto"/>
            <w:noWrap/>
            <w:vAlign w:val="bottom"/>
            <w:hideMark/>
          </w:tcPr>
          <w:p w14:paraId="161E2D6C"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r w:rsidRPr="003551DC">
              <w:rPr>
                <w:rFonts w:ascii="Times New Roman" w:eastAsia="Times New Roman" w:hAnsi="Times New Roman" w:cs="Times New Roman"/>
                <w:bCs/>
                <w:sz w:val="28"/>
                <w:szCs w:val="28"/>
              </w:rPr>
              <w:t>Расчет по переданным полномочиям по внутреннему муниципальному контролю на 2023 год</w:t>
            </w:r>
          </w:p>
        </w:tc>
      </w:tr>
      <w:tr w:rsidR="003551DC" w:rsidRPr="003551DC" w14:paraId="6414BFF1" w14:textId="77777777" w:rsidTr="00DD54F8">
        <w:trPr>
          <w:trHeight w:val="255"/>
        </w:trPr>
        <w:tc>
          <w:tcPr>
            <w:tcW w:w="1167" w:type="dxa"/>
            <w:gridSpan w:val="2"/>
            <w:tcBorders>
              <w:top w:val="nil"/>
              <w:left w:val="nil"/>
              <w:bottom w:val="nil"/>
              <w:right w:val="nil"/>
            </w:tcBorders>
            <w:shd w:val="clear" w:color="auto" w:fill="auto"/>
            <w:noWrap/>
            <w:vAlign w:val="bottom"/>
            <w:hideMark/>
          </w:tcPr>
          <w:p w14:paraId="7A3E5732"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c>
          <w:tcPr>
            <w:tcW w:w="6678" w:type="dxa"/>
            <w:gridSpan w:val="5"/>
            <w:tcBorders>
              <w:top w:val="nil"/>
              <w:left w:val="nil"/>
              <w:bottom w:val="nil"/>
              <w:right w:val="nil"/>
            </w:tcBorders>
            <w:shd w:val="clear" w:color="auto" w:fill="auto"/>
            <w:noWrap/>
            <w:vAlign w:val="bottom"/>
            <w:hideMark/>
          </w:tcPr>
          <w:p w14:paraId="44A40489"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r w:rsidRPr="003551DC">
              <w:rPr>
                <w:rFonts w:ascii="Times New Roman" w:eastAsia="Times New Roman" w:hAnsi="Times New Roman" w:cs="Times New Roman"/>
                <w:bCs/>
                <w:sz w:val="28"/>
                <w:szCs w:val="28"/>
              </w:rPr>
              <w:t>МО "Ворошневский сельсовет" Курского района</w:t>
            </w:r>
          </w:p>
        </w:tc>
        <w:tc>
          <w:tcPr>
            <w:tcW w:w="1996" w:type="dxa"/>
            <w:gridSpan w:val="2"/>
            <w:tcBorders>
              <w:top w:val="nil"/>
              <w:left w:val="nil"/>
              <w:bottom w:val="nil"/>
              <w:right w:val="nil"/>
            </w:tcBorders>
            <w:shd w:val="clear" w:color="auto" w:fill="auto"/>
            <w:noWrap/>
            <w:vAlign w:val="bottom"/>
            <w:hideMark/>
          </w:tcPr>
          <w:p w14:paraId="634EE0D9"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r>
      <w:tr w:rsidR="003551DC" w:rsidRPr="003551DC" w14:paraId="188229AC" w14:textId="77777777" w:rsidTr="00DD54F8">
        <w:trPr>
          <w:trHeight w:val="255"/>
        </w:trPr>
        <w:tc>
          <w:tcPr>
            <w:tcW w:w="1167" w:type="dxa"/>
            <w:gridSpan w:val="2"/>
            <w:tcBorders>
              <w:top w:val="nil"/>
              <w:left w:val="nil"/>
              <w:bottom w:val="nil"/>
              <w:right w:val="nil"/>
            </w:tcBorders>
            <w:shd w:val="clear" w:color="auto" w:fill="auto"/>
            <w:noWrap/>
            <w:vAlign w:val="bottom"/>
            <w:hideMark/>
          </w:tcPr>
          <w:p w14:paraId="0B147BF6"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c>
          <w:tcPr>
            <w:tcW w:w="3380" w:type="dxa"/>
            <w:gridSpan w:val="2"/>
            <w:tcBorders>
              <w:top w:val="nil"/>
              <w:left w:val="nil"/>
              <w:bottom w:val="nil"/>
              <w:right w:val="nil"/>
            </w:tcBorders>
            <w:shd w:val="clear" w:color="auto" w:fill="auto"/>
            <w:noWrap/>
            <w:vAlign w:val="bottom"/>
            <w:hideMark/>
          </w:tcPr>
          <w:p w14:paraId="2BE44610"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p>
        </w:tc>
        <w:tc>
          <w:tcPr>
            <w:tcW w:w="1920" w:type="dxa"/>
            <w:tcBorders>
              <w:top w:val="nil"/>
              <w:left w:val="nil"/>
              <w:bottom w:val="nil"/>
              <w:right w:val="nil"/>
            </w:tcBorders>
            <w:shd w:val="clear" w:color="auto" w:fill="auto"/>
            <w:noWrap/>
            <w:vAlign w:val="bottom"/>
            <w:hideMark/>
          </w:tcPr>
          <w:p w14:paraId="6F60A867"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c>
          <w:tcPr>
            <w:tcW w:w="1378" w:type="dxa"/>
            <w:gridSpan w:val="2"/>
            <w:tcBorders>
              <w:top w:val="nil"/>
              <w:left w:val="nil"/>
              <w:bottom w:val="nil"/>
              <w:right w:val="nil"/>
            </w:tcBorders>
            <w:shd w:val="clear" w:color="auto" w:fill="auto"/>
            <w:noWrap/>
            <w:vAlign w:val="bottom"/>
            <w:hideMark/>
          </w:tcPr>
          <w:p w14:paraId="6A297A64"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c>
          <w:tcPr>
            <w:tcW w:w="1996" w:type="dxa"/>
            <w:gridSpan w:val="2"/>
            <w:tcBorders>
              <w:top w:val="nil"/>
              <w:left w:val="nil"/>
              <w:bottom w:val="nil"/>
              <w:right w:val="nil"/>
            </w:tcBorders>
            <w:shd w:val="clear" w:color="auto" w:fill="auto"/>
            <w:noWrap/>
            <w:vAlign w:val="bottom"/>
            <w:hideMark/>
          </w:tcPr>
          <w:p w14:paraId="54493BA6" w14:textId="77777777" w:rsidR="003551DC" w:rsidRPr="003551DC" w:rsidRDefault="003551DC" w:rsidP="003551DC">
            <w:pPr>
              <w:spacing w:after="0" w:line="240" w:lineRule="auto"/>
              <w:jc w:val="center"/>
              <w:rPr>
                <w:rFonts w:ascii="Times New Roman" w:eastAsia="Times New Roman" w:hAnsi="Times New Roman" w:cs="Times New Roman"/>
                <w:bCs/>
                <w:sz w:val="28"/>
                <w:szCs w:val="28"/>
              </w:rPr>
            </w:pPr>
          </w:p>
        </w:tc>
      </w:tr>
      <w:tr w:rsidR="003551DC" w:rsidRPr="003551DC" w14:paraId="0BC15DF2" w14:textId="77777777" w:rsidTr="00DD54F8">
        <w:trPr>
          <w:trHeight w:val="255"/>
        </w:trPr>
        <w:tc>
          <w:tcPr>
            <w:tcW w:w="1167" w:type="dxa"/>
            <w:gridSpan w:val="2"/>
            <w:tcBorders>
              <w:top w:val="nil"/>
              <w:left w:val="nil"/>
              <w:bottom w:val="nil"/>
              <w:right w:val="nil"/>
            </w:tcBorders>
            <w:shd w:val="clear" w:color="auto" w:fill="auto"/>
            <w:noWrap/>
            <w:vAlign w:val="bottom"/>
            <w:hideMark/>
          </w:tcPr>
          <w:p w14:paraId="54856135"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14:paraId="1BEF1129"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3D7222BE"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378" w:type="dxa"/>
            <w:gridSpan w:val="2"/>
            <w:tcBorders>
              <w:top w:val="nil"/>
              <w:left w:val="nil"/>
              <w:bottom w:val="nil"/>
              <w:right w:val="nil"/>
            </w:tcBorders>
            <w:shd w:val="clear" w:color="auto" w:fill="auto"/>
            <w:noWrap/>
            <w:vAlign w:val="bottom"/>
            <w:hideMark/>
          </w:tcPr>
          <w:p w14:paraId="5EABAC7C" w14:textId="77777777" w:rsidR="003551DC" w:rsidRPr="003551DC" w:rsidRDefault="003551DC" w:rsidP="003551DC">
            <w:pPr>
              <w:spacing w:after="0" w:line="240" w:lineRule="auto"/>
              <w:rPr>
                <w:rFonts w:ascii="Times New Roman" w:eastAsia="Times New Roman" w:hAnsi="Times New Roman" w:cs="Times New Roman"/>
                <w:sz w:val="20"/>
                <w:szCs w:val="20"/>
              </w:rPr>
            </w:pPr>
          </w:p>
        </w:tc>
        <w:tc>
          <w:tcPr>
            <w:tcW w:w="1996" w:type="dxa"/>
            <w:gridSpan w:val="2"/>
            <w:tcBorders>
              <w:top w:val="nil"/>
              <w:left w:val="nil"/>
              <w:bottom w:val="nil"/>
              <w:right w:val="nil"/>
            </w:tcBorders>
            <w:shd w:val="clear" w:color="auto" w:fill="auto"/>
            <w:noWrap/>
            <w:vAlign w:val="bottom"/>
            <w:hideMark/>
          </w:tcPr>
          <w:p w14:paraId="7B050C9A" w14:textId="77777777" w:rsidR="003551DC" w:rsidRPr="003551DC" w:rsidRDefault="003551DC" w:rsidP="003551DC">
            <w:pPr>
              <w:spacing w:after="0" w:line="240" w:lineRule="auto"/>
              <w:rPr>
                <w:rFonts w:ascii="Times New Roman" w:eastAsia="Times New Roman" w:hAnsi="Times New Roman" w:cs="Times New Roman"/>
                <w:sz w:val="20"/>
                <w:szCs w:val="20"/>
              </w:rPr>
            </w:pPr>
          </w:p>
        </w:tc>
      </w:tr>
      <w:tr w:rsidR="003551DC" w:rsidRPr="003551DC" w14:paraId="33E1766D" w14:textId="77777777" w:rsidTr="00DD54F8">
        <w:trPr>
          <w:trHeight w:val="975"/>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3DB2E8"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rPr>
              <w:t>№ п/п</w:t>
            </w:r>
          </w:p>
        </w:tc>
        <w:tc>
          <w:tcPr>
            <w:tcW w:w="3380" w:type="dxa"/>
            <w:gridSpan w:val="2"/>
            <w:tcBorders>
              <w:top w:val="single" w:sz="4" w:space="0" w:color="auto"/>
              <w:left w:val="nil"/>
              <w:bottom w:val="single" w:sz="4" w:space="0" w:color="auto"/>
              <w:right w:val="single" w:sz="4" w:space="0" w:color="auto"/>
            </w:tcBorders>
            <w:shd w:val="clear" w:color="auto" w:fill="auto"/>
            <w:hideMark/>
          </w:tcPr>
          <w:p w14:paraId="1E052548"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hAnsi="Times New Roman" w:cs="Times New Roman"/>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hideMark/>
          </w:tcPr>
          <w:p w14:paraId="4673FB12"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hAnsi="Times New Roman" w:cs="Times New Roman"/>
              </w:rPr>
              <w:t>Численность жителей</w:t>
            </w:r>
          </w:p>
        </w:tc>
        <w:tc>
          <w:tcPr>
            <w:tcW w:w="1378" w:type="dxa"/>
            <w:gridSpan w:val="2"/>
            <w:tcBorders>
              <w:top w:val="single" w:sz="4" w:space="0" w:color="auto"/>
              <w:left w:val="nil"/>
              <w:bottom w:val="single" w:sz="4" w:space="0" w:color="auto"/>
              <w:right w:val="single" w:sz="4" w:space="0" w:color="auto"/>
            </w:tcBorders>
            <w:shd w:val="clear" w:color="auto" w:fill="auto"/>
            <w:hideMark/>
          </w:tcPr>
          <w:p w14:paraId="6A73B90E"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hAnsi="Times New Roman" w:cs="Times New Roman"/>
              </w:rPr>
              <w:t>Сумма на 2023 год, руб.</w:t>
            </w:r>
          </w:p>
        </w:tc>
        <w:tc>
          <w:tcPr>
            <w:tcW w:w="1996" w:type="dxa"/>
            <w:gridSpan w:val="2"/>
            <w:tcBorders>
              <w:top w:val="single" w:sz="4" w:space="0" w:color="auto"/>
              <w:left w:val="nil"/>
              <w:bottom w:val="single" w:sz="4" w:space="0" w:color="auto"/>
              <w:right w:val="single" w:sz="4" w:space="0" w:color="auto"/>
            </w:tcBorders>
            <w:shd w:val="clear" w:color="auto" w:fill="auto"/>
            <w:noWrap/>
            <w:hideMark/>
          </w:tcPr>
          <w:p w14:paraId="748F2DEB" w14:textId="77777777" w:rsidR="003551DC" w:rsidRPr="003551DC" w:rsidRDefault="003551DC" w:rsidP="003551DC">
            <w:pPr>
              <w:spacing w:after="0" w:line="240" w:lineRule="auto"/>
              <w:jc w:val="center"/>
              <w:rPr>
                <w:rFonts w:ascii="Times New Roman" w:eastAsia="Times New Roman" w:hAnsi="Times New Roman" w:cs="Times New Roman"/>
                <w:bCs/>
                <w:sz w:val="24"/>
                <w:szCs w:val="24"/>
              </w:rPr>
            </w:pPr>
            <w:r w:rsidRPr="003551DC">
              <w:rPr>
                <w:rFonts w:ascii="Times New Roman" w:hAnsi="Times New Roman" w:cs="Times New Roman"/>
              </w:rPr>
              <w:t>Норматив</w:t>
            </w:r>
          </w:p>
        </w:tc>
      </w:tr>
      <w:tr w:rsidR="003551DC" w:rsidRPr="003551DC" w14:paraId="10F3AE16" w14:textId="77777777" w:rsidTr="00DD54F8">
        <w:trPr>
          <w:trHeight w:val="375"/>
        </w:trPr>
        <w:tc>
          <w:tcPr>
            <w:tcW w:w="1167" w:type="dxa"/>
            <w:gridSpan w:val="2"/>
            <w:tcBorders>
              <w:top w:val="nil"/>
              <w:left w:val="single" w:sz="4" w:space="0" w:color="auto"/>
              <w:bottom w:val="single" w:sz="4" w:space="0" w:color="auto"/>
              <w:right w:val="single" w:sz="4" w:space="0" w:color="auto"/>
            </w:tcBorders>
            <w:shd w:val="clear" w:color="auto" w:fill="auto"/>
            <w:noWrap/>
            <w:hideMark/>
          </w:tcPr>
          <w:p w14:paraId="6B88F65B"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1</w:t>
            </w:r>
          </w:p>
        </w:tc>
        <w:tc>
          <w:tcPr>
            <w:tcW w:w="3380" w:type="dxa"/>
            <w:gridSpan w:val="2"/>
            <w:tcBorders>
              <w:top w:val="nil"/>
              <w:left w:val="nil"/>
              <w:bottom w:val="single" w:sz="4" w:space="0" w:color="auto"/>
              <w:right w:val="single" w:sz="4" w:space="0" w:color="auto"/>
            </w:tcBorders>
            <w:shd w:val="clear" w:color="auto" w:fill="auto"/>
            <w:hideMark/>
          </w:tcPr>
          <w:p w14:paraId="005FFB32"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hAnsi="Times New Roman" w:cs="Times New Roman"/>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hideMark/>
          </w:tcPr>
          <w:p w14:paraId="7D3463A2"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4507</w:t>
            </w:r>
          </w:p>
        </w:tc>
        <w:tc>
          <w:tcPr>
            <w:tcW w:w="1378" w:type="dxa"/>
            <w:gridSpan w:val="2"/>
            <w:tcBorders>
              <w:top w:val="nil"/>
              <w:left w:val="nil"/>
              <w:bottom w:val="single" w:sz="4" w:space="0" w:color="auto"/>
              <w:right w:val="single" w:sz="4" w:space="0" w:color="auto"/>
            </w:tcBorders>
            <w:shd w:val="clear" w:color="auto" w:fill="auto"/>
            <w:noWrap/>
            <w:hideMark/>
          </w:tcPr>
          <w:p w14:paraId="5DDF4014"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46 443,00</w:t>
            </w:r>
          </w:p>
        </w:tc>
        <w:tc>
          <w:tcPr>
            <w:tcW w:w="1996" w:type="dxa"/>
            <w:gridSpan w:val="2"/>
            <w:tcBorders>
              <w:top w:val="nil"/>
              <w:left w:val="nil"/>
              <w:bottom w:val="single" w:sz="4" w:space="0" w:color="auto"/>
              <w:right w:val="single" w:sz="4" w:space="0" w:color="auto"/>
            </w:tcBorders>
            <w:shd w:val="clear" w:color="auto" w:fill="auto"/>
            <w:noWrap/>
            <w:hideMark/>
          </w:tcPr>
          <w:p w14:paraId="58AA1BA7"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 xml:space="preserve"> </w:t>
            </w:r>
          </w:p>
        </w:tc>
      </w:tr>
      <w:tr w:rsidR="003551DC" w:rsidRPr="003551DC" w14:paraId="7CD12969" w14:textId="77777777" w:rsidTr="00DD54F8">
        <w:trPr>
          <w:trHeight w:val="255"/>
        </w:trPr>
        <w:tc>
          <w:tcPr>
            <w:tcW w:w="1167" w:type="dxa"/>
            <w:gridSpan w:val="2"/>
            <w:tcBorders>
              <w:top w:val="nil"/>
              <w:left w:val="single" w:sz="4" w:space="0" w:color="auto"/>
              <w:bottom w:val="single" w:sz="4" w:space="0" w:color="auto"/>
              <w:right w:val="single" w:sz="4" w:space="0" w:color="auto"/>
            </w:tcBorders>
            <w:shd w:val="clear" w:color="auto" w:fill="auto"/>
            <w:noWrap/>
            <w:hideMark/>
          </w:tcPr>
          <w:p w14:paraId="6F6A425A"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ИТОГО</w:t>
            </w:r>
          </w:p>
        </w:tc>
        <w:tc>
          <w:tcPr>
            <w:tcW w:w="3380" w:type="dxa"/>
            <w:gridSpan w:val="2"/>
            <w:tcBorders>
              <w:top w:val="nil"/>
              <w:left w:val="nil"/>
              <w:bottom w:val="single" w:sz="4" w:space="0" w:color="auto"/>
              <w:right w:val="single" w:sz="4" w:space="0" w:color="auto"/>
            </w:tcBorders>
            <w:shd w:val="clear" w:color="auto" w:fill="auto"/>
            <w:noWrap/>
            <w:hideMark/>
          </w:tcPr>
          <w:p w14:paraId="5A807805" w14:textId="77777777" w:rsidR="003551DC" w:rsidRPr="003551DC" w:rsidRDefault="003551DC" w:rsidP="003551DC">
            <w:pPr>
              <w:spacing w:after="0" w:line="240" w:lineRule="auto"/>
              <w:rPr>
                <w:rFonts w:ascii="Times New Roman" w:eastAsia="Times New Roman" w:hAnsi="Times New Roman" w:cs="Times New Roman"/>
                <w:bCs/>
                <w:sz w:val="20"/>
                <w:szCs w:val="20"/>
              </w:rPr>
            </w:pPr>
            <w:r w:rsidRPr="003551DC">
              <w:rPr>
                <w:rFonts w:ascii="Times New Roman" w:hAnsi="Times New Roman" w:cs="Times New Roman"/>
              </w:rPr>
              <w:t xml:space="preserve"> </w:t>
            </w:r>
          </w:p>
        </w:tc>
        <w:tc>
          <w:tcPr>
            <w:tcW w:w="1920" w:type="dxa"/>
            <w:tcBorders>
              <w:top w:val="nil"/>
              <w:left w:val="nil"/>
              <w:bottom w:val="single" w:sz="4" w:space="0" w:color="auto"/>
              <w:right w:val="single" w:sz="4" w:space="0" w:color="auto"/>
            </w:tcBorders>
            <w:shd w:val="clear" w:color="auto" w:fill="auto"/>
            <w:noWrap/>
            <w:hideMark/>
          </w:tcPr>
          <w:p w14:paraId="0D894571"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4507</w:t>
            </w:r>
          </w:p>
        </w:tc>
        <w:tc>
          <w:tcPr>
            <w:tcW w:w="1378" w:type="dxa"/>
            <w:gridSpan w:val="2"/>
            <w:tcBorders>
              <w:top w:val="nil"/>
              <w:left w:val="nil"/>
              <w:bottom w:val="single" w:sz="4" w:space="0" w:color="auto"/>
              <w:right w:val="single" w:sz="4" w:space="0" w:color="auto"/>
            </w:tcBorders>
            <w:shd w:val="clear" w:color="auto" w:fill="auto"/>
            <w:noWrap/>
            <w:hideMark/>
          </w:tcPr>
          <w:p w14:paraId="6639A98F" w14:textId="77777777" w:rsidR="003551DC" w:rsidRPr="003551DC" w:rsidRDefault="003551DC" w:rsidP="003551DC">
            <w:pPr>
              <w:spacing w:after="0" w:line="240" w:lineRule="auto"/>
              <w:jc w:val="center"/>
              <w:rPr>
                <w:rFonts w:ascii="Times New Roman" w:eastAsia="Times New Roman" w:hAnsi="Times New Roman" w:cs="Times New Roman"/>
                <w:sz w:val="20"/>
                <w:szCs w:val="20"/>
              </w:rPr>
            </w:pPr>
            <w:r w:rsidRPr="003551DC">
              <w:rPr>
                <w:rFonts w:ascii="Times New Roman" w:hAnsi="Times New Roman" w:cs="Times New Roman"/>
              </w:rPr>
              <w:t>46 443,00</w:t>
            </w:r>
          </w:p>
        </w:tc>
        <w:tc>
          <w:tcPr>
            <w:tcW w:w="1996" w:type="dxa"/>
            <w:gridSpan w:val="2"/>
            <w:tcBorders>
              <w:top w:val="nil"/>
              <w:left w:val="nil"/>
              <w:bottom w:val="single" w:sz="4" w:space="0" w:color="auto"/>
              <w:right w:val="single" w:sz="4" w:space="0" w:color="auto"/>
            </w:tcBorders>
            <w:shd w:val="clear" w:color="auto" w:fill="auto"/>
            <w:noWrap/>
            <w:hideMark/>
          </w:tcPr>
          <w:p w14:paraId="4D2AC4EA" w14:textId="77777777" w:rsidR="003551DC" w:rsidRPr="003551DC" w:rsidRDefault="003551DC" w:rsidP="003551DC">
            <w:pPr>
              <w:spacing w:after="0" w:line="240" w:lineRule="auto"/>
              <w:jc w:val="center"/>
              <w:rPr>
                <w:rFonts w:ascii="Times New Roman" w:eastAsia="Times New Roman" w:hAnsi="Times New Roman" w:cs="Times New Roman"/>
                <w:bCs/>
                <w:sz w:val="20"/>
                <w:szCs w:val="20"/>
              </w:rPr>
            </w:pPr>
            <w:r w:rsidRPr="003551DC">
              <w:rPr>
                <w:rFonts w:ascii="Times New Roman" w:hAnsi="Times New Roman" w:cs="Times New Roman"/>
              </w:rPr>
              <w:t>10,3046372309</w:t>
            </w:r>
          </w:p>
        </w:tc>
      </w:tr>
      <w:tr w:rsidR="003551DC" w:rsidRPr="003551DC" w14:paraId="0C6758CA" w14:textId="77777777" w:rsidTr="00DD54F8">
        <w:trPr>
          <w:trHeight w:val="255"/>
        </w:trPr>
        <w:tc>
          <w:tcPr>
            <w:tcW w:w="1167" w:type="dxa"/>
            <w:gridSpan w:val="2"/>
            <w:tcBorders>
              <w:top w:val="nil"/>
              <w:left w:val="nil"/>
              <w:bottom w:val="nil"/>
              <w:right w:val="nil"/>
            </w:tcBorders>
            <w:shd w:val="clear" w:color="auto" w:fill="auto"/>
            <w:noWrap/>
            <w:vAlign w:val="bottom"/>
            <w:hideMark/>
          </w:tcPr>
          <w:p w14:paraId="7F2E8A44"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14:paraId="377B4CE9"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14:paraId="10426A61"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378" w:type="dxa"/>
            <w:gridSpan w:val="2"/>
            <w:tcBorders>
              <w:top w:val="nil"/>
              <w:left w:val="nil"/>
              <w:bottom w:val="nil"/>
              <w:right w:val="nil"/>
            </w:tcBorders>
            <w:shd w:val="clear" w:color="auto" w:fill="auto"/>
            <w:noWrap/>
            <w:vAlign w:val="bottom"/>
            <w:hideMark/>
          </w:tcPr>
          <w:p w14:paraId="5EF7B5A5"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996" w:type="dxa"/>
            <w:gridSpan w:val="2"/>
            <w:tcBorders>
              <w:top w:val="nil"/>
              <w:left w:val="nil"/>
              <w:bottom w:val="nil"/>
              <w:right w:val="nil"/>
            </w:tcBorders>
            <w:shd w:val="clear" w:color="auto" w:fill="auto"/>
            <w:noWrap/>
            <w:vAlign w:val="bottom"/>
            <w:hideMark/>
          </w:tcPr>
          <w:p w14:paraId="600073CD" w14:textId="77777777" w:rsidR="003551DC" w:rsidRPr="003551DC" w:rsidRDefault="003551DC" w:rsidP="003551DC">
            <w:pPr>
              <w:spacing w:after="0" w:line="240" w:lineRule="auto"/>
              <w:rPr>
                <w:rFonts w:ascii="Arial CYR" w:eastAsia="Times New Roman" w:hAnsi="Arial CYR" w:cs="Times New Roman"/>
                <w:sz w:val="20"/>
                <w:szCs w:val="20"/>
              </w:rPr>
            </w:pPr>
          </w:p>
        </w:tc>
      </w:tr>
      <w:tr w:rsidR="003551DC" w:rsidRPr="003551DC" w14:paraId="2A132076" w14:textId="77777777" w:rsidTr="00DD54F8">
        <w:trPr>
          <w:trHeight w:val="255"/>
        </w:trPr>
        <w:tc>
          <w:tcPr>
            <w:tcW w:w="1167" w:type="dxa"/>
            <w:gridSpan w:val="2"/>
            <w:tcBorders>
              <w:top w:val="nil"/>
              <w:left w:val="nil"/>
              <w:bottom w:val="nil"/>
              <w:right w:val="nil"/>
            </w:tcBorders>
            <w:shd w:val="clear" w:color="auto" w:fill="auto"/>
            <w:noWrap/>
            <w:vAlign w:val="bottom"/>
            <w:hideMark/>
          </w:tcPr>
          <w:p w14:paraId="73C604A3"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14:paraId="0EACD774"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14:paraId="17D248E5"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378" w:type="dxa"/>
            <w:gridSpan w:val="2"/>
            <w:tcBorders>
              <w:top w:val="nil"/>
              <w:left w:val="nil"/>
              <w:bottom w:val="nil"/>
              <w:right w:val="nil"/>
            </w:tcBorders>
            <w:shd w:val="clear" w:color="auto" w:fill="auto"/>
            <w:noWrap/>
            <w:vAlign w:val="bottom"/>
            <w:hideMark/>
          </w:tcPr>
          <w:p w14:paraId="7943452A" w14:textId="77777777" w:rsidR="003551DC" w:rsidRPr="003551DC" w:rsidRDefault="003551DC" w:rsidP="003551DC">
            <w:pPr>
              <w:spacing w:after="0" w:line="240" w:lineRule="auto"/>
              <w:rPr>
                <w:rFonts w:ascii="Arial CYR" w:eastAsia="Times New Roman" w:hAnsi="Arial CYR" w:cs="Times New Roman"/>
                <w:sz w:val="20"/>
                <w:szCs w:val="20"/>
              </w:rPr>
            </w:pPr>
          </w:p>
        </w:tc>
        <w:tc>
          <w:tcPr>
            <w:tcW w:w="1996" w:type="dxa"/>
            <w:gridSpan w:val="2"/>
            <w:tcBorders>
              <w:top w:val="nil"/>
              <w:left w:val="nil"/>
              <w:bottom w:val="nil"/>
              <w:right w:val="nil"/>
            </w:tcBorders>
            <w:shd w:val="clear" w:color="auto" w:fill="auto"/>
            <w:noWrap/>
            <w:vAlign w:val="bottom"/>
            <w:hideMark/>
          </w:tcPr>
          <w:p w14:paraId="24C16381" w14:textId="77777777" w:rsidR="003551DC" w:rsidRPr="003551DC" w:rsidRDefault="003551DC" w:rsidP="003551DC">
            <w:pPr>
              <w:spacing w:after="0" w:line="240" w:lineRule="auto"/>
              <w:rPr>
                <w:rFonts w:ascii="Arial CYR" w:eastAsia="Times New Roman" w:hAnsi="Arial CYR" w:cs="Times New Roman"/>
                <w:sz w:val="20"/>
                <w:szCs w:val="20"/>
              </w:rPr>
            </w:pPr>
          </w:p>
        </w:tc>
      </w:tr>
    </w:tbl>
    <w:p w14:paraId="3AD1051E"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p>
    <w:p w14:paraId="7FBE16DA" w14:textId="77777777" w:rsidR="003551DC" w:rsidRPr="003551DC" w:rsidRDefault="003551DC" w:rsidP="003551DC">
      <w:pPr>
        <w:spacing w:after="0" w:line="240" w:lineRule="auto"/>
        <w:rPr>
          <w:rFonts w:ascii="Times New Roman" w:eastAsia="Times New Roman" w:hAnsi="Times New Roman" w:cs="Times New Roman"/>
          <w:sz w:val="28"/>
          <w:szCs w:val="28"/>
        </w:rPr>
      </w:pPr>
    </w:p>
    <w:p w14:paraId="3A7FA9EC"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Верхний предел</w:t>
      </w:r>
    </w:p>
    <w:p w14:paraId="4EA69EF8" w14:textId="77777777" w:rsidR="003551DC" w:rsidRPr="003551DC" w:rsidRDefault="003551DC" w:rsidP="003551DC">
      <w:pPr>
        <w:spacing w:after="0" w:line="240" w:lineRule="auto"/>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муниципального внутреннего долга МО «Ворошневский сельсовет» Курского района Курской области</w:t>
      </w:r>
    </w:p>
    <w:p w14:paraId="692D80EF"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11B83FCC"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647428F5" w14:textId="77777777" w:rsidR="003551DC" w:rsidRPr="003551DC" w:rsidRDefault="003551DC" w:rsidP="003551DC">
      <w:pPr>
        <w:spacing w:after="0" w:line="240" w:lineRule="auto"/>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Единица измерения: рублей</w:t>
      </w:r>
    </w:p>
    <w:p w14:paraId="57543384" w14:textId="77777777" w:rsidR="003551DC" w:rsidRPr="003551DC" w:rsidRDefault="003551DC" w:rsidP="003551DC">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3551DC" w:rsidRPr="003551DC" w14:paraId="525BA26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93A1A"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C78C"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Виды долговых</w:t>
            </w:r>
          </w:p>
          <w:p w14:paraId="6E620000"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6FE68"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617A9FBD"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384F0C33"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2023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3C1A4"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7E78847F"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707FE6C2"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2024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48C98"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На 1</w:t>
            </w:r>
          </w:p>
          <w:p w14:paraId="1052A79F"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января</w:t>
            </w:r>
          </w:p>
          <w:p w14:paraId="4DF530BD" w14:textId="77777777" w:rsidR="003551DC" w:rsidRPr="003551DC" w:rsidRDefault="003551DC" w:rsidP="003551DC">
            <w:pPr>
              <w:spacing w:after="0"/>
              <w:jc w:val="center"/>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2025 года</w:t>
            </w:r>
          </w:p>
        </w:tc>
      </w:tr>
      <w:tr w:rsidR="003551DC" w:rsidRPr="003551DC" w14:paraId="5E1B06D6"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2C1F5"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79ABC"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80A1F"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9096D"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B5CFD"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1C51B17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23109"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FF252"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01BA4"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1332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33694"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273F707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1288D"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D5D4B"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10FA9"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2CBB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D2489"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4E0879D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95C44"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85E8"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EC9A9"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B0A9A"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5DE2"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0FED212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65B82" w14:textId="77777777" w:rsidR="003551DC" w:rsidRPr="003551DC" w:rsidRDefault="003551DC" w:rsidP="003551DC">
            <w:pPr>
              <w:spacing w:after="0"/>
              <w:jc w:val="right"/>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16B7B"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5450B"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69E65"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77C01"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r w:rsidR="003551DC" w:rsidRPr="003551DC" w14:paraId="399C847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ED45B" w14:textId="77777777" w:rsidR="003551DC" w:rsidRPr="003551DC" w:rsidRDefault="003551DC" w:rsidP="003551DC">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55717"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AD163"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FC078"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79F06" w14:textId="77777777" w:rsidR="003551DC" w:rsidRPr="003551DC" w:rsidRDefault="003551DC" w:rsidP="003551DC">
            <w:pPr>
              <w:spacing w:after="0"/>
              <w:rPr>
                <w:rFonts w:ascii="Times New Roman" w:eastAsia="Times New Roman" w:hAnsi="Times New Roman" w:cs="Times New Roman"/>
                <w:sz w:val="28"/>
                <w:szCs w:val="28"/>
              </w:rPr>
            </w:pPr>
            <w:r w:rsidRPr="003551DC">
              <w:rPr>
                <w:rFonts w:ascii="Times New Roman" w:eastAsia="Times New Roman" w:hAnsi="Times New Roman" w:cs="Times New Roman"/>
                <w:sz w:val="28"/>
                <w:szCs w:val="28"/>
              </w:rPr>
              <w:t>0,00</w:t>
            </w:r>
          </w:p>
        </w:tc>
      </w:tr>
    </w:tbl>
    <w:p w14:paraId="4491C608" w14:textId="77777777" w:rsidR="003551DC" w:rsidRPr="003551DC" w:rsidRDefault="003551DC" w:rsidP="003551DC">
      <w:pPr>
        <w:spacing w:after="0" w:line="240" w:lineRule="auto"/>
        <w:jc w:val="right"/>
        <w:rPr>
          <w:rFonts w:ascii="Times New Roman" w:eastAsia="Times New Roman" w:hAnsi="Times New Roman" w:cs="Times New Roman"/>
          <w:sz w:val="28"/>
          <w:szCs w:val="28"/>
        </w:rPr>
      </w:pPr>
    </w:p>
    <w:p w14:paraId="2766F8B9"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ОЦЕНКА</w:t>
      </w:r>
    </w:p>
    <w:p w14:paraId="3460A68D"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lastRenderedPageBreak/>
        <w:t xml:space="preserve">ОЖИДАЕМОГО ИСПОЛНЕНИЯ МЕСТНОГО БЮДЖЕТА ПО ДОХОДАМ </w:t>
      </w:r>
    </w:p>
    <w:p w14:paraId="7AE244CA"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 xml:space="preserve"> ЗА 2022 ГОД</w:t>
      </w:r>
    </w:p>
    <w:p w14:paraId="5575E3DB"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по состоянию на 01.10.2022</w:t>
      </w:r>
    </w:p>
    <w:p w14:paraId="26B326BF" w14:textId="77777777" w:rsidR="003551DC" w:rsidRPr="003551DC" w:rsidRDefault="003551DC" w:rsidP="003551DC">
      <w:pPr>
        <w:spacing w:after="0"/>
        <w:jc w:val="center"/>
        <w:rPr>
          <w:rFonts w:ascii="Times New Roman" w:hAnsi="Times New Roman" w:cs="Times New Roman"/>
          <w:b/>
          <w:sz w:val="28"/>
          <w:szCs w:val="28"/>
        </w:rPr>
      </w:pPr>
    </w:p>
    <w:p w14:paraId="41E22D3A" w14:textId="77777777" w:rsidR="003551DC" w:rsidRPr="003551DC" w:rsidRDefault="003551DC" w:rsidP="003551DC">
      <w:pPr>
        <w:rPr>
          <w:rFonts w:ascii="Times New Roman" w:hAnsi="Times New Roman" w:cs="Times New Roman"/>
        </w:rPr>
      </w:pPr>
      <w:r w:rsidRPr="003551DC">
        <w:rPr>
          <w:rFonts w:ascii="Times New Roman" w:hAnsi="Times New Roman" w:cs="Times New Roman"/>
        </w:rPr>
        <w:t>единица измерения: руб.</w:t>
      </w:r>
    </w:p>
    <w:tbl>
      <w:tblPr>
        <w:tblStyle w:val="af"/>
        <w:tblW w:w="0" w:type="auto"/>
        <w:tblLook w:val="04A0" w:firstRow="1" w:lastRow="0" w:firstColumn="1" w:lastColumn="0" w:noHBand="0" w:noVBand="1"/>
      </w:tblPr>
      <w:tblGrid>
        <w:gridCol w:w="4432"/>
        <w:gridCol w:w="2540"/>
        <w:gridCol w:w="2373"/>
      </w:tblGrid>
      <w:tr w:rsidR="003551DC" w:rsidRPr="003551DC" w14:paraId="47131134"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DDA9F" w14:textId="77777777" w:rsidR="003551DC" w:rsidRPr="003551DC" w:rsidRDefault="003551DC" w:rsidP="003551DC">
            <w:pPr>
              <w:rPr>
                <w:rFonts w:ascii="Times New Roman" w:hAnsi="Times New Roman"/>
              </w:rPr>
            </w:pPr>
            <w:r w:rsidRPr="003551DC">
              <w:rPr>
                <w:rFonts w:ascii="Times New Roman" w:hAnsi="Times New Roman"/>
              </w:rPr>
              <w:t>Наименование</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8C35A" w14:textId="77777777" w:rsidR="003551DC" w:rsidRPr="003551DC" w:rsidRDefault="003551DC" w:rsidP="003551DC">
            <w:pPr>
              <w:rPr>
                <w:rFonts w:ascii="Times New Roman" w:hAnsi="Times New Roman"/>
              </w:rPr>
            </w:pPr>
            <w:r w:rsidRPr="003551DC">
              <w:rPr>
                <w:rFonts w:ascii="Times New Roman" w:hAnsi="Times New Roman"/>
              </w:rPr>
              <w:t>Код дохода</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B395F" w14:textId="77777777" w:rsidR="003551DC" w:rsidRPr="003551DC" w:rsidRDefault="003551DC" w:rsidP="003551DC">
            <w:pPr>
              <w:jc w:val="center"/>
              <w:rPr>
                <w:rFonts w:ascii="Times New Roman" w:hAnsi="Times New Roman"/>
              </w:rPr>
            </w:pPr>
            <w:r w:rsidRPr="003551DC">
              <w:rPr>
                <w:rFonts w:ascii="Times New Roman" w:hAnsi="Times New Roman"/>
              </w:rPr>
              <w:t>Ожидаемая</w:t>
            </w:r>
          </w:p>
          <w:p w14:paraId="6CF4DE15" w14:textId="77777777" w:rsidR="003551DC" w:rsidRPr="003551DC" w:rsidRDefault="003551DC" w:rsidP="003551DC">
            <w:pPr>
              <w:jc w:val="center"/>
              <w:rPr>
                <w:rFonts w:ascii="Times New Roman" w:hAnsi="Times New Roman"/>
              </w:rPr>
            </w:pPr>
            <w:r w:rsidRPr="003551DC">
              <w:rPr>
                <w:rFonts w:ascii="Times New Roman" w:hAnsi="Times New Roman"/>
              </w:rPr>
              <w:t>оценка</w:t>
            </w:r>
          </w:p>
          <w:p w14:paraId="08F8AD0A" w14:textId="77777777" w:rsidR="003551DC" w:rsidRPr="003551DC" w:rsidRDefault="003551DC" w:rsidP="003551DC">
            <w:pPr>
              <w:jc w:val="center"/>
              <w:rPr>
                <w:rFonts w:ascii="Times New Roman" w:hAnsi="Times New Roman"/>
              </w:rPr>
            </w:pPr>
            <w:r w:rsidRPr="003551DC">
              <w:rPr>
                <w:rFonts w:ascii="Times New Roman" w:hAnsi="Times New Roman"/>
              </w:rPr>
              <w:t>2022 год</w:t>
            </w:r>
          </w:p>
        </w:tc>
      </w:tr>
      <w:tr w:rsidR="003551DC" w:rsidRPr="003551DC" w14:paraId="44F9AAA6"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7D70D" w14:textId="77777777" w:rsidR="003551DC" w:rsidRPr="003551DC" w:rsidRDefault="003551DC" w:rsidP="003551DC">
            <w:pPr>
              <w:jc w:val="both"/>
              <w:rPr>
                <w:rFonts w:ascii="Times New Roman" w:hAnsi="Times New Roman"/>
              </w:rPr>
            </w:pPr>
            <w:r w:rsidRPr="003551DC">
              <w:rPr>
                <w:rFonts w:ascii="Times New Roman" w:hAnsi="Times New Roman"/>
              </w:rPr>
              <w:t>Доходы бюджета-всего</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DB6D" w14:textId="77777777" w:rsidR="003551DC" w:rsidRPr="003551DC" w:rsidRDefault="003551DC" w:rsidP="003551DC">
            <w:pPr>
              <w:rPr>
                <w:rFonts w:ascii="Times New Roman" w:hAnsi="Times New Roman"/>
              </w:rPr>
            </w:pPr>
            <w:r w:rsidRPr="003551DC">
              <w:rPr>
                <w:rFonts w:ascii="Times New Roman" w:hAnsi="Times New Roman"/>
              </w:rPr>
              <w:t>85000000000000000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BA5EF" w14:textId="77777777" w:rsidR="003551DC" w:rsidRPr="003551DC" w:rsidRDefault="003551DC" w:rsidP="003551DC">
            <w:pPr>
              <w:jc w:val="center"/>
              <w:rPr>
                <w:rFonts w:ascii="Times New Roman" w:hAnsi="Times New Roman"/>
              </w:rPr>
            </w:pPr>
            <w:bookmarkStart w:id="5" w:name="_Hlk119602765"/>
            <w:r w:rsidRPr="003551DC">
              <w:rPr>
                <w:rFonts w:ascii="Times New Roman" w:hAnsi="Times New Roman"/>
              </w:rPr>
              <w:t>10965002,76</w:t>
            </w:r>
            <w:bookmarkEnd w:id="5"/>
          </w:p>
        </w:tc>
      </w:tr>
      <w:tr w:rsidR="003551DC" w:rsidRPr="003551DC" w14:paraId="45A60C49"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48091" w14:textId="77777777" w:rsidR="003551DC" w:rsidRPr="003551DC" w:rsidRDefault="003551DC" w:rsidP="003551DC">
            <w:pPr>
              <w:jc w:val="both"/>
              <w:rPr>
                <w:rFonts w:ascii="Times New Roman" w:hAnsi="Times New Roman"/>
              </w:rPr>
            </w:pPr>
            <w:r w:rsidRPr="003551DC">
              <w:rPr>
                <w:rFonts w:ascii="Times New Roman" w:hAnsi="Times New Roman"/>
              </w:rPr>
              <w:t>Налоговые и неналоговые доходы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5017B" w14:textId="77777777" w:rsidR="003551DC" w:rsidRPr="003551DC" w:rsidRDefault="003551DC" w:rsidP="003551DC">
            <w:pPr>
              <w:rPr>
                <w:rFonts w:ascii="Times New Roman" w:hAnsi="Times New Roman"/>
              </w:rPr>
            </w:pPr>
            <w:r w:rsidRPr="003551DC">
              <w:rPr>
                <w:rFonts w:ascii="Times New Roman" w:hAnsi="Times New Roman"/>
              </w:rPr>
              <w:t>10000000000000000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6BE7A" w14:textId="77777777" w:rsidR="003551DC" w:rsidRPr="003551DC" w:rsidRDefault="003551DC" w:rsidP="003551DC">
            <w:pPr>
              <w:jc w:val="center"/>
              <w:rPr>
                <w:rFonts w:ascii="Times New Roman" w:hAnsi="Times New Roman"/>
              </w:rPr>
            </w:pPr>
            <w:r w:rsidRPr="003551DC">
              <w:rPr>
                <w:rFonts w:ascii="Times New Roman" w:hAnsi="Times New Roman"/>
              </w:rPr>
              <w:t>5971338,56</w:t>
            </w:r>
          </w:p>
        </w:tc>
      </w:tr>
      <w:tr w:rsidR="003551DC" w:rsidRPr="003551DC" w14:paraId="270AA1E8"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22EAE" w14:textId="77777777" w:rsidR="003551DC" w:rsidRPr="003551DC" w:rsidRDefault="003551DC" w:rsidP="003551DC">
            <w:pPr>
              <w:jc w:val="both"/>
              <w:rPr>
                <w:rFonts w:ascii="Times New Roman" w:hAnsi="Times New Roman"/>
              </w:rPr>
            </w:pPr>
            <w:r w:rsidRPr="003551DC">
              <w:rPr>
                <w:rFonts w:ascii="Times New Roman" w:hAnsi="Times New Roman"/>
              </w:rPr>
              <w:t>Налоги на прибыль, доходы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57ABD" w14:textId="77777777" w:rsidR="003551DC" w:rsidRPr="003551DC" w:rsidRDefault="003551DC" w:rsidP="003551DC">
            <w:pPr>
              <w:rPr>
                <w:rFonts w:ascii="Times New Roman" w:hAnsi="Times New Roman"/>
              </w:rPr>
            </w:pPr>
            <w:r w:rsidRPr="003551DC">
              <w:rPr>
                <w:rFonts w:ascii="Times New Roman" w:hAnsi="Times New Roman"/>
              </w:rPr>
              <w:t>10100000000000000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280F9" w14:textId="77777777" w:rsidR="003551DC" w:rsidRPr="003551DC" w:rsidRDefault="003551DC" w:rsidP="003551DC">
            <w:pPr>
              <w:jc w:val="center"/>
              <w:rPr>
                <w:rFonts w:ascii="Times New Roman" w:hAnsi="Times New Roman"/>
              </w:rPr>
            </w:pPr>
            <w:r w:rsidRPr="003551DC">
              <w:rPr>
                <w:rFonts w:ascii="Times New Roman" w:hAnsi="Times New Roman"/>
              </w:rPr>
              <w:t>1004323,00</w:t>
            </w:r>
          </w:p>
        </w:tc>
      </w:tr>
      <w:tr w:rsidR="003551DC" w:rsidRPr="003551DC" w14:paraId="73AFB16A"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205C4" w14:textId="77777777" w:rsidR="003551DC" w:rsidRPr="003551DC" w:rsidRDefault="003551DC" w:rsidP="003551DC">
            <w:pPr>
              <w:jc w:val="both"/>
              <w:rPr>
                <w:rFonts w:ascii="Times New Roman" w:hAnsi="Times New Roman"/>
              </w:rPr>
            </w:pPr>
            <w:r w:rsidRPr="003551DC">
              <w:rPr>
                <w:rFonts w:ascii="Times New Roman" w:hAnsi="Times New Roman"/>
              </w:rPr>
              <w:t>Налог на доходы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40ACB" w14:textId="77777777" w:rsidR="003551DC" w:rsidRPr="003551DC" w:rsidRDefault="003551DC" w:rsidP="003551DC">
            <w:pPr>
              <w:rPr>
                <w:rFonts w:ascii="Times New Roman" w:hAnsi="Times New Roman"/>
              </w:rPr>
            </w:pPr>
            <w:r w:rsidRPr="003551DC">
              <w:rPr>
                <w:rFonts w:ascii="Times New Roman" w:hAnsi="Times New Roman"/>
              </w:rPr>
              <w:t>10102000010000110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ED85F" w14:textId="77777777" w:rsidR="003551DC" w:rsidRPr="003551DC" w:rsidRDefault="003551DC" w:rsidP="003551DC">
            <w:pPr>
              <w:jc w:val="center"/>
              <w:rPr>
                <w:rFonts w:ascii="Times New Roman" w:hAnsi="Times New Roman"/>
              </w:rPr>
            </w:pPr>
            <w:r w:rsidRPr="003551DC">
              <w:rPr>
                <w:rFonts w:ascii="Times New Roman" w:hAnsi="Times New Roman"/>
              </w:rPr>
              <w:t>1004323,00</w:t>
            </w:r>
          </w:p>
        </w:tc>
      </w:tr>
      <w:tr w:rsidR="003551DC" w:rsidRPr="003551DC" w14:paraId="17C448A6"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627D8" w14:textId="77777777" w:rsidR="003551DC" w:rsidRPr="003551DC" w:rsidRDefault="003551DC" w:rsidP="003551DC">
            <w:pPr>
              <w:jc w:val="both"/>
              <w:rPr>
                <w:rFonts w:ascii="Times New Roman" w:hAnsi="Times New Roman"/>
              </w:rPr>
            </w:pPr>
            <w:r w:rsidRPr="003551DC">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35884" w14:textId="77777777" w:rsidR="003551DC" w:rsidRPr="003551DC" w:rsidRDefault="003551DC" w:rsidP="003551DC">
            <w:pPr>
              <w:rPr>
                <w:rFonts w:ascii="Times New Roman" w:hAnsi="Times New Roman"/>
              </w:rPr>
            </w:pPr>
            <w:r w:rsidRPr="003551DC">
              <w:rPr>
                <w:rFonts w:ascii="Times New Roman" w:hAnsi="Times New Roman"/>
              </w:rPr>
              <w:t>10102010010000110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7B1FE" w14:textId="77777777" w:rsidR="003551DC" w:rsidRPr="003551DC" w:rsidRDefault="003551DC" w:rsidP="003551DC">
            <w:pPr>
              <w:jc w:val="center"/>
              <w:rPr>
                <w:rFonts w:ascii="Times New Roman" w:hAnsi="Times New Roman"/>
              </w:rPr>
            </w:pPr>
            <w:r w:rsidRPr="003551DC">
              <w:rPr>
                <w:rFonts w:ascii="Times New Roman" w:hAnsi="Times New Roman"/>
              </w:rPr>
              <w:t>1004323,00</w:t>
            </w:r>
          </w:p>
        </w:tc>
      </w:tr>
      <w:tr w:rsidR="003551DC" w:rsidRPr="003551DC" w14:paraId="32D6D4B8"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3C6F1" w14:textId="77777777" w:rsidR="003551DC" w:rsidRPr="003551DC" w:rsidRDefault="003551DC" w:rsidP="003551DC">
            <w:pPr>
              <w:jc w:val="both"/>
              <w:rPr>
                <w:rFonts w:ascii="Times New Roman" w:hAnsi="Times New Roman"/>
              </w:rPr>
            </w:pPr>
            <w:r w:rsidRPr="003551DC">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4060F" w14:textId="77777777" w:rsidR="003551DC" w:rsidRPr="003551DC" w:rsidRDefault="003551DC" w:rsidP="003551DC">
            <w:pPr>
              <w:rPr>
                <w:rFonts w:ascii="Times New Roman" w:hAnsi="Times New Roman"/>
              </w:rPr>
            </w:pPr>
            <w:r w:rsidRPr="003551DC">
              <w:rPr>
                <w:rFonts w:ascii="Times New Roman" w:hAnsi="Times New Roman"/>
              </w:rPr>
              <w:t>10102020010000110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9469D" w14:textId="77777777" w:rsidR="003551DC" w:rsidRPr="003551DC" w:rsidRDefault="003551DC" w:rsidP="003551DC">
            <w:pPr>
              <w:jc w:val="center"/>
              <w:rPr>
                <w:rFonts w:ascii="Times New Roman" w:hAnsi="Times New Roman"/>
              </w:rPr>
            </w:pPr>
            <w:r w:rsidRPr="003551DC">
              <w:rPr>
                <w:rFonts w:ascii="Times New Roman" w:hAnsi="Times New Roman"/>
              </w:rPr>
              <w:t>950,0</w:t>
            </w:r>
          </w:p>
        </w:tc>
      </w:tr>
      <w:tr w:rsidR="003551DC" w:rsidRPr="003551DC" w14:paraId="5FF3D239"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B6EF5" w14:textId="7B9234FF" w:rsidR="003551DC" w:rsidRPr="003551DC" w:rsidRDefault="003551DC" w:rsidP="003551DC">
            <w:pPr>
              <w:jc w:val="both"/>
              <w:rPr>
                <w:rFonts w:ascii="Times New Roman" w:hAnsi="Times New Roman"/>
              </w:rPr>
            </w:pPr>
            <w:r w:rsidRPr="003551DC">
              <w:rPr>
                <w:rFonts w:ascii="Times New Roman" w:hAnsi="Times New Roman"/>
              </w:rPr>
              <w:t xml:space="preserve">Налог на доходы физических лиц с доходов, полученных физическими </w:t>
            </w:r>
            <w:r w:rsidR="00BB5F38" w:rsidRPr="003551DC">
              <w:rPr>
                <w:rFonts w:ascii="Times New Roman" w:hAnsi="Times New Roman"/>
              </w:rPr>
              <w:t>лицами в</w:t>
            </w:r>
            <w:r w:rsidRPr="003551DC">
              <w:rPr>
                <w:rFonts w:ascii="Times New Roman" w:hAnsi="Times New Roman"/>
              </w:rPr>
              <w:t xml:space="preserve"> соответствии со статьей 228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C9E39" w14:textId="77777777" w:rsidR="003551DC" w:rsidRPr="003551DC" w:rsidRDefault="003551DC" w:rsidP="003551DC">
            <w:pPr>
              <w:rPr>
                <w:rFonts w:ascii="Times New Roman" w:hAnsi="Times New Roman"/>
              </w:rPr>
            </w:pPr>
            <w:r w:rsidRPr="003551DC">
              <w:rPr>
                <w:rFonts w:ascii="Times New Roman" w:hAnsi="Times New Roman"/>
              </w:rPr>
              <w:t>10102030010000110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EB5DE" w14:textId="77777777" w:rsidR="003551DC" w:rsidRPr="003551DC" w:rsidRDefault="003551DC" w:rsidP="003551DC">
            <w:pPr>
              <w:jc w:val="center"/>
              <w:rPr>
                <w:rFonts w:ascii="Times New Roman" w:hAnsi="Times New Roman"/>
              </w:rPr>
            </w:pPr>
            <w:r w:rsidRPr="003551DC">
              <w:rPr>
                <w:rFonts w:ascii="Times New Roman" w:hAnsi="Times New Roman"/>
              </w:rPr>
              <w:t>6492,00</w:t>
            </w:r>
          </w:p>
        </w:tc>
      </w:tr>
      <w:tr w:rsidR="003551DC" w:rsidRPr="003551DC" w14:paraId="6644266F"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4C6F9" w14:textId="77777777" w:rsidR="003551DC" w:rsidRPr="003551DC" w:rsidRDefault="003551DC" w:rsidP="003551DC">
            <w:pPr>
              <w:jc w:val="both"/>
              <w:rPr>
                <w:rFonts w:ascii="Times New Roman" w:hAnsi="Times New Roman"/>
              </w:rPr>
            </w:pPr>
            <w:r w:rsidRPr="003551DC">
              <w:rPr>
                <w:rFonts w:ascii="Times New Roman" w:hAnsi="Times New Roman"/>
              </w:rPr>
              <w:t>Налоги на совокупный доход</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2185F" w14:textId="77777777" w:rsidR="003551DC" w:rsidRPr="003551DC" w:rsidRDefault="003551DC" w:rsidP="003551DC">
            <w:pPr>
              <w:rPr>
                <w:rFonts w:ascii="Times New Roman" w:hAnsi="Times New Roman"/>
              </w:rPr>
            </w:pPr>
            <w:r w:rsidRPr="003551DC">
              <w:rPr>
                <w:rFonts w:ascii="Times New Roman" w:hAnsi="Times New Roman"/>
              </w:rPr>
              <w:t>10500000000000000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DCD28" w14:textId="77777777" w:rsidR="003551DC" w:rsidRPr="003551DC" w:rsidRDefault="003551DC" w:rsidP="003551DC">
            <w:pPr>
              <w:jc w:val="center"/>
              <w:rPr>
                <w:rFonts w:ascii="Times New Roman" w:hAnsi="Times New Roman"/>
              </w:rPr>
            </w:pPr>
            <w:r w:rsidRPr="003551DC">
              <w:rPr>
                <w:rFonts w:ascii="Times New Roman" w:hAnsi="Times New Roman"/>
              </w:rPr>
              <w:t>40198,00</w:t>
            </w:r>
          </w:p>
        </w:tc>
      </w:tr>
      <w:tr w:rsidR="003551DC" w:rsidRPr="003551DC" w14:paraId="0835E7D3"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36549" w14:textId="77777777" w:rsidR="003551DC" w:rsidRPr="003551DC" w:rsidRDefault="003551DC" w:rsidP="003551DC">
            <w:pPr>
              <w:jc w:val="both"/>
              <w:rPr>
                <w:rFonts w:ascii="Times New Roman" w:hAnsi="Times New Roman"/>
              </w:rPr>
            </w:pPr>
            <w:r w:rsidRPr="003551DC">
              <w:rPr>
                <w:rFonts w:ascii="Times New Roman" w:hAnsi="Times New Roman"/>
              </w:rPr>
              <w:t>Единый сельскохозяйственный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1901D" w14:textId="77777777" w:rsidR="003551DC" w:rsidRPr="003551DC" w:rsidRDefault="003551DC" w:rsidP="003551DC">
            <w:pPr>
              <w:rPr>
                <w:rFonts w:ascii="Times New Roman" w:hAnsi="Times New Roman"/>
              </w:rPr>
            </w:pPr>
            <w:r w:rsidRPr="003551DC">
              <w:rPr>
                <w:rFonts w:ascii="Times New Roman" w:hAnsi="Times New Roman"/>
              </w:rPr>
              <w:t>10501000000000110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28645" w14:textId="77777777" w:rsidR="003551DC" w:rsidRPr="003551DC" w:rsidRDefault="003551DC" w:rsidP="003551DC">
            <w:pPr>
              <w:jc w:val="center"/>
              <w:rPr>
                <w:rFonts w:ascii="Times New Roman" w:hAnsi="Times New Roman"/>
              </w:rPr>
            </w:pPr>
            <w:r w:rsidRPr="003551DC">
              <w:rPr>
                <w:rFonts w:ascii="Times New Roman" w:hAnsi="Times New Roman"/>
              </w:rPr>
              <w:t>40198,00</w:t>
            </w:r>
          </w:p>
        </w:tc>
      </w:tr>
      <w:tr w:rsidR="003551DC" w:rsidRPr="003551DC" w14:paraId="26C2BF04"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B4C91" w14:textId="77777777" w:rsidR="003551DC" w:rsidRPr="003551DC" w:rsidRDefault="003551DC" w:rsidP="003551DC">
            <w:pPr>
              <w:jc w:val="both"/>
              <w:rPr>
                <w:rFonts w:ascii="Times New Roman" w:hAnsi="Times New Roman"/>
              </w:rPr>
            </w:pPr>
            <w:r w:rsidRPr="003551DC">
              <w:rPr>
                <w:rFonts w:ascii="Times New Roman" w:hAnsi="Times New Roman"/>
              </w:rPr>
              <w:t>Единый сельскохозяйственный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1205" w14:textId="77777777" w:rsidR="003551DC" w:rsidRPr="003551DC" w:rsidRDefault="003551DC" w:rsidP="003551DC">
            <w:pPr>
              <w:rPr>
                <w:rFonts w:ascii="Times New Roman" w:hAnsi="Times New Roman"/>
              </w:rPr>
            </w:pPr>
            <w:r w:rsidRPr="003551DC">
              <w:rPr>
                <w:rFonts w:ascii="Times New Roman" w:hAnsi="Times New Roman"/>
              </w:rPr>
              <w:t>10503010010000110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11E43" w14:textId="77777777" w:rsidR="003551DC" w:rsidRPr="003551DC" w:rsidRDefault="003551DC" w:rsidP="003551DC">
            <w:pPr>
              <w:jc w:val="center"/>
              <w:rPr>
                <w:rFonts w:ascii="Times New Roman" w:hAnsi="Times New Roman"/>
              </w:rPr>
            </w:pPr>
            <w:r w:rsidRPr="003551DC">
              <w:rPr>
                <w:rFonts w:ascii="Times New Roman" w:hAnsi="Times New Roman"/>
              </w:rPr>
              <w:t>40198,00</w:t>
            </w:r>
          </w:p>
        </w:tc>
      </w:tr>
      <w:tr w:rsidR="003551DC" w:rsidRPr="003551DC" w14:paraId="75D68645"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6CBA8" w14:textId="77777777" w:rsidR="003551DC" w:rsidRPr="003551DC" w:rsidRDefault="003551DC" w:rsidP="003551DC">
            <w:pPr>
              <w:jc w:val="both"/>
              <w:rPr>
                <w:rFonts w:ascii="Times New Roman" w:hAnsi="Times New Roman"/>
              </w:rPr>
            </w:pPr>
            <w:r w:rsidRPr="003551DC">
              <w:rPr>
                <w:rFonts w:ascii="Times New Roman" w:hAnsi="Times New Roman"/>
              </w:rPr>
              <w:t>Налоги на имущество</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F9F49" w14:textId="77777777" w:rsidR="003551DC" w:rsidRPr="003551DC" w:rsidRDefault="003551DC" w:rsidP="003551DC">
            <w:pPr>
              <w:rPr>
                <w:rFonts w:ascii="Times New Roman" w:hAnsi="Times New Roman"/>
              </w:rPr>
            </w:pPr>
            <w:r w:rsidRPr="003551DC">
              <w:rPr>
                <w:rFonts w:ascii="Times New Roman" w:hAnsi="Times New Roman"/>
              </w:rPr>
              <w:t>10600000000000000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E704A" w14:textId="77777777" w:rsidR="003551DC" w:rsidRPr="003551DC" w:rsidRDefault="003551DC" w:rsidP="003551DC">
            <w:pPr>
              <w:jc w:val="center"/>
              <w:rPr>
                <w:rFonts w:ascii="Times New Roman" w:hAnsi="Times New Roman"/>
              </w:rPr>
            </w:pPr>
            <w:r w:rsidRPr="003551DC">
              <w:rPr>
                <w:rFonts w:ascii="Times New Roman" w:hAnsi="Times New Roman"/>
              </w:rPr>
              <w:t>4919325,56</w:t>
            </w:r>
          </w:p>
        </w:tc>
      </w:tr>
      <w:tr w:rsidR="003551DC" w:rsidRPr="003551DC" w14:paraId="4555655E"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9F888" w14:textId="77777777" w:rsidR="003551DC" w:rsidRPr="003551DC" w:rsidRDefault="003551DC" w:rsidP="003551DC">
            <w:pPr>
              <w:jc w:val="both"/>
              <w:rPr>
                <w:rFonts w:ascii="Times New Roman" w:hAnsi="Times New Roman"/>
              </w:rPr>
            </w:pPr>
            <w:r w:rsidRPr="003551DC">
              <w:rPr>
                <w:rFonts w:ascii="Times New Roman" w:hAnsi="Times New Roman"/>
              </w:rPr>
              <w:t>Налог на имущество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04FCC" w14:textId="77777777" w:rsidR="003551DC" w:rsidRPr="003551DC" w:rsidRDefault="003551DC" w:rsidP="003551DC">
            <w:pPr>
              <w:rPr>
                <w:rFonts w:ascii="Times New Roman" w:hAnsi="Times New Roman"/>
              </w:rPr>
            </w:pPr>
            <w:r w:rsidRPr="003551DC">
              <w:rPr>
                <w:rFonts w:ascii="Times New Roman" w:hAnsi="Times New Roman"/>
              </w:rPr>
              <w:t>10601000000000110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22F81" w14:textId="77777777" w:rsidR="003551DC" w:rsidRPr="003551DC" w:rsidRDefault="003551DC" w:rsidP="003551DC">
            <w:pPr>
              <w:jc w:val="center"/>
              <w:rPr>
                <w:rFonts w:ascii="Times New Roman" w:hAnsi="Times New Roman"/>
              </w:rPr>
            </w:pPr>
            <w:r w:rsidRPr="003551DC">
              <w:rPr>
                <w:rFonts w:ascii="Times New Roman" w:hAnsi="Times New Roman"/>
              </w:rPr>
              <w:t>572354,00</w:t>
            </w:r>
          </w:p>
        </w:tc>
      </w:tr>
      <w:tr w:rsidR="003551DC" w:rsidRPr="003551DC" w14:paraId="4BF1B22A"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EAA80" w14:textId="77777777" w:rsidR="003551DC" w:rsidRPr="003551DC" w:rsidRDefault="003551DC" w:rsidP="003551DC">
            <w:pPr>
              <w:jc w:val="both"/>
              <w:rPr>
                <w:rFonts w:ascii="Times New Roman" w:hAnsi="Times New Roman"/>
              </w:rPr>
            </w:pPr>
            <w:r w:rsidRPr="003551DC">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FEB28" w14:textId="77777777" w:rsidR="003551DC" w:rsidRPr="003551DC" w:rsidRDefault="003551DC" w:rsidP="003551DC">
            <w:pPr>
              <w:rPr>
                <w:rFonts w:ascii="Times New Roman" w:hAnsi="Times New Roman"/>
              </w:rPr>
            </w:pPr>
            <w:r w:rsidRPr="003551DC">
              <w:rPr>
                <w:rFonts w:ascii="Times New Roman" w:hAnsi="Times New Roman"/>
              </w:rPr>
              <w:t>10601030100000110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44B6" w14:textId="77777777" w:rsidR="003551DC" w:rsidRPr="003551DC" w:rsidRDefault="003551DC" w:rsidP="003551DC">
            <w:pPr>
              <w:jc w:val="center"/>
              <w:rPr>
                <w:rFonts w:ascii="Times New Roman" w:hAnsi="Times New Roman"/>
              </w:rPr>
            </w:pPr>
            <w:r w:rsidRPr="003551DC">
              <w:rPr>
                <w:rFonts w:ascii="Times New Roman" w:hAnsi="Times New Roman"/>
              </w:rPr>
              <w:t>572354,00</w:t>
            </w:r>
          </w:p>
        </w:tc>
      </w:tr>
      <w:tr w:rsidR="003551DC" w:rsidRPr="003551DC" w14:paraId="30CE814D"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CCA01" w14:textId="77777777" w:rsidR="003551DC" w:rsidRPr="003551DC" w:rsidRDefault="003551DC" w:rsidP="003551DC">
            <w:pPr>
              <w:jc w:val="both"/>
              <w:rPr>
                <w:rFonts w:ascii="Times New Roman" w:hAnsi="Times New Roman"/>
              </w:rPr>
            </w:pPr>
            <w:r w:rsidRPr="003551DC">
              <w:rPr>
                <w:rFonts w:ascii="Times New Roman" w:hAnsi="Times New Roman"/>
              </w:rPr>
              <w:t>Земельный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E4C8D" w14:textId="77777777" w:rsidR="003551DC" w:rsidRPr="003551DC" w:rsidRDefault="003551DC" w:rsidP="003551DC">
            <w:pPr>
              <w:rPr>
                <w:rFonts w:ascii="Times New Roman" w:hAnsi="Times New Roman"/>
              </w:rPr>
            </w:pPr>
            <w:r w:rsidRPr="003551DC">
              <w:rPr>
                <w:rFonts w:ascii="Times New Roman" w:hAnsi="Times New Roman"/>
              </w:rPr>
              <w:t>10603000000000110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B7BF1" w14:textId="77777777" w:rsidR="003551DC" w:rsidRPr="003551DC" w:rsidRDefault="003551DC" w:rsidP="003551DC">
            <w:pPr>
              <w:jc w:val="center"/>
              <w:rPr>
                <w:rFonts w:ascii="Times New Roman" w:hAnsi="Times New Roman"/>
              </w:rPr>
            </w:pPr>
            <w:r w:rsidRPr="003551DC">
              <w:rPr>
                <w:rFonts w:ascii="Times New Roman" w:hAnsi="Times New Roman"/>
              </w:rPr>
              <w:t>4346971,56</w:t>
            </w:r>
          </w:p>
        </w:tc>
      </w:tr>
      <w:tr w:rsidR="003551DC" w:rsidRPr="003551DC" w14:paraId="2B81B26E"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33C03" w14:textId="77777777" w:rsidR="003551DC" w:rsidRPr="003551DC" w:rsidRDefault="003551DC" w:rsidP="003551DC">
            <w:pPr>
              <w:jc w:val="both"/>
              <w:rPr>
                <w:rFonts w:ascii="Times New Roman" w:hAnsi="Times New Roman"/>
              </w:rPr>
            </w:pPr>
            <w:r w:rsidRPr="003551DC">
              <w:rPr>
                <w:rFonts w:ascii="Times New Roman" w:hAnsi="Times New Roman"/>
              </w:rPr>
              <w:t>Земельный налог с организаций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24584" w14:textId="77777777" w:rsidR="003551DC" w:rsidRPr="003551DC" w:rsidRDefault="003551DC" w:rsidP="003551DC">
            <w:pPr>
              <w:rPr>
                <w:rFonts w:ascii="Times New Roman" w:hAnsi="Times New Roman"/>
              </w:rPr>
            </w:pPr>
            <w:r w:rsidRPr="003551DC">
              <w:rPr>
                <w:rFonts w:ascii="Times New Roman" w:hAnsi="Times New Roman"/>
              </w:rPr>
              <w:t>10606030000000110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8756" w14:textId="77777777" w:rsidR="003551DC" w:rsidRPr="003551DC" w:rsidRDefault="003551DC" w:rsidP="003551DC">
            <w:pPr>
              <w:jc w:val="center"/>
              <w:rPr>
                <w:rFonts w:ascii="Times New Roman" w:hAnsi="Times New Roman"/>
              </w:rPr>
            </w:pPr>
            <w:r w:rsidRPr="003551DC">
              <w:rPr>
                <w:rFonts w:ascii="Times New Roman" w:hAnsi="Times New Roman"/>
              </w:rPr>
              <w:t>3598725,70</w:t>
            </w:r>
          </w:p>
        </w:tc>
      </w:tr>
      <w:tr w:rsidR="003551DC" w:rsidRPr="003551DC" w14:paraId="6655F934"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6E4AD" w14:textId="77777777" w:rsidR="003551DC" w:rsidRPr="003551DC" w:rsidRDefault="003551DC" w:rsidP="003551DC">
            <w:pPr>
              <w:jc w:val="both"/>
              <w:rPr>
                <w:rFonts w:ascii="Times New Roman" w:hAnsi="Times New Roman"/>
              </w:rPr>
            </w:pPr>
            <w:r w:rsidRPr="003551DC">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F9BF7" w14:textId="77777777" w:rsidR="003551DC" w:rsidRPr="003551DC" w:rsidRDefault="003551DC" w:rsidP="003551DC">
            <w:pPr>
              <w:rPr>
                <w:rFonts w:ascii="Times New Roman" w:hAnsi="Times New Roman"/>
              </w:rPr>
            </w:pPr>
            <w:r w:rsidRPr="003551DC">
              <w:rPr>
                <w:rFonts w:ascii="Times New Roman" w:hAnsi="Times New Roman"/>
              </w:rPr>
              <w:t>10606033100000110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F0169" w14:textId="77777777" w:rsidR="003551DC" w:rsidRPr="003551DC" w:rsidRDefault="003551DC" w:rsidP="003551DC">
            <w:pPr>
              <w:jc w:val="center"/>
              <w:rPr>
                <w:rFonts w:ascii="Times New Roman" w:hAnsi="Times New Roman"/>
              </w:rPr>
            </w:pPr>
            <w:r w:rsidRPr="003551DC">
              <w:rPr>
                <w:rFonts w:ascii="Times New Roman" w:hAnsi="Times New Roman"/>
              </w:rPr>
              <w:t>3598725,70</w:t>
            </w:r>
          </w:p>
        </w:tc>
      </w:tr>
      <w:tr w:rsidR="003551DC" w:rsidRPr="003551DC" w14:paraId="596D144F"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2B7E" w14:textId="77777777" w:rsidR="003551DC" w:rsidRPr="003551DC" w:rsidRDefault="003551DC" w:rsidP="003551DC">
            <w:pPr>
              <w:jc w:val="both"/>
              <w:rPr>
                <w:rFonts w:ascii="Times New Roman" w:hAnsi="Times New Roman"/>
              </w:rPr>
            </w:pPr>
            <w:r w:rsidRPr="003551DC">
              <w:rPr>
                <w:rFonts w:ascii="Times New Roman" w:hAnsi="Times New Roman"/>
              </w:rPr>
              <w:t>Земельный налог с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2DF5" w14:textId="77777777" w:rsidR="003551DC" w:rsidRPr="003551DC" w:rsidRDefault="003551DC" w:rsidP="003551DC">
            <w:pPr>
              <w:rPr>
                <w:rFonts w:ascii="Times New Roman" w:hAnsi="Times New Roman"/>
              </w:rPr>
            </w:pPr>
            <w:r w:rsidRPr="003551DC">
              <w:rPr>
                <w:rFonts w:ascii="Times New Roman" w:hAnsi="Times New Roman"/>
              </w:rPr>
              <w:t>10606040000000110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2D7C9" w14:textId="77777777" w:rsidR="003551DC" w:rsidRPr="003551DC" w:rsidRDefault="003551DC" w:rsidP="003551DC">
            <w:pPr>
              <w:jc w:val="center"/>
              <w:rPr>
                <w:rFonts w:ascii="Times New Roman" w:hAnsi="Times New Roman"/>
              </w:rPr>
            </w:pPr>
            <w:r w:rsidRPr="003551DC">
              <w:rPr>
                <w:rFonts w:ascii="Times New Roman" w:hAnsi="Times New Roman"/>
              </w:rPr>
              <w:t>748245,86</w:t>
            </w:r>
          </w:p>
        </w:tc>
      </w:tr>
      <w:tr w:rsidR="003551DC" w:rsidRPr="003551DC" w14:paraId="36A41586"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0EFD1" w14:textId="77777777" w:rsidR="003551DC" w:rsidRPr="003551DC" w:rsidRDefault="003551DC" w:rsidP="003551DC">
            <w:pPr>
              <w:jc w:val="both"/>
              <w:rPr>
                <w:rFonts w:ascii="Times New Roman" w:hAnsi="Times New Roman"/>
              </w:rPr>
            </w:pPr>
            <w:r w:rsidRPr="003551DC">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D0BF4" w14:textId="77777777" w:rsidR="003551DC" w:rsidRPr="003551DC" w:rsidRDefault="003551DC" w:rsidP="003551DC">
            <w:pPr>
              <w:rPr>
                <w:rFonts w:ascii="Times New Roman" w:hAnsi="Times New Roman"/>
              </w:rPr>
            </w:pPr>
            <w:r w:rsidRPr="003551DC">
              <w:rPr>
                <w:rFonts w:ascii="Times New Roman" w:hAnsi="Times New Roman"/>
              </w:rPr>
              <w:t>10606043100000110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0601E" w14:textId="77777777" w:rsidR="003551DC" w:rsidRPr="003551DC" w:rsidRDefault="003551DC" w:rsidP="003551DC">
            <w:pPr>
              <w:jc w:val="center"/>
              <w:rPr>
                <w:rFonts w:ascii="Times New Roman" w:hAnsi="Times New Roman"/>
              </w:rPr>
            </w:pPr>
            <w:r w:rsidRPr="003551DC">
              <w:rPr>
                <w:rFonts w:ascii="Times New Roman" w:hAnsi="Times New Roman"/>
              </w:rPr>
              <w:t>748245,86</w:t>
            </w:r>
          </w:p>
        </w:tc>
      </w:tr>
      <w:tr w:rsidR="003551DC" w:rsidRPr="003551DC" w14:paraId="520F4492"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A791D" w14:textId="77777777" w:rsidR="003551DC" w:rsidRPr="003551DC" w:rsidRDefault="003551DC" w:rsidP="003551DC">
            <w:pPr>
              <w:jc w:val="both"/>
              <w:rPr>
                <w:rFonts w:ascii="Times New Roman" w:hAnsi="Times New Roman"/>
              </w:rPr>
            </w:pPr>
            <w:r w:rsidRPr="003551DC">
              <w:rPr>
                <w:rFonts w:ascii="Times New Roman" w:hAnsi="Times New Roman"/>
              </w:rPr>
              <w:t>Штрафы, санкции, возмещение ущерба</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539A9" w14:textId="77777777" w:rsidR="003551DC" w:rsidRPr="003551DC" w:rsidRDefault="003551DC" w:rsidP="003551DC">
            <w:pPr>
              <w:rPr>
                <w:rFonts w:ascii="Times New Roman" w:hAnsi="Times New Roman"/>
              </w:rPr>
            </w:pPr>
            <w:r w:rsidRPr="003551DC">
              <w:rPr>
                <w:rFonts w:ascii="Times New Roman" w:hAnsi="Times New Roman"/>
              </w:rPr>
              <w:t>11600000000000000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1BFFE" w14:textId="77777777" w:rsidR="003551DC" w:rsidRPr="003551DC" w:rsidRDefault="003551DC" w:rsidP="003551DC">
            <w:pPr>
              <w:jc w:val="center"/>
              <w:rPr>
                <w:rFonts w:ascii="Times New Roman" w:hAnsi="Times New Roman"/>
              </w:rPr>
            </w:pPr>
            <w:r w:rsidRPr="003551DC">
              <w:rPr>
                <w:rFonts w:ascii="Times New Roman" w:hAnsi="Times New Roman"/>
              </w:rPr>
              <w:t>50,00</w:t>
            </w:r>
          </w:p>
        </w:tc>
      </w:tr>
      <w:tr w:rsidR="003551DC" w:rsidRPr="003551DC" w14:paraId="3D59064F"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671F4" w14:textId="77777777" w:rsidR="003551DC" w:rsidRPr="003551DC" w:rsidRDefault="003551DC" w:rsidP="003551DC">
            <w:pPr>
              <w:jc w:val="both"/>
              <w:rPr>
                <w:rFonts w:ascii="Times New Roman" w:hAnsi="Times New Roman"/>
              </w:rPr>
            </w:pPr>
            <w:r w:rsidRPr="003551DC">
              <w:rPr>
                <w:rFonts w:ascii="Times New Roman" w:hAnsi="Times New Roman"/>
                <w:bCs/>
              </w:rPr>
              <w:t xml:space="preserve">Иные штрафы, неустойки, пени, уплаченные в соответствии с законом или </w:t>
            </w:r>
            <w:r w:rsidRPr="003551DC">
              <w:rPr>
                <w:rFonts w:ascii="Times New Roman" w:hAnsi="Times New Roman"/>
                <w:bCs/>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E5A1C" w14:textId="77777777" w:rsidR="003551DC" w:rsidRPr="003551DC" w:rsidRDefault="003551DC" w:rsidP="003551DC">
            <w:pPr>
              <w:rPr>
                <w:rFonts w:ascii="Times New Roman" w:hAnsi="Times New Roman"/>
              </w:rPr>
            </w:pPr>
            <w:r w:rsidRPr="003551DC">
              <w:rPr>
                <w:rFonts w:ascii="Times New Roman" w:hAnsi="Times New Roman"/>
                <w:bCs/>
              </w:rPr>
              <w:lastRenderedPageBreak/>
              <w:t>11607090000000140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3AE0D" w14:textId="77777777" w:rsidR="003551DC" w:rsidRPr="003551DC" w:rsidRDefault="003551DC" w:rsidP="003551DC">
            <w:pPr>
              <w:jc w:val="center"/>
              <w:rPr>
                <w:rFonts w:ascii="Times New Roman" w:hAnsi="Times New Roman"/>
              </w:rPr>
            </w:pPr>
            <w:r w:rsidRPr="003551DC">
              <w:rPr>
                <w:rFonts w:ascii="Times New Roman" w:hAnsi="Times New Roman"/>
              </w:rPr>
              <w:t>50,00</w:t>
            </w:r>
          </w:p>
        </w:tc>
      </w:tr>
      <w:tr w:rsidR="003551DC" w:rsidRPr="003551DC" w14:paraId="6B7166DC"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D985" w14:textId="77777777" w:rsidR="003551DC" w:rsidRPr="003551DC" w:rsidRDefault="003551DC" w:rsidP="003551DC">
            <w:pPr>
              <w:jc w:val="both"/>
              <w:rPr>
                <w:rFonts w:ascii="Times New Roman" w:hAnsi="Times New Roman"/>
              </w:rPr>
            </w:pPr>
            <w:r w:rsidRPr="003551DC">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C8E77" w14:textId="77777777" w:rsidR="003551DC" w:rsidRPr="003551DC" w:rsidRDefault="003551DC" w:rsidP="003551DC">
            <w:pPr>
              <w:rPr>
                <w:rFonts w:ascii="Times New Roman" w:hAnsi="Times New Roman"/>
              </w:rPr>
            </w:pPr>
            <w:r w:rsidRPr="003551DC">
              <w:rPr>
                <w:rFonts w:ascii="Times New Roman" w:hAnsi="Times New Roman"/>
                <w:bCs/>
              </w:rPr>
              <w:t>11607090100000140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2728E" w14:textId="77777777" w:rsidR="003551DC" w:rsidRPr="003551DC" w:rsidRDefault="003551DC" w:rsidP="003551DC">
            <w:pPr>
              <w:jc w:val="center"/>
              <w:rPr>
                <w:rFonts w:ascii="Times New Roman" w:hAnsi="Times New Roman"/>
              </w:rPr>
            </w:pPr>
            <w:r w:rsidRPr="003551DC">
              <w:rPr>
                <w:rFonts w:ascii="Times New Roman" w:hAnsi="Times New Roman"/>
              </w:rPr>
              <w:t>50,00</w:t>
            </w:r>
          </w:p>
        </w:tc>
      </w:tr>
      <w:tr w:rsidR="003551DC" w:rsidRPr="003551DC" w14:paraId="1D352558"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3E561" w14:textId="77777777" w:rsidR="003551DC" w:rsidRPr="003551DC" w:rsidRDefault="003551DC" w:rsidP="003551DC">
            <w:pPr>
              <w:jc w:val="both"/>
              <w:rPr>
                <w:rFonts w:ascii="Times New Roman" w:hAnsi="Times New Roman"/>
              </w:rPr>
            </w:pPr>
            <w:r w:rsidRPr="003551DC">
              <w:rPr>
                <w:rFonts w:ascii="Times New Roman" w:hAnsi="Times New Roman"/>
              </w:rPr>
              <w:t>Безвозмездные поступления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3A3F6" w14:textId="77777777" w:rsidR="003551DC" w:rsidRPr="003551DC" w:rsidRDefault="003551DC" w:rsidP="003551DC">
            <w:pPr>
              <w:rPr>
                <w:rFonts w:ascii="Times New Roman" w:hAnsi="Times New Roman"/>
              </w:rPr>
            </w:pPr>
            <w:r w:rsidRPr="003551DC">
              <w:rPr>
                <w:rFonts w:ascii="Times New Roman" w:hAnsi="Times New Roman"/>
              </w:rPr>
              <w:t>20000000000000000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F998" w14:textId="77777777" w:rsidR="003551DC" w:rsidRPr="003551DC" w:rsidRDefault="003551DC" w:rsidP="003551DC">
            <w:pPr>
              <w:jc w:val="center"/>
              <w:rPr>
                <w:rFonts w:ascii="Times New Roman" w:hAnsi="Times New Roman"/>
              </w:rPr>
            </w:pPr>
            <w:r w:rsidRPr="003551DC">
              <w:rPr>
                <w:rFonts w:ascii="Times New Roman" w:hAnsi="Times New Roman"/>
              </w:rPr>
              <w:t>4993664,20</w:t>
            </w:r>
          </w:p>
        </w:tc>
      </w:tr>
      <w:tr w:rsidR="003551DC" w:rsidRPr="003551DC" w14:paraId="6263B5CE"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674BE" w14:textId="77777777" w:rsidR="003551DC" w:rsidRPr="003551DC" w:rsidRDefault="003551DC" w:rsidP="003551DC">
            <w:pPr>
              <w:jc w:val="both"/>
              <w:rPr>
                <w:rFonts w:ascii="Times New Roman" w:hAnsi="Times New Roman"/>
              </w:rPr>
            </w:pPr>
            <w:r w:rsidRPr="003551DC">
              <w:rPr>
                <w:rFonts w:ascii="Times New Roman" w:hAnsi="Times New Roman"/>
              </w:rPr>
              <w:t>Безвозмездные поступления от других бюджетов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5359" w14:textId="77777777" w:rsidR="003551DC" w:rsidRPr="003551DC" w:rsidRDefault="003551DC" w:rsidP="003551DC">
            <w:pPr>
              <w:rPr>
                <w:rFonts w:ascii="Times New Roman" w:hAnsi="Times New Roman"/>
              </w:rPr>
            </w:pPr>
            <w:r w:rsidRPr="003551DC">
              <w:rPr>
                <w:rFonts w:ascii="Times New Roman" w:hAnsi="Times New Roman"/>
              </w:rPr>
              <w:t>20200000000000000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F4B41" w14:textId="77777777" w:rsidR="003551DC" w:rsidRPr="003551DC" w:rsidRDefault="003551DC" w:rsidP="003551DC">
            <w:pPr>
              <w:jc w:val="center"/>
              <w:rPr>
                <w:rFonts w:ascii="Times New Roman" w:hAnsi="Times New Roman"/>
              </w:rPr>
            </w:pPr>
            <w:r w:rsidRPr="003551DC">
              <w:rPr>
                <w:rFonts w:ascii="Times New Roman" w:hAnsi="Times New Roman"/>
              </w:rPr>
              <w:t>4941164,20</w:t>
            </w:r>
          </w:p>
          <w:p w14:paraId="4E16F938" w14:textId="77777777" w:rsidR="003551DC" w:rsidRPr="003551DC" w:rsidRDefault="003551DC" w:rsidP="003551DC">
            <w:pPr>
              <w:jc w:val="center"/>
              <w:rPr>
                <w:rFonts w:ascii="Times New Roman" w:hAnsi="Times New Roman"/>
              </w:rPr>
            </w:pPr>
          </w:p>
        </w:tc>
      </w:tr>
      <w:tr w:rsidR="003551DC" w:rsidRPr="003551DC" w14:paraId="5E2EF2FB"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27F39" w14:textId="77777777" w:rsidR="003551DC" w:rsidRPr="003551DC" w:rsidRDefault="003551DC" w:rsidP="003551DC">
            <w:pPr>
              <w:jc w:val="both"/>
              <w:rPr>
                <w:rFonts w:ascii="Times New Roman" w:hAnsi="Times New Roman"/>
              </w:rPr>
            </w:pPr>
            <w:r w:rsidRPr="003551DC">
              <w:rPr>
                <w:rFonts w:ascii="Times New Roman" w:hAnsi="Times New Roman"/>
              </w:rPr>
              <w:t>Дотации бюджетам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769F3" w14:textId="77777777" w:rsidR="003551DC" w:rsidRPr="003551DC" w:rsidRDefault="003551DC" w:rsidP="003551DC">
            <w:pPr>
              <w:rPr>
                <w:rFonts w:ascii="Times New Roman" w:hAnsi="Times New Roman"/>
              </w:rPr>
            </w:pPr>
            <w:r w:rsidRPr="003551DC">
              <w:rPr>
                <w:rFonts w:ascii="Times New Roman" w:hAnsi="Times New Roman"/>
              </w:rPr>
              <w:t>20210000000000150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86A9D" w14:textId="77777777" w:rsidR="003551DC" w:rsidRPr="003551DC" w:rsidRDefault="003551DC" w:rsidP="003551DC">
            <w:pPr>
              <w:jc w:val="center"/>
              <w:rPr>
                <w:rFonts w:ascii="Times New Roman" w:hAnsi="Times New Roman"/>
              </w:rPr>
            </w:pPr>
            <w:r w:rsidRPr="003551DC">
              <w:rPr>
                <w:rFonts w:ascii="Times New Roman" w:hAnsi="Times New Roman"/>
              </w:rPr>
              <w:t>2877375,00</w:t>
            </w:r>
          </w:p>
        </w:tc>
      </w:tr>
      <w:tr w:rsidR="003551DC" w:rsidRPr="003551DC" w14:paraId="45912850"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C8164" w14:textId="77777777" w:rsidR="003551DC" w:rsidRPr="003551DC" w:rsidRDefault="003551DC" w:rsidP="003551DC">
            <w:pPr>
              <w:jc w:val="both"/>
              <w:rPr>
                <w:rFonts w:ascii="Times New Roman" w:hAnsi="Times New Roman"/>
              </w:rPr>
            </w:pPr>
            <w:r w:rsidRPr="003551DC">
              <w:rPr>
                <w:rFonts w:ascii="Times New Roman" w:hAnsi="Times New Roman"/>
              </w:rPr>
              <w:t>Дотации на выравнивание бюджетной обеспеченности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CBCFC" w14:textId="77777777" w:rsidR="003551DC" w:rsidRPr="003551DC" w:rsidRDefault="003551DC" w:rsidP="003551DC">
            <w:pPr>
              <w:rPr>
                <w:rFonts w:ascii="Times New Roman" w:hAnsi="Times New Roman"/>
              </w:rPr>
            </w:pPr>
            <w:r w:rsidRPr="003551DC">
              <w:rPr>
                <w:rFonts w:ascii="Times New Roman" w:hAnsi="Times New Roman"/>
              </w:rPr>
              <w:t>20216001000000150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AD959" w14:textId="77777777" w:rsidR="003551DC" w:rsidRPr="003551DC" w:rsidRDefault="003551DC" w:rsidP="003551DC">
            <w:pPr>
              <w:jc w:val="center"/>
              <w:rPr>
                <w:rFonts w:ascii="Times New Roman" w:hAnsi="Times New Roman"/>
              </w:rPr>
            </w:pPr>
            <w:r w:rsidRPr="003551DC">
              <w:rPr>
                <w:rFonts w:ascii="Times New Roman" w:hAnsi="Times New Roman"/>
              </w:rPr>
              <w:t>2877375,00</w:t>
            </w:r>
          </w:p>
        </w:tc>
      </w:tr>
      <w:tr w:rsidR="003551DC" w:rsidRPr="003551DC" w14:paraId="743775A3"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45E00" w14:textId="5AF46517" w:rsidR="003551DC" w:rsidRPr="003551DC" w:rsidRDefault="003551DC" w:rsidP="003551DC">
            <w:pPr>
              <w:jc w:val="both"/>
              <w:rPr>
                <w:rFonts w:ascii="Times New Roman" w:hAnsi="Times New Roman"/>
              </w:rPr>
            </w:pPr>
            <w:r w:rsidRPr="003551DC">
              <w:rPr>
                <w:rFonts w:ascii="Times New Roman" w:hAnsi="Times New Roman"/>
              </w:rPr>
              <w:t xml:space="preserve">Дотации бюджетам сельских </w:t>
            </w:r>
            <w:r w:rsidR="00BB5F38" w:rsidRPr="003551DC">
              <w:rPr>
                <w:rFonts w:ascii="Times New Roman" w:hAnsi="Times New Roman"/>
              </w:rPr>
              <w:t>поселений на</w:t>
            </w:r>
            <w:r w:rsidRPr="003551DC">
              <w:rPr>
                <w:rFonts w:ascii="Times New Roman" w:hAnsi="Times New Roman"/>
              </w:rPr>
              <w:t xml:space="preserve"> выравнивание бюджетной обеспеченности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71724" w14:textId="77777777" w:rsidR="003551DC" w:rsidRPr="003551DC" w:rsidRDefault="003551DC" w:rsidP="003551DC">
            <w:pPr>
              <w:rPr>
                <w:rFonts w:ascii="Times New Roman" w:hAnsi="Times New Roman"/>
              </w:rPr>
            </w:pPr>
            <w:r w:rsidRPr="003551DC">
              <w:rPr>
                <w:rFonts w:ascii="Times New Roman" w:hAnsi="Times New Roman"/>
              </w:rPr>
              <w:t>20216001100000150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FA4B5" w14:textId="77777777" w:rsidR="003551DC" w:rsidRPr="003551DC" w:rsidRDefault="003551DC" w:rsidP="003551DC">
            <w:pPr>
              <w:jc w:val="center"/>
              <w:rPr>
                <w:rFonts w:ascii="Times New Roman" w:hAnsi="Times New Roman"/>
              </w:rPr>
            </w:pPr>
            <w:r w:rsidRPr="003551DC">
              <w:rPr>
                <w:rFonts w:ascii="Times New Roman" w:hAnsi="Times New Roman"/>
              </w:rPr>
              <w:t>2877375,00</w:t>
            </w:r>
          </w:p>
          <w:p w14:paraId="44FE8B6C" w14:textId="77777777" w:rsidR="003551DC" w:rsidRPr="003551DC" w:rsidRDefault="003551DC" w:rsidP="003551DC">
            <w:pPr>
              <w:jc w:val="center"/>
              <w:rPr>
                <w:rFonts w:ascii="Times New Roman" w:hAnsi="Times New Roman"/>
              </w:rPr>
            </w:pPr>
          </w:p>
        </w:tc>
      </w:tr>
      <w:tr w:rsidR="003551DC" w:rsidRPr="003551DC" w14:paraId="4EBB1670"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8F264" w14:textId="77777777" w:rsidR="003551DC" w:rsidRPr="003551DC" w:rsidRDefault="003551DC" w:rsidP="003551DC">
            <w:pPr>
              <w:jc w:val="both"/>
              <w:rPr>
                <w:rFonts w:ascii="Times New Roman" w:hAnsi="Times New Roman"/>
              </w:rPr>
            </w:pPr>
            <w:r w:rsidRPr="003551DC">
              <w:rPr>
                <w:rFonts w:ascii="Times New Roman" w:hAnsi="Times New Roman"/>
              </w:rPr>
              <w:t>Субсидии бюджетам бюджетной системы Российской Федерации (межбюджетные субсидии)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A9B1" w14:textId="77777777" w:rsidR="003551DC" w:rsidRPr="003551DC" w:rsidRDefault="003551DC" w:rsidP="003551DC">
            <w:pPr>
              <w:rPr>
                <w:rFonts w:ascii="Times New Roman" w:hAnsi="Times New Roman"/>
              </w:rPr>
            </w:pPr>
            <w:r w:rsidRPr="003551DC">
              <w:rPr>
                <w:rFonts w:ascii="Times New Roman" w:hAnsi="Times New Roman"/>
              </w:rPr>
              <w:t>20220000000000150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5AA17" w14:textId="77777777" w:rsidR="003551DC" w:rsidRPr="003551DC" w:rsidRDefault="003551DC" w:rsidP="003551DC">
            <w:pPr>
              <w:jc w:val="center"/>
              <w:rPr>
                <w:rFonts w:ascii="Times New Roman" w:hAnsi="Times New Roman"/>
              </w:rPr>
            </w:pPr>
            <w:r w:rsidRPr="003551DC">
              <w:rPr>
                <w:rFonts w:ascii="Times New Roman" w:hAnsi="Times New Roman"/>
              </w:rPr>
              <w:t>1666375,20</w:t>
            </w:r>
          </w:p>
        </w:tc>
      </w:tr>
      <w:tr w:rsidR="003551DC" w:rsidRPr="003551DC" w14:paraId="06A77C1A"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8AE9C" w14:textId="77777777" w:rsidR="003551DC" w:rsidRPr="003551DC" w:rsidRDefault="003551DC" w:rsidP="003551DC">
            <w:pPr>
              <w:jc w:val="both"/>
              <w:rPr>
                <w:rFonts w:ascii="Times New Roman" w:hAnsi="Times New Roman"/>
              </w:rPr>
            </w:pPr>
            <w:r w:rsidRPr="003551DC">
              <w:rPr>
                <w:rFonts w:ascii="Times New Roman" w:hAnsi="Times New Roman"/>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9467" w14:textId="77777777" w:rsidR="003551DC" w:rsidRPr="003551DC" w:rsidRDefault="003551DC" w:rsidP="003551DC">
            <w:pPr>
              <w:rPr>
                <w:rFonts w:ascii="Times New Roman" w:hAnsi="Times New Roman"/>
              </w:rPr>
            </w:pPr>
            <w:r w:rsidRPr="003551DC">
              <w:rPr>
                <w:rFonts w:ascii="Times New Roman" w:hAnsi="Times New Roman"/>
              </w:rPr>
              <w:t>20225555000000150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0577" w14:textId="77777777" w:rsidR="003551DC" w:rsidRPr="003551DC" w:rsidRDefault="003551DC" w:rsidP="003551DC">
            <w:pPr>
              <w:jc w:val="center"/>
              <w:rPr>
                <w:rFonts w:ascii="Times New Roman" w:hAnsi="Times New Roman"/>
              </w:rPr>
            </w:pPr>
            <w:r w:rsidRPr="003551DC">
              <w:rPr>
                <w:rFonts w:ascii="Times New Roman" w:hAnsi="Times New Roman"/>
              </w:rPr>
              <w:t>1666375,20</w:t>
            </w:r>
          </w:p>
        </w:tc>
      </w:tr>
      <w:tr w:rsidR="003551DC" w:rsidRPr="003551DC" w14:paraId="4F8E84D6" w14:textId="77777777" w:rsidTr="00DD54F8">
        <w:trPr>
          <w:trHeight w:val="1124"/>
        </w:trPr>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0AB10" w14:textId="10404761" w:rsidR="003551DC" w:rsidRPr="003551DC" w:rsidRDefault="003551DC" w:rsidP="003551DC">
            <w:pPr>
              <w:jc w:val="both"/>
              <w:rPr>
                <w:rFonts w:ascii="Times New Roman" w:hAnsi="Times New Roman"/>
              </w:rPr>
            </w:pPr>
            <w:r w:rsidRPr="003551DC">
              <w:rPr>
                <w:rFonts w:ascii="Times New Roman" w:hAnsi="Times New Roman"/>
              </w:rPr>
              <w:t xml:space="preserve">Субсидии бюджетам сельских </w:t>
            </w:r>
            <w:r w:rsidR="00BB5F38" w:rsidRPr="003551DC">
              <w:rPr>
                <w:rFonts w:ascii="Times New Roman" w:hAnsi="Times New Roman"/>
              </w:rPr>
              <w:t>поселений на</w:t>
            </w:r>
            <w:r w:rsidRPr="003551DC">
              <w:rPr>
                <w:rFonts w:ascii="Times New Roman" w:hAnsi="Times New Roman"/>
              </w:rPr>
              <w:t xml:space="preserve">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F78CD" w14:textId="77777777" w:rsidR="003551DC" w:rsidRPr="003551DC" w:rsidRDefault="003551DC" w:rsidP="003551DC">
            <w:pPr>
              <w:rPr>
                <w:rFonts w:ascii="Times New Roman" w:hAnsi="Times New Roman"/>
              </w:rPr>
            </w:pPr>
            <w:r w:rsidRPr="003551DC">
              <w:rPr>
                <w:rFonts w:ascii="Times New Roman" w:hAnsi="Times New Roman"/>
              </w:rPr>
              <w:t>20225555100000150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A3135" w14:textId="77777777" w:rsidR="003551DC" w:rsidRPr="003551DC" w:rsidRDefault="003551DC" w:rsidP="003551DC">
            <w:pPr>
              <w:jc w:val="center"/>
              <w:rPr>
                <w:rFonts w:ascii="Times New Roman" w:hAnsi="Times New Roman"/>
              </w:rPr>
            </w:pPr>
            <w:r w:rsidRPr="003551DC">
              <w:rPr>
                <w:rFonts w:ascii="Times New Roman" w:hAnsi="Times New Roman"/>
              </w:rPr>
              <w:t>1666375,20</w:t>
            </w:r>
          </w:p>
        </w:tc>
      </w:tr>
      <w:tr w:rsidR="003551DC" w:rsidRPr="003551DC" w14:paraId="1A77EC76"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AE3A1" w14:textId="77777777" w:rsidR="003551DC" w:rsidRPr="003551DC" w:rsidRDefault="003551DC" w:rsidP="003551DC">
            <w:pPr>
              <w:jc w:val="both"/>
              <w:rPr>
                <w:rFonts w:ascii="Times New Roman" w:hAnsi="Times New Roman"/>
              </w:rPr>
            </w:pPr>
            <w:r w:rsidRPr="003551DC">
              <w:rPr>
                <w:rFonts w:ascii="Times New Roman" w:hAnsi="Times New Roman"/>
              </w:rPr>
              <w:t>Субвенции бюджетам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B61D1" w14:textId="77777777" w:rsidR="003551DC" w:rsidRPr="003551DC" w:rsidRDefault="003551DC" w:rsidP="003551DC">
            <w:pPr>
              <w:rPr>
                <w:rFonts w:ascii="Times New Roman" w:hAnsi="Times New Roman"/>
              </w:rPr>
            </w:pPr>
            <w:r w:rsidRPr="003551DC">
              <w:rPr>
                <w:rFonts w:ascii="Times New Roman" w:hAnsi="Times New Roman"/>
              </w:rPr>
              <w:t>20230000000000150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46FF4" w14:textId="77777777" w:rsidR="003551DC" w:rsidRPr="003551DC" w:rsidRDefault="003551DC" w:rsidP="003551DC">
            <w:pPr>
              <w:jc w:val="center"/>
              <w:rPr>
                <w:rFonts w:ascii="Times New Roman" w:hAnsi="Times New Roman"/>
              </w:rPr>
            </w:pPr>
            <w:r w:rsidRPr="003551DC">
              <w:rPr>
                <w:rFonts w:ascii="Times New Roman" w:hAnsi="Times New Roman"/>
              </w:rPr>
              <w:t>244972,00</w:t>
            </w:r>
          </w:p>
        </w:tc>
      </w:tr>
      <w:tr w:rsidR="003551DC" w:rsidRPr="003551DC" w14:paraId="20BA99E2"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7386C" w14:textId="77777777" w:rsidR="003551DC" w:rsidRPr="003551DC" w:rsidRDefault="003551DC" w:rsidP="003551DC">
            <w:pPr>
              <w:jc w:val="both"/>
              <w:rPr>
                <w:rFonts w:ascii="Times New Roman" w:hAnsi="Times New Roman"/>
              </w:rPr>
            </w:pPr>
            <w:r w:rsidRPr="003551DC">
              <w:rPr>
                <w:rFonts w:ascii="Times New Roman" w:hAnsi="Times New Roman"/>
              </w:rPr>
              <w:t>Субвенции бюджетам на осуществление первичного воинского учета на территориях, где отсутствуют военные комиссариаты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C3AA2" w14:textId="77777777" w:rsidR="003551DC" w:rsidRPr="003551DC" w:rsidRDefault="003551DC" w:rsidP="003551DC">
            <w:pPr>
              <w:rPr>
                <w:rFonts w:ascii="Times New Roman" w:hAnsi="Times New Roman"/>
              </w:rPr>
            </w:pPr>
            <w:r w:rsidRPr="003551DC">
              <w:rPr>
                <w:rFonts w:ascii="Times New Roman" w:hAnsi="Times New Roman"/>
              </w:rPr>
              <w:t>20235118000000150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49EB" w14:textId="77777777" w:rsidR="003551DC" w:rsidRPr="003551DC" w:rsidRDefault="003551DC" w:rsidP="003551DC">
            <w:pPr>
              <w:jc w:val="center"/>
              <w:rPr>
                <w:rFonts w:ascii="Times New Roman" w:hAnsi="Times New Roman"/>
              </w:rPr>
            </w:pPr>
            <w:r w:rsidRPr="003551DC">
              <w:rPr>
                <w:rFonts w:ascii="Times New Roman" w:hAnsi="Times New Roman"/>
              </w:rPr>
              <w:t>244972,00</w:t>
            </w:r>
          </w:p>
        </w:tc>
      </w:tr>
      <w:tr w:rsidR="003551DC" w:rsidRPr="003551DC" w14:paraId="21A1E3DE"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E40F4" w14:textId="31A668D2" w:rsidR="003551DC" w:rsidRPr="003551DC" w:rsidRDefault="003551DC" w:rsidP="003551DC">
            <w:pPr>
              <w:jc w:val="both"/>
              <w:rPr>
                <w:rFonts w:ascii="Times New Roman" w:hAnsi="Times New Roman"/>
              </w:rPr>
            </w:pPr>
            <w:r w:rsidRPr="003551DC">
              <w:rPr>
                <w:rFonts w:ascii="Times New Roman" w:hAnsi="Times New Roman"/>
              </w:rPr>
              <w:t xml:space="preserve">Субвенции бюджетам </w:t>
            </w:r>
            <w:r w:rsidR="00BB5F38" w:rsidRPr="003551DC">
              <w:rPr>
                <w:rFonts w:ascii="Times New Roman" w:hAnsi="Times New Roman"/>
              </w:rPr>
              <w:t>сельских поселений</w:t>
            </w:r>
            <w:r w:rsidRPr="003551DC">
              <w:rPr>
                <w:rFonts w:ascii="Times New Roman" w:hAnsi="Times New Roman"/>
              </w:rPr>
              <w:t xml:space="preserve"> на осуществление первичного воинского учета на территориях, где отсутствуют военные комиссариаты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9FEB" w14:textId="77777777" w:rsidR="003551DC" w:rsidRPr="003551DC" w:rsidRDefault="003551DC" w:rsidP="003551DC">
            <w:pPr>
              <w:rPr>
                <w:rFonts w:ascii="Times New Roman" w:hAnsi="Times New Roman"/>
              </w:rPr>
            </w:pPr>
            <w:r w:rsidRPr="003551DC">
              <w:rPr>
                <w:rFonts w:ascii="Times New Roman" w:hAnsi="Times New Roman"/>
              </w:rPr>
              <w:t>20235118100000150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9B497" w14:textId="77777777" w:rsidR="003551DC" w:rsidRPr="003551DC" w:rsidRDefault="003551DC" w:rsidP="003551DC">
            <w:pPr>
              <w:jc w:val="center"/>
              <w:rPr>
                <w:rFonts w:ascii="Times New Roman" w:hAnsi="Times New Roman"/>
              </w:rPr>
            </w:pPr>
            <w:r w:rsidRPr="003551DC">
              <w:rPr>
                <w:rFonts w:ascii="Times New Roman" w:hAnsi="Times New Roman"/>
              </w:rPr>
              <w:t>244972,00</w:t>
            </w:r>
          </w:p>
        </w:tc>
      </w:tr>
      <w:tr w:rsidR="003551DC" w:rsidRPr="003551DC" w14:paraId="5EAEC87A"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7B69" w14:textId="77777777" w:rsidR="003551DC" w:rsidRPr="003551DC" w:rsidRDefault="003551DC" w:rsidP="003551DC">
            <w:pPr>
              <w:jc w:val="both"/>
              <w:rPr>
                <w:rFonts w:ascii="Times New Roman" w:hAnsi="Times New Roman"/>
              </w:rPr>
            </w:pPr>
            <w:r w:rsidRPr="003551DC">
              <w:rPr>
                <w:rFonts w:ascii="Times New Roman" w:hAnsi="Times New Roman"/>
              </w:rPr>
              <w:t>Иные межбюджетные трансферты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E5B17" w14:textId="77777777" w:rsidR="003551DC" w:rsidRPr="003551DC" w:rsidRDefault="003551DC" w:rsidP="003551DC">
            <w:pPr>
              <w:rPr>
                <w:rFonts w:ascii="Times New Roman" w:hAnsi="Times New Roman"/>
              </w:rPr>
            </w:pPr>
            <w:r w:rsidRPr="003551DC">
              <w:rPr>
                <w:rFonts w:ascii="Times New Roman" w:hAnsi="Times New Roman"/>
              </w:rPr>
              <w:t>20240000000000150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94311" w14:textId="77777777" w:rsidR="003551DC" w:rsidRPr="003551DC" w:rsidRDefault="003551DC" w:rsidP="003551DC">
            <w:pPr>
              <w:jc w:val="center"/>
              <w:rPr>
                <w:rFonts w:ascii="Times New Roman" w:hAnsi="Times New Roman"/>
              </w:rPr>
            </w:pPr>
            <w:r w:rsidRPr="003551DC">
              <w:rPr>
                <w:rFonts w:ascii="Times New Roman" w:hAnsi="Times New Roman"/>
              </w:rPr>
              <w:t>152442,00</w:t>
            </w:r>
          </w:p>
        </w:tc>
      </w:tr>
      <w:tr w:rsidR="003551DC" w:rsidRPr="003551DC" w14:paraId="33AFB22A"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DE056" w14:textId="77777777" w:rsidR="003551DC" w:rsidRPr="003551DC" w:rsidRDefault="003551DC" w:rsidP="003551DC">
            <w:pPr>
              <w:jc w:val="both"/>
              <w:rPr>
                <w:rFonts w:ascii="Times New Roman" w:hAnsi="Times New Roman"/>
              </w:rPr>
            </w:pPr>
            <w:r w:rsidRPr="003551DC">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324A" w14:textId="77777777" w:rsidR="003551DC" w:rsidRPr="003551DC" w:rsidRDefault="003551DC" w:rsidP="003551DC">
            <w:pPr>
              <w:rPr>
                <w:rFonts w:ascii="Times New Roman" w:hAnsi="Times New Roman"/>
              </w:rPr>
            </w:pPr>
            <w:r w:rsidRPr="003551DC">
              <w:rPr>
                <w:rFonts w:ascii="Times New Roman" w:hAnsi="Times New Roman"/>
              </w:rPr>
              <w:t>20240014000000150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9FBDA" w14:textId="77777777" w:rsidR="003551DC" w:rsidRPr="003551DC" w:rsidRDefault="003551DC" w:rsidP="003551DC">
            <w:pPr>
              <w:jc w:val="center"/>
              <w:rPr>
                <w:rFonts w:ascii="Times New Roman" w:hAnsi="Times New Roman"/>
              </w:rPr>
            </w:pPr>
            <w:r w:rsidRPr="003551DC">
              <w:rPr>
                <w:rFonts w:ascii="Times New Roman" w:hAnsi="Times New Roman"/>
              </w:rPr>
              <w:t>152442,00</w:t>
            </w:r>
          </w:p>
        </w:tc>
      </w:tr>
      <w:tr w:rsidR="003551DC" w:rsidRPr="003551DC" w14:paraId="3C20E0D2"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2B22C" w14:textId="7D8AACDD" w:rsidR="003551DC" w:rsidRPr="003551DC" w:rsidRDefault="003551DC" w:rsidP="003551DC">
            <w:pPr>
              <w:jc w:val="both"/>
              <w:rPr>
                <w:rFonts w:ascii="Times New Roman" w:hAnsi="Times New Roman"/>
              </w:rPr>
            </w:pPr>
            <w:r w:rsidRPr="003551DC">
              <w:rPr>
                <w:rFonts w:ascii="Times New Roman" w:hAnsi="Times New Roman"/>
              </w:rPr>
              <w:t xml:space="preserve">Межбюджетные трансферты, передаваемые бюджетам сельских поселений из </w:t>
            </w:r>
            <w:r w:rsidR="00BB5F38" w:rsidRPr="003551DC">
              <w:rPr>
                <w:rFonts w:ascii="Times New Roman" w:hAnsi="Times New Roman"/>
              </w:rPr>
              <w:t>бюджетов муниципальных</w:t>
            </w:r>
            <w:r w:rsidRPr="003551DC">
              <w:rPr>
                <w:rFonts w:ascii="Times New Roman" w:hAnsi="Times New Roman"/>
              </w:rPr>
              <w:t xml:space="preserve"> образований на осуществление части полномочий по решению вопросов местного значения в соответствии с заключенными соглашениями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A35AC" w14:textId="77777777" w:rsidR="003551DC" w:rsidRPr="003551DC" w:rsidRDefault="003551DC" w:rsidP="003551DC">
            <w:pPr>
              <w:rPr>
                <w:rFonts w:ascii="Times New Roman" w:hAnsi="Times New Roman"/>
              </w:rPr>
            </w:pPr>
            <w:r w:rsidRPr="003551DC">
              <w:rPr>
                <w:rFonts w:ascii="Times New Roman" w:hAnsi="Times New Roman"/>
              </w:rPr>
              <w:t>20240014100000150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9F2B6" w14:textId="77777777" w:rsidR="003551DC" w:rsidRPr="003551DC" w:rsidRDefault="003551DC" w:rsidP="003551DC">
            <w:pPr>
              <w:jc w:val="center"/>
              <w:rPr>
                <w:rFonts w:ascii="Times New Roman" w:hAnsi="Times New Roman"/>
              </w:rPr>
            </w:pPr>
            <w:r w:rsidRPr="003551DC">
              <w:rPr>
                <w:rFonts w:ascii="Times New Roman" w:hAnsi="Times New Roman"/>
              </w:rPr>
              <w:t>152442,00</w:t>
            </w:r>
          </w:p>
        </w:tc>
      </w:tr>
      <w:tr w:rsidR="003551DC" w:rsidRPr="003551DC" w14:paraId="7C812523"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DB4AD" w14:textId="77777777" w:rsidR="003551DC" w:rsidRPr="003551DC" w:rsidRDefault="003551DC" w:rsidP="003551DC">
            <w:pPr>
              <w:jc w:val="both"/>
              <w:rPr>
                <w:rFonts w:ascii="Times New Roman" w:hAnsi="Times New Roman"/>
              </w:rPr>
            </w:pPr>
            <w:r w:rsidRPr="003551DC">
              <w:rPr>
                <w:rFonts w:ascii="Times New Roman" w:hAnsi="Times New Roman"/>
              </w:rPr>
              <w:t>Прочие безвозмездные поступления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92944" w14:textId="77777777" w:rsidR="003551DC" w:rsidRPr="003551DC" w:rsidRDefault="003551DC" w:rsidP="003551DC">
            <w:pPr>
              <w:rPr>
                <w:rFonts w:ascii="Times New Roman" w:hAnsi="Times New Roman"/>
              </w:rPr>
            </w:pPr>
            <w:r w:rsidRPr="003551DC">
              <w:rPr>
                <w:rFonts w:ascii="Times New Roman" w:hAnsi="Times New Roman"/>
              </w:rPr>
              <w:t>20700000000000000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D610" w14:textId="77777777" w:rsidR="003551DC" w:rsidRPr="003551DC" w:rsidRDefault="003551DC" w:rsidP="003551DC">
            <w:pPr>
              <w:jc w:val="center"/>
              <w:rPr>
                <w:rFonts w:ascii="Times New Roman" w:hAnsi="Times New Roman"/>
              </w:rPr>
            </w:pPr>
            <w:r w:rsidRPr="003551DC">
              <w:rPr>
                <w:rFonts w:ascii="Times New Roman" w:hAnsi="Times New Roman"/>
              </w:rPr>
              <w:t>52500,00</w:t>
            </w:r>
          </w:p>
        </w:tc>
      </w:tr>
      <w:tr w:rsidR="003551DC" w:rsidRPr="003551DC" w14:paraId="760C0641"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A9D57" w14:textId="77777777" w:rsidR="003551DC" w:rsidRPr="003551DC" w:rsidRDefault="003551DC" w:rsidP="003551DC">
            <w:pPr>
              <w:jc w:val="both"/>
              <w:rPr>
                <w:rFonts w:ascii="Times New Roman" w:hAnsi="Times New Roman"/>
              </w:rPr>
            </w:pPr>
            <w:r w:rsidRPr="003551DC">
              <w:rPr>
                <w:rFonts w:ascii="Times New Roman" w:hAnsi="Times New Roman"/>
              </w:rPr>
              <w:t>Прочие безвозмездные поступления в бюджеты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BC31" w14:textId="77777777" w:rsidR="003551DC" w:rsidRPr="003551DC" w:rsidRDefault="003551DC" w:rsidP="003551DC">
            <w:pPr>
              <w:rPr>
                <w:rFonts w:ascii="Times New Roman" w:hAnsi="Times New Roman"/>
              </w:rPr>
            </w:pPr>
            <w:r w:rsidRPr="003551DC">
              <w:rPr>
                <w:rFonts w:ascii="Times New Roman" w:hAnsi="Times New Roman"/>
              </w:rPr>
              <w:t>20705000100000150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A7660" w14:textId="77777777" w:rsidR="003551DC" w:rsidRPr="003551DC" w:rsidRDefault="003551DC" w:rsidP="003551DC">
            <w:pPr>
              <w:jc w:val="center"/>
              <w:rPr>
                <w:rFonts w:ascii="Times New Roman" w:hAnsi="Times New Roman"/>
              </w:rPr>
            </w:pPr>
            <w:r w:rsidRPr="003551DC">
              <w:rPr>
                <w:rFonts w:ascii="Times New Roman" w:hAnsi="Times New Roman"/>
              </w:rPr>
              <w:t>52500,00</w:t>
            </w:r>
          </w:p>
        </w:tc>
      </w:tr>
      <w:tr w:rsidR="003551DC" w:rsidRPr="003551DC" w14:paraId="16167D42" w14:textId="77777777" w:rsidTr="00DD54F8">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8F375" w14:textId="77777777" w:rsidR="003551DC" w:rsidRPr="003551DC" w:rsidRDefault="003551DC" w:rsidP="003551DC">
            <w:pPr>
              <w:jc w:val="both"/>
              <w:rPr>
                <w:rFonts w:ascii="Times New Roman" w:hAnsi="Times New Roman"/>
              </w:rPr>
            </w:pPr>
            <w:r w:rsidRPr="003551DC">
              <w:rPr>
                <w:rFonts w:ascii="Times New Roman" w:hAnsi="Times New Roman"/>
              </w:rPr>
              <w:lastRenderedPageBreak/>
              <w:t>Прочие безвозмездные поступления в бюджеты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B57B" w14:textId="77777777" w:rsidR="003551DC" w:rsidRPr="003551DC" w:rsidRDefault="003551DC" w:rsidP="003551DC">
            <w:pPr>
              <w:rPr>
                <w:rFonts w:ascii="Times New Roman" w:hAnsi="Times New Roman"/>
              </w:rPr>
            </w:pPr>
            <w:r w:rsidRPr="003551DC">
              <w:rPr>
                <w:rFonts w:ascii="Times New Roman" w:hAnsi="Times New Roman"/>
              </w:rPr>
              <w:t>20705030100000150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11B1" w14:textId="77777777" w:rsidR="003551DC" w:rsidRPr="003551DC" w:rsidRDefault="003551DC" w:rsidP="003551DC">
            <w:pPr>
              <w:jc w:val="center"/>
              <w:rPr>
                <w:rFonts w:ascii="Times New Roman" w:hAnsi="Times New Roman"/>
              </w:rPr>
            </w:pPr>
            <w:r w:rsidRPr="003551DC">
              <w:rPr>
                <w:rFonts w:ascii="Times New Roman" w:hAnsi="Times New Roman"/>
              </w:rPr>
              <w:t>52500,00</w:t>
            </w:r>
          </w:p>
        </w:tc>
      </w:tr>
    </w:tbl>
    <w:p w14:paraId="03494153" w14:textId="77777777" w:rsidR="003551DC" w:rsidRPr="003551DC" w:rsidRDefault="003551DC" w:rsidP="003551DC">
      <w:pPr>
        <w:jc w:val="center"/>
        <w:rPr>
          <w:rFonts w:ascii="Times New Roman" w:hAnsi="Times New Roman" w:cs="Times New Roman"/>
          <w:b/>
          <w:sz w:val="28"/>
          <w:szCs w:val="28"/>
        </w:rPr>
      </w:pPr>
    </w:p>
    <w:p w14:paraId="2C5BB265"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ОЦЕНКА</w:t>
      </w:r>
    </w:p>
    <w:p w14:paraId="54D78ABC"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ОЖИДАЕМОГО ИСПОЛНЕНИЯ МЕСТНОГО БЮДЖЕТА ПО РАСХОДАМ  ЗА 2022 ГОД</w:t>
      </w:r>
    </w:p>
    <w:p w14:paraId="6BF2280F"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по состоянию на 01.10.2022</w:t>
      </w:r>
    </w:p>
    <w:p w14:paraId="43F7B884"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единица измерения: руб.</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2"/>
        <w:gridCol w:w="7"/>
        <w:gridCol w:w="1424"/>
        <w:gridCol w:w="1845"/>
        <w:gridCol w:w="974"/>
        <w:gridCol w:w="19"/>
        <w:gridCol w:w="1698"/>
      </w:tblGrid>
      <w:tr w:rsidR="003551DC" w:rsidRPr="003551DC" w14:paraId="2213CA75" w14:textId="77777777" w:rsidTr="00DD54F8">
        <w:tc>
          <w:tcPr>
            <w:tcW w:w="3510" w:type="dxa"/>
            <w:tcBorders>
              <w:top w:val="single" w:sz="4" w:space="0" w:color="auto"/>
              <w:left w:val="single" w:sz="4" w:space="0" w:color="auto"/>
              <w:bottom w:val="single" w:sz="4" w:space="0" w:color="auto"/>
              <w:right w:val="single" w:sz="4" w:space="0" w:color="auto"/>
            </w:tcBorders>
          </w:tcPr>
          <w:p w14:paraId="116E7D8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Наименование</w:t>
            </w:r>
          </w:p>
          <w:p w14:paraId="56D2EBF3" w14:textId="77777777" w:rsidR="003551DC" w:rsidRPr="003551DC" w:rsidRDefault="003551DC" w:rsidP="003551DC">
            <w:pPr>
              <w:jc w:val="both"/>
              <w:rPr>
                <w:rFonts w:ascii="Times New Roman" w:eastAsia="Calibri" w:hAnsi="Times New Roman" w:cs="Times New Roman"/>
                <w:sz w:val="24"/>
                <w:szCs w:val="24"/>
              </w:rPr>
            </w:pPr>
          </w:p>
          <w:p w14:paraId="74B2BACA" w14:textId="77777777" w:rsidR="003551DC" w:rsidRPr="003551DC" w:rsidRDefault="003551DC" w:rsidP="003551DC">
            <w:pPr>
              <w:ind w:right="184"/>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7B4DEB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Раз-дел</w:t>
            </w:r>
          </w:p>
        </w:tc>
        <w:tc>
          <w:tcPr>
            <w:tcW w:w="1424" w:type="dxa"/>
            <w:tcBorders>
              <w:top w:val="single" w:sz="4" w:space="0" w:color="auto"/>
              <w:left w:val="single" w:sz="4" w:space="0" w:color="auto"/>
              <w:bottom w:val="single" w:sz="4" w:space="0" w:color="auto"/>
              <w:right w:val="single" w:sz="4" w:space="0" w:color="auto"/>
            </w:tcBorders>
            <w:hideMark/>
          </w:tcPr>
          <w:p w14:paraId="40D07B0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Подраздел</w:t>
            </w:r>
          </w:p>
        </w:tc>
        <w:tc>
          <w:tcPr>
            <w:tcW w:w="1845" w:type="dxa"/>
            <w:tcBorders>
              <w:top w:val="single" w:sz="4" w:space="0" w:color="auto"/>
              <w:left w:val="single" w:sz="4" w:space="0" w:color="auto"/>
              <w:bottom w:val="single" w:sz="4" w:space="0" w:color="auto"/>
              <w:right w:val="single" w:sz="4" w:space="0" w:color="auto"/>
            </w:tcBorders>
            <w:hideMark/>
          </w:tcPr>
          <w:p w14:paraId="190C9B0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14:paraId="13A33894"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ВР</w:t>
            </w:r>
          </w:p>
        </w:tc>
        <w:tc>
          <w:tcPr>
            <w:tcW w:w="1698" w:type="dxa"/>
            <w:tcBorders>
              <w:top w:val="single" w:sz="4" w:space="0" w:color="auto"/>
              <w:left w:val="single" w:sz="4" w:space="0" w:color="auto"/>
              <w:bottom w:val="single" w:sz="4" w:space="0" w:color="auto"/>
              <w:right w:val="single" w:sz="4" w:space="0" w:color="auto"/>
            </w:tcBorders>
            <w:hideMark/>
          </w:tcPr>
          <w:p w14:paraId="77BE369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Ожидаемая оценка</w:t>
            </w:r>
          </w:p>
          <w:p w14:paraId="574235B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 2022 год</w:t>
            </w:r>
          </w:p>
        </w:tc>
      </w:tr>
      <w:tr w:rsidR="003551DC" w:rsidRPr="003551DC" w14:paraId="34CAA79A"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6C4AB29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08B1F44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w:t>
            </w:r>
          </w:p>
        </w:tc>
        <w:tc>
          <w:tcPr>
            <w:tcW w:w="1424" w:type="dxa"/>
            <w:tcBorders>
              <w:top w:val="single" w:sz="4" w:space="0" w:color="auto"/>
              <w:left w:val="single" w:sz="4" w:space="0" w:color="auto"/>
              <w:bottom w:val="single" w:sz="4" w:space="0" w:color="auto"/>
              <w:right w:val="single" w:sz="4" w:space="0" w:color="auto"/>
            </w:tcBorders>
            <w:hideMark/>
          </w:tcPr>
          <w:p w14:paraId="2DF5A5F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14:paraId="43EC712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14:paraId="60BD09F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hideMark/>
          </w:tcPr>
          <w:p w14:paraId="4F34B9D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w:t>
            </w:r>
          </w:p>
        </w:tc>
      </w:tr>
      <w:tr w:rsidR="003551DC" w:rsidRPr="003551DC" w14:paraId="1902AC78"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5D8C9CC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66681D6" w14:textId="77777777" w:rsidR="003551DC" w:rsidRPr="003551DC" w:rsidRDefault="003551DC" w:rsidP="003551DC">
            <w:pPr>
              <w:jc w:val="both"/>
              <w:rPr>
                <w:rFonts w:ascii="Times New Roman" w:eastAsia="Calibri"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558FD3E5" w14:textId="77777777" w:rsidR="003551DC" w:rsidRPr="003551DC" w:rsidRDefault="003551DC" w:rsidP="003551DC">
            <w:pPr>
              <w:jc w:val="both"/>
              <w:rPr>
                <w:rFonts w:ascii="Times New Roman" w:eastAsia="Calibri"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09C0DA6D" w14:textId="77777777" w:rsidR="003551DC" w:rsidRPr="003551DC" w:rsidRDefault="003551DC" w:rsidP="003551DC">
            <w:pPr>
              <w:jc w:val="both"/>
              <w:rPr>
                <w:rFonts w:ascii="Times New Roman" w:eastAsia="Calibri"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46884018" w14:textId="77777777" w:rsidR="003551DC" w:rsidRPr="003551DC" w:rsidRDefault="003551DC" w:rsidP="003551DC">
            <w:pPr>
              <w:jc w:val="both"/>
              <w:rPr>
                <w:rFonts w:ascii="Times New Roman" w:eastAsia="Calibri" w:hAnsi="Times New Roman" w:cs="Times New Roman"/>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40FB0E8"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11645486,47</w:t>
            </w:r>
          </w:p>
        </w:tc>
      </w:tr>
      <w:tr w:rsidR="003551DC" w:rsidRPr="003551DC" w14:paraId="0575E157" w14:textId="77777777" w:rsidTr="00DD54F8">
        <w:trPr>
          <w:trHeight w:val="919"/>
        </w:trPr>
        <w:tc>
          <w:tcPr>
            <w:tcW w:w="3510" w:type="dxa"/>
            <w:tcBorders>
              <w:top w:val="single" w:sz="4" w:space="0" w:color="auto"/>
              <w:left w:val="single" w:sz="4" w:space="0" w:color="auto"/>
              <w:bottom w:val="single" w:sz="4" w:space="0" w:color="auto"/>
              <w:right w:val="single" w:sz="4" w:space="0" w:color="auto"/>
            </w:tcBorders>
          </w:tcPr>
          <w:p w14:paraId="169F388F" w14:textId="77777777" w:rsidR="003551DC" w:rsidRPr="003551DC" w:rsidRDefault="003551DC" w:rsidP="003551DC">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3551DC">
              <w:rPr>
                <w:rFonts w:ascii="Times New Roman" w:eastAsia="Calibri" w:hAnsi="Times New Roman" w:cs="Times New Roman"/>
                <w:b/>
                <w:sz w:val="24"/>
                <w:szCs w:val="24"/>
              </w:rPr>
              <w:t xml:space="preserve">Муниципальная программа </w:t>
            </w:r>
            <w:r w:rsidRPr="003551DC">
              <w:rPr>
                <w:rFonts w:ascii="Times New Roman" w:eastAsia="Times New Roman" w:hAnsi="Times New Roman" w:cs="Times New Roman"/>
                <w:b/>
                <w:sz w:val="24"/>
                <w:szCs w:val="24"/>
              </w:rPr>
              <w:t>«Социальная поддержка граждан в муниципальном образовании «Ворошневский сельсовет» Курского района Курской  области»</w:t>
            </w:r>
          </w:p>
          <w:p w14:paraId="75498BEE" w14:textId="77777777" w:rsidR="003551DC" w:rsidRPr="003551DC" w:rsidRDefault="003551DC" w:rsidP="003551DC">
            <w:pPr>
              <w:jc w:val="both"/>
              <w:rPr>
                <w:rFonts w:ascii="Times New Roman" w:eastAsia="Calibri" w:hAnsi="Times New Roman" w:cs="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8A1C54"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A6D8786"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6F504AE"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C181B8"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A9A4901"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281210,00</w:t>
            </w:r>
          </w:p>
          <w:p w14:paraId="0BEFB16A" w14:textId="77777777" w:rsidR="003551DC" w:rsidRPr="003551DC" w:rsidRDefault="003551DC" w:rsidP="003551DC">
            <w:pPr>
              <w:jc w:val="both"/>
              <w:rPr>
                <w:rFonts w:ascii="Times New Roman" w:eastAsia="Calibri" w:hAnsi="Times New Roman" w:cs="Times New Roman"/>
                <w:b/>
                <w:sz w:val="24"/>
                <w:szCs w:val="24"/>
                <w:lang w:eastAsia="en-US"/>
              </w:rPr>
            </w:pPr>
          </w:p>
        </w:tc>
      </w:tr>
      <w:tr w:rsidR="003551DC" w:rsidRPr="003551DC" w14:paraId="1AED13EB" w14:textId="77777777" w:rsidTr="00DD54F8">
        <w:trPr>
          <w:trHeight w:val="1000"/>
        </w:trPr>
        <w:tc>
          <w:tcPr>
            <w:tcW w:w="3510" w:type="dxa"/>
            <w:tcBorders>
              <w:top w:val="single" w:sz="4" w:space="0" w:color="auto"/>
              <w:left w:val="single" w:sz="4" w:space="0" w:color="auto"/>
              <w:bottom w:val="single" w:sz="4" w:space="0" w:color="auto"/>
              <w:right w:val="single" w:sz="4" w:space="0" w:color="auto"/>
            </w:tcBorders>
            <w:hideMark/>
          </w:tcPr>
          <w:p w14:paraId="16527211" w14:textId="77777777" w:rsidR="003551DC" w:rsidRPr="003551DC" w:rsidRDefault="003551DC" w:rsidP="003551DC">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3551DC">
              <w:rPr>
                <w:rFonts w:ascii="Times New Roman" w:eastAsia="Times New Roman" w:hAnsi="Times New Roman" w:cs="Times New Roman"/>
                <w:sz w:val="24"/>
                <w:szCs w:val="24"/>
              </w:rPr>
              <w:t xml:space="preserve">Подпрограмма </w:t>
            </w:r>
            <w:r w:rsidRPr="003551DC">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3551DC">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EEB723"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7F4A610"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F938076"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B4281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2734364"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281210,00</w:t>
            </w:r>
          </w:p>
        </w:tc>
      </w:tr>
      <w:tr w:rsidR="003551DC" w:rsidRPr="003551DC" w14:paraId="426D6088" w14:textId="77777777" w:rsidTr="00DD54F8">
        <w:trPr>
          <w:trHeight w:val="650"/>
        </w:trPr>
        <w:tc>
          <w:tcPr>
            <w:tcW w:w="3510" w:type="dxa"/>
            <w:tcBorders>
              <w:top w:val="single" w:sz="4" w:space="0" w:color="auto"/>
              <w:left w:val="single" w:sz="4" w:space="0" w:color="auto"/>
              <w:bottom w:val="single" w:sz="4" w:space="0" w:color="auto"/>
              <w:right w:val="single" w:sz="4" w:space="0" w:color="auto"/>
            </w:tcBorders>
            <w:hideMark/>
          </w:tcPr>
          <w:p w14:paraId="1421E7E2" w14:textId="77777777" w:rsidR="003551DC" w:rsidRPr="003551DC" w:rsidRDefault="003551DC" w:rsidP="003551DC">
            <w:pPr>
              <w:spacing w:before="100" w:beforeAutospacing="1" w:after="100" w:afterAutospacing="1"/>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C9747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2869968"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0B7F509"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02 2 0</w:t>
            </w:r>
            <w:r w:rsidRPr="003551DC">
              <w:rPr>
                <w:rFonts w:ascii="Times New Roman" w:eastAsia="Calibri" w:hAnsi="Times New Roman" w:cs="Times New Roman"/>
                <w:sz w:val="24"/>
                <w:szCs w:val="24"/>
                <w:lang w:val="en-US" w:eastAsia="en-US"/>
              </w:rPr>
              <w:t>1</w:t>
            </w:r>
            <w:r w:rsidRPr="003551DC">
              <w:rPr>
                <w:rFonts w:ascii="Times New Roman" w:eastAsia="Calibri" w:hAnsi="Times New Roman" w:cs="Times New Roman"/>
                <w:sz w:val="24"/>
                <w:szCs w:val="24"/>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0345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6248776"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281210,00</w:t>
            </w:r>
          </w:p>
        </w:tc>
      </w:tr>
      <w:tr w:rsidR="003551DC" w:rsidRPr="003551DC" w14:paraId="42BDCAB7"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791D10C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18A3A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B4B8BC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C3EDF43"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07D21F"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E14E5B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281210,00</w:t>
            </w:r>
          </w:p>
        </w:tc>
      </w:tr>
      <w:tr w:rsidR="003551DC" w:rsidRPr="003551DC" w14:paraId="6D76F47D" w14:textId="77777777" w:rsidTr="00DD54F8">
        <w:trPr>
          <w:trHeight w:val="490"/>
        </w:trPr>
        <w:tc>
          <w:tcPr>
            <w:tcW w:w="3510" w:type="dxa"/>
            <w:tcBorders>
              <w:top w:val="single" w:sz="4" w:space="0" w:color="auto"/>
              <w:left w:val="single" w:sz="4" w:space="0" w:color="auto"/>
              <w:bottom w:val="single" w:sz="4" w:space="0" w:color="auto"/>
              <w:right w:val="single" w:sz="4" w:space="0" w:color="auto"/>
            </w:tcBorders>
            <w:hideMark/>
          </w:tcPr>
          <w:p w14:paraId="0616A68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FF269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07751E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C8D1055"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B886C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417BB3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281210,00</w:t>
            </w:r>
          </w:p>
        </w:tc>
      </w:tr>
      <w:tr w:rsidR="003551DC" w:rsidRPr="003551DC" w14:paraId="715F10C0"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078E5DBE"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 xml:space="preserve">Муниципальная программа  «Управление муниципальным имуществом и земельными ресурсами в </w:t>
            </w:r>
            <w:r w:rsidRPr="003551DC">
              <w:rPr>
                <w:rFonts w:ascii="Times New Roman" w:eastAsia="Calibri" w:hAnsi="Times New Roman" w:cs="Times New Roman"/>
                <w:b/>
                <w:sz w:val="24"/>
                <w:szCs w:val="24"/>
              </w:rPr>
              <w:lastRenderedPageBreak/>
              <w:t>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AEFF16"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37CF09F"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B27C087" w14:textId="77777777" w:rsidR="003551DC" w:rsidRPr="003551DC" w:rsidRDefault="003551DC" w:rsidP="003551DC">
            <w:pPr>
              <w:rPr>
                <w:rFonts w:ascii="Times New Roman" w:eastAsia="Calibri" w:hAnsi="Times New Roman" w:cs="Times New Roman"/>
                <w:b/>
                <w:sz w:val="24"/>
                <w:szCs w:val="24"/>
                <w:lang w:val="en-US" w:eastAsia="en-US"/>
              </w:rPr>
            </w:pPr>
            <w:r w:rsidRPr="003551DC">
              <w:rPr>
                <w:rFonts w:ascii="Times New Roman" w:eastAsia="Calibri" w:hAnsi="Times New Roman" w:cs="Times New Roman"/>
                <w:b/>
                <w:sz w:val="24"/>
                <w:szCs w:val="24"/>
                <w:lang w:eastAsia="en-US"/>
              </w:rPr>
              <w:t>04 0</w:t>
            </w:r>
            <w:r w:rsidRPr="003551DC">
              <w:rPr>
                <w:rFonts w:ascii="Times New Roman" w:eastAsia="Calibri" w:hAnsi="Times New Roman" w:cs="Times New Roman"/>
                <w:b/>
                <w:sz w:val="24"/>
                <w:szCs w:val="24"/>
                <w:lang w:val="en-US" w:eastAsia="en-US"/>
              </w:rPr>
              <w:t xml:space="preserve"> 00</w:t>
            </w:r>
            <w:r w:rsidRPr="003551DC">
              <w:rPr>
                <w:rFonts w:ascii="Times New Roman" w:eastAsia="Calibri" w:hAnsi="Times New Roman" w:cs="Times New Roman"/>
                <w:b/>
                <w:sz w:val="24"/>
                <w:szCs w:val="24"/>
                <w:lang w:eastAsia="en-US"/>
              </w:rPr>
              <w:t xml:space="preserve"> 0000</w:t>
            </w:r>
            <w:r w:rsidRPr="003551DC">
              <w:rPr>
                <w:rFonts w:ascii="Times New Roman" w:eastAsia="Calibri" w:hAnsi="Times New Roman" w:cs="Times New Roman"/>
                <w:b/>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11E0CB"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BE9BF5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22000,00</w:t>
            </w:r>
          </w:p>
        </w:tc>
      </w:tr>
      <w:tr w:rsidR="003551DC" w:rsidRPr="003551DC" w14:paraId="73897505" w14:textId="77777777" w:rsidTr="00DD54F8">
        <w:trPr>
          <w:trHeight w:val="1540"/>
        </w:trPr>
        <w:tc>
          <w:tcPr>
            <w:tcW w:w="3510" w:type="dxa"/>
            <w:tcBorders>
              <w:top w:val="single" w:sz="4" w:space="0" w:color="auto"/>
              <w:left w:val="single" w:sz="4" w:space="0" w:color="auto"/>
              <w:bottom w:val="single" w:sz="4" w:space="0" w:color="auto"/>
              <w:right w:val="single" w:sz="4" w:space="0" w:color="auto"/>
            </w:tcBorders>
            <w:hideMark/>
          </w:tcPr>
          <w:p w14:paraId="671277E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ED75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4E74F0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8CFFBD7" w14:textId="77777777" w:rsidR="003551DC" w:rsidRPr="003551DC" w:rsidRDefault="003551DC" w:rsidP="003551DC">
            <w:pPr>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04 2</w:t>
            </w:r>
            <w:r w:rsidRPr="003551DC">
              <w:rPr>
                <w:rFonts w:ascii="Times New Roman" w:eastAsia="Calibri" w:hAnsi="Times New Roman" w:cs="Times New Roman"/>
                <w:sz w:val="24"/>
                <w:szCs w:val="24"/>
                <w:lang w:val="en-US" w:eastAsia="en-US"/>
              </w:rPr>
              <w:t xml:space="preserve"> 00</w:t>
            </w:r>
            <w:r w:rsidRPr="003551DC">
              <w:rPr>
                <w:rFonts w:ascii="Times New Roman" w:eastAsia="Calibri" w:hAnsi="Times New Roman" w:cs="Times New Roman"/>
                <w:sz w:val="24"/>
                <w:szCs w:val="24"/>
                <w:lang w:eastAsia="en-US"/>
              </w:rPr>
              <w:t xml:space="preserve"> 0000</w:t>
            </w:r>
            <w:r w:rsidRPr="003551DC">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FD2C56"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49AD926"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22000,00</w:t>
            </w:r>
          </w:p>
        </w:tc>
      </w:tr>
      <w:tr w:rsidR="003551DC" w:rsidRPr="003551DC" w14:paraId="0697EBA9"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7B5B488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F9A1A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EBA87D0"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4F906D0" w14:textId="77777777" w:rsidR="003551DC" w:rsidRPr="003551DC" w:rsidRDefault="003551DC" w:rsidP="003551DC">
            <w:pPr>
              <w:rPr>
                <w:rFonts w:ascii="Times New Roman" w:eastAsia="Calibri" w:hAnsi="Times New Roman" w:cs="Times New Roman"/>
                <w:sz w:val="24"/>
                <w:szCs w:val="24"/>
                <w:lang w:val="en-US" w:eastAsia="en-US"/>
              </w:rPr>
            </w:pPr>
            <w:r w:rsidRPr="003551DC">
              <w:rPr>
                <w:rFonts w:ascii="Times New Roman" w:eastAsia="Calibri" w:hAnsi="Times New Roman" w:cs="Times New Roman"/>
                <w:sz w:val="24"/>
                <w:szCs w:val="24"/>
                <w:lang w:eastAsia="en-US"/>
              </w:rPr>
              <w:t>04 2</w:t>
            </w:r>
            <w:r w:rsidRPr="003551DC">
              <w:rPr>
                <w:rFonts w:ascii="Times New Roman" w:eastAsia="Calibri" w:hAnsi="Times New Roman" w:cs="Times New Roman"/>
                <w:sz w:val="24"/>
                <w:szCs w:val="24"/>
                <w:lang w:val="en-US" w:eastAsia="en-US"/>
              </w:rPr>
              <w:t xml:space="preserve"> 0</w:t>
            </w:r>
            <w:r w:rsidRPr="003551DC">
              <w:rPr>
                <w:rFonts w:ascii="Times New Roman" w:eastAsia="Calibri" w:hAnsi="Times New Roman" w:cs="Times New Roman"/>
                <w:sz w:val="24"/>
                <w:szCs w:val="24"/>
                <w:lang w:eastAsia="en-US"/>
              </w:rPr>
              <w:t>1 0000</w:t>
            </w:r>
            <w:r w:rsidRPr="003551DC">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721A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B2286B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22000,00</w:t>
            </w:r>
          </w:p>
        </w:tc>
      </w:tr>
      <w:tr w:rsidR="003551DC" w:rsidRPr="003551DC" w14:paraId="25D8494C"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0D38748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DC5456"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49C3E8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917D8B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E11714"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03F421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6000,00</w:t>
            </w:r>
          </w:p>
        </w:tc>
      </w:tr>
      <w:tr w:rsidR="003551DC" w:rsidRPr="003551DC" w14:paraId="72137D43" w14:textId="77777777" w:rsidTr="00DD54F8">
        <w:trPr>
          <w:trHeight w:val="504"/>
        </w:trPr>
        <w:tc>
          <w:tcPr>
            <w:tcW w:w="3510" w:type="dxa"/>
            <w:tcBorders>
              <w:top w:val="single" w:sz="4" w:space="0" w:color="auto"/>
              <w:left w:val="single" w:sz="4" w:space="0" w:color="auto"/>
              <w:bottom w:val="single" w:sz="4" w:space="0" w:color="auto"/>
              <w:right w:val="single" w:sz="4" w:space="0" w:color="auto"/>
            </w:tcBorders>
            <w:hideMark/>
          </w:tcPr>
          <w:p w14:paraId="7580BEA0"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1DEE0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24207D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A32C560"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CAD5A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873807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6000,00</w:t>
            </w:r>
          </w:p>
        </w:tc>
      </w:tr>
      <w:tr w:rsidR="003551DC" w:rsidRPr="003551DC" w14:paraId="61DAA781"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70B96A19" w14:textId="77777777" w:rsidR="003551DC" w:rsidRPr="003551DC" w:rsidRDefault="003551DC" w:rsidP="003551DC">
            <w:pPr>
              <w:autoSpaceDE w:val="0"/>
              <w:autoSpaceDN w:val="0"/>
              <w:adjustRightInd w:val="0"/>
              <w:spacing w:after="0"/>
              <w:rPr>
                <w:rFonts w:ascii="Times New Roman" w:eastAsiaTheme="minorHAns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«Создание условий для эффективного 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283D8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6CDA5B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A5BE58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149C8"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4F83A2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16000,00</w:t>
            </w:r>
          </w:p>
        </w:tc>
      </w:tr>
      <w:tr w:rsidR="003551DC" w:rsidRPr="003551DC" w14:paraId="35F4128C"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1C58DD7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4599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B5E0DBD"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241C641"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5F871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BCEC1F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16000,00</w:t>
            </w:r>
          </w:p>
        </w:tc>
      </w:tr>
      <w:tr w:rsidR="003551DC" w:rsidRPr="003551DC" w14:paraId="0812823E"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6F785B53"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547084"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D6D716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AA4B3EA"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97121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D9CEBE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16000,00</w:t>
            </w:r>
          </w:p>
        </w:tc>
      </w:tr>
      <w:tr w:rsidR="003551DC" w:rsidRPr="003551DC" w14:paraId="04C47838"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491B341A"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AAB06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63E028F"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3F5090F"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694782"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3E935DE"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49000,00</w:t>
            </w:r>
          </w:p>
        </w:tc>
      </w:tr>
      <w:tr w:rsidR="003551DC" w:rsidRPr="003551DC" w14:paraId="5674A54A" w14:textId="77777777" w:rsidTr="00DD54F8">
        <w:trPr>
          <w:trHeight w:val="1560"/>
        </w:trPr>
        <w:tc>
          <w:tcPr>
            <w:tcW w:w="3510" w:type="dxa"/>
            <w:tcBorders>
              <w:top w:val="single" w:sz="4" w:space="0" w:color="auto"/>
              <w:left w:val="single" w:sz="4" w:space="0" w:color="auto"/>
              <w:bottom w:val="single" w:sz="4" w:space="0" w:color="auto"/>
              <w:right w:val="single" w:sz="4" w:space="0" w:color="auto"/>
            </w:tcBorders>
            <w:hideMark/>
          </w:tcPr>
          <w:p w14:paraId="0044A56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8A4EE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90323F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8873CE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384E0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616096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49000,00</w:t>
            </w:r>
          </w:p>
        </w:tc>
      </w:tr>
      <w:tr w:rsidR="003551DC" w:rsidRPr="003551DC" w14:paraId="3558B475"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53F5EA0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«Энергосберегающее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20598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01745F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7E4F2B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4067B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2D6CBE3"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49000,00</w:t>
            </w:r>
          </w:p>
        </w:tc>
      </w:tr>
      <w:tr w:rsidR="003551DC" w:rsidRPr="003551DC" w14:paraId="51AEBFFD"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270FC30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BA755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6340CC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5DB126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5DA04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2DBB4A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49000,00</w:t>
            </w:r>
          </w:p>
        </w:tc>
      </w:tr>
      <w:tr w:rsidR="003551DC" w:rsidRPr="003551DC" w14:paraId="1C491B59" w14:textId="77777777" w:rsidTr="00DD54F8">
        <w:trPr>
          <w:trHeight w:val="540"/>
        </w:trPr>
        <w:tc>
          <w:tcPr>
            <w:tcW w:w="3510" w:type="dxa"/>
            <w:tcBorders>
              <w:top w:val="single" w:sz="4" w:space="0" w:color="auto"/>
              <w:left w:val="single" w:sz="4" w:space="0" w:color="auto"/>
              <w:bottom w:val="single" w:sz="4" w:space="0" w:color="auto"/>
              <w:right w:val="single" w:sz="4" w:space="0" w:color="auto"/>
            </w:tcBorders>
            <w:hideMark/>
          </w:tcPr>
          <w:p w14:paraId="38082BC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83FCC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E84704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9D4FAF0"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AB8F2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2A0577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49000,00</w:t>
            </w:r>
          </w:p>
        </w:tc>
      </w:tr>
      <w:tr w:rsidR="003551DC" w:rsidRPr="003551DC" w14:paraId="53BF6D42"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3BAADD01"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ED47A1"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DE1C447"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933BB00"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99B55B"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3CF5367"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1541257,00</w:t>
            </w:r>
          </w:p>
        </w:tc>
      </w:tr>
      <w:tr w:rsidR="003551DC" w:rsidRPr="003551DC" w14:paraId="4B769344"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71CF6AD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41DF1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31774D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5EABBB1"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F4FB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712E8B8"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1541257,00</w:t>
            </w:r>
          </w:p>
        </w:tc>
      </w:tr>
      <w:tr w:rsidR="003551DC" w:rsidRPr="003551DC" w14:paraId="33E626F4"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1EFC68E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Основное мероприятие </w:t>
            </w:r>
            <w:r w:rsidRPr="003551DC">
              <w:rPr>
                <w:rFonts w:ascii="Times New Roman" w:eastAsia="Calibri" w:hAnsi="Times New Roman" w:cs="Times New Roman"/>
                <w:sz w:val="24"/>
                <w:szCs w:val="24"/>
              </w:rPr>
              <w:lastRenderedPageBreak/>
              <w:t>«Уличное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2220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DF0C09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81903F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BB2ED3"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1FFF85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810000,00</w:t>
            </w:r>
          </w:p>
        </w:tc>
      </w:tr>
      <w:tr w:rsidR="003551DC" w:rsidRPr="003551DC" w14:paraId="6EB5C141" w14:textId="77777777" w:rsidTr="00DD54F8">
        <w:tc>
          <w:tcPr>
            <w:tcW w:w="3510" w:type="dxa"/>
            <w:tcBorders>
              <w:top w:val="single" w:sz="4" w:space="0" w:color="auto"/>
              <w:left w:val="single" w:sz="4" w:space="0" w:color="auto"/>
              <w:bottom w:val="single" w:sz="4" w:space="0" w:color="auto"/>
              <w:right w:val="single" w:sz="4" w:space="0" w:color="auto"/>
            </w:tcBorders>
            <w:hideMark/>
          </w:tcPr>
          <w:p w14:paraId="1F711BD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4689C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A1FB23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D04C08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5B892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4A9BC9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810000,00</w:t>
            </w:r>
          </w:p>
        </w:tc>
      </w:tr>
      <w:tr w:rsidR="003551DC" w:rsidRPr="003551DC" w14:paraId="0EEB2692" w14:textId="77777777" w:rsidTr="00DD54F8">
        <w:trPr>
          <w:trHeight w:val="846"/>
        </w:trPr>
        <w:tc>
          <w:tcPr>
            <w:tcW w:w="3510" w:type="dxa"/>
            <w:tcBorders>
              <w:top w:val="single" w:sz="4" w:space="0" w:color="auto"/>
              <w:left w:val="single" w:sz="4" w:space="0" w:color="auto"/>
              <w:bottom w:val="single" w:sz="4" w:space="0" w:color="auto"/>
              <w:right w:val="single" w:sz="4" w:space="0" w:color="auto"/>
            </w:tcBorders>
            <w:hideMark/>
          </w:tcPr>
          <w:p w14:paraId="4DC3BBDF"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0B2B2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C8392D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EA639B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01376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BB7A2B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8100000,00</w:t>
            </w:r>
          </w:p>
        </w:tc>
      </w:tr>
      <w:tr w:rsidR="003551DC" w:rsidRPr="003551DC" w14:paraId="5F0F3F5D" w14:textId="77777777" w:rsidTr="00DD54F8">
        <w:trPr>
          <w:trHeight w:val="545"/>
        </w:trPr>
        <w:tc>
          <w:tcPr>
            <w:tcW w:w="3510" w:type="dxa"/>
            <w:tcBorders>
              <w:top w:val="single" w:sz="4" w:space="0" w:color="auto"/>
              <w:left w:val="single" w:sz="4" w:space="0" w:color="auto"/>
              <w:bottom w:val="single" w:sz="4" w:space="0" w:color="auto"/>
              <w:right w:val="single" w:sz="4" w:space="0" w:color="auto"/>
            </w:tcBorders>
            <w:hideMark/>
          </w:tcPr>
          <w:p w14:paraId="6E3376D1"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Основное мероприятие  Озеленение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2309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CEE72F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2BD0F01"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F53F5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08C3D0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681257,00</w:t>
            </w:r>
          </w:p>
        </w:tc>
      </w:tr>
      <w:tr w:rsidR="003551DC" w:rsidRPr="003551DC" w14:paraId="6B421B79" w14:textId="77777777" w:rsidTr="00DD54F8">
        <w:trPr>
          <w:trHeight w:val="345"/>
        </w:trPr>
        <w:tc>
          <w:tcPr>
            <w:tcW w:w="3510" w:type="dxa"/>
            <w:tcBorders>
              <w:top w:val="single" w:sz="4" w:space="0" w:color="auto"/>
              <w:left w:val="single" w:sz="4" w:space="0" w:color="auto"/>
              <w:bottom w:val="single" w:sz="4" w:space="0" w:color="auto"/>
              <w:right w:val="single" w:sz="4" w:space="0" w:color="auto"/>
            </w:tcBorders>
            <w:hideMark/>
          </w:tcPr>
          <w:p w14:paraId="66FEC79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3C193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7A11F2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B3463B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E27A2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2755B7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681257,00</w:t>
            </w:r>
          </w:p>
        </w:tc>
      </w:tr>
      <w:tr w:rsidR="003551DC" w:rsidRPr="003551DC" w14:paraId="023A06F0" w14:textId="77777777" w:rsidTr="00DD54F8">
        <w:trPr>
          <w:trHeight w:val="375"/>
        </w:trPr>
        <w:tc>
          <w:tcPr>
            <w:tcW w:w="3510" w:type="dxa"/>
            <w:tcBorders>
              <w:top w:val="single" w:sz="4" w:space="0" w:color="auto"/>
              <w:left w:val="single" w:sz="4" w:space="0" w:color="auto"/>
              <w:bottom w:val="single" w:sz="4" w:space="0" w:color="auto"/>
              <w:right w:val="single" w:sz="4" w:space="0" w:color="auto"/>
            </w:tcBorders>
            <w:hideMark/>
          </w:tcPr>
          <w:p w14:paraId="6224E2D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1F935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264821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4E08900"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w:t>
            </w:r>
            <w:r w:rsidRPr="003551DC">
              <w:rPr>
                <w:rFonts w:ascii="Times New Roman" w:eastAsia="Calibri" w:hAnsi="Times New Roman" w:cs="Times New Roman"/>
                <w:sz w:val="24"/>
                <w:szCs w:val="24"/>
                <w:lang w:val="en-US"/>
              </w:rPr>
              <w:t>3</w:t>
            </w:r>
            <w:r w:rsidRPr="003551DC">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47F2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2BE867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681257,00</w:t>
            </w:r>
          </w:p>
        </w:tc>
      </w:tr>
      <w:tr w:rsidR="003551DC" w:rsidRPr="003551DC" w14:paraId="6A45A5BB" w14:textId="77777777" w:rsidTr="00DD54F8">
        <w:trPr>
          <w:trHeight w:val="375"/>
        </w:trPr>
        <w:tc>
          <w:tcPr>
            <w:tcW w:w="3510" w:type="dxa"/>
            <w:tcBorders>
              <w:top w:val="single" w:sz="4" w:space="0" w:color="auto"/>
              <w:left w:val="single" w:sz="4" w:space="0" w:color="auto"/>
              <w:bottom w:val="single" w:sz="4" w:space="0" w:color="auto"/>
              <w:right w:val="single" w:sz="4" w:space="0" w:color="auto"/>
            </w:tcBorders>
            <w:hideMark/>
          </w:tcPr>
          <w:p w14:paraId="0728C80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«Содержание мест захоронения  на территории Ворошневского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8EA02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4A26F9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6A0D63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45EEE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CEA798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681257,00</w:t>
            </w:r>
          </w:p>
        </w:tc>
      </w:tr>
      <w:tr w:rsidR="003551DC" w:rsidRPr="003551DC" w14:paraId="6203BB00" w14:textId="77777777" w:rsidTr="00DD54F8">
        <w:trPr>
          <w:trHeight w:val="375"/>
        </w:trPr>
        <w:tc>
          <w:tcPr>
            <w:tcW w:w="3510" w:type="dxa"/>
            <w:tcBorders>
              <w:top w:val="single" w:sz="4" w:space="0" w:color="auto"/>
              <w:left w:val="single" w:sz="4" w:space="0" w:color="auto"/>
              <w:bottom w:val="single" w:sz="4" w:space="0" w:color="auto"/>
              <w:right w:val="single" w:sz="4" w:space="0" w:color="auto"/>
            </w:tcBorders>
            <w:hideMark/>
          </w:tcPr>
          <w:p w14:paraId="0CF3E7C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F85E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290A2C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1C12DB7"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3B0A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79BE09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50000,00</w:t>
            </w:r>
          </w:p>
        </w:tc>
      </w:tr>
      <w:tr w:rsidR="003551DC" w:rsidRPr="003551DC" w14:paraId="68D75188" w14:textId="77777777" w:rsidTr="00DD54F8">
        <w:trPr>
          <w:trHeight w:val="375"/>
        </w:trPr>
        <w:tc>
          <w:tcPr>
            <w:tcW w:w="3510" w:type="dxa"/>
            <w:tcBorders>
              <w:top w:val="single" w:sz="4" w:space="0" w:color="auto"/>
              <w:left w:val="single" w:sz="4" w:space="0" w:color="auto"/>
              <w:bottom w:val="single" w:sz="4" w:space="0" w:color="auto"/>
              <w:right w:val="single" w:sz="4" w:space="0" w:color="auto"/>
            </w:tcBorders>
            <w:hideMark/>
          </w:tcPr>
          <w:p w14:paraId="4429C70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C5B4E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8B90B4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DF39AE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8B965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714824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50000,00</w:t>
            </w:r>
          </w:p>
        </w:tc>
      </w:tr>
      <w:tr w:rsidR="003551DC" w:rsidRPr="003551DC" w14:paraId="4860C31E" w14:textId="77777777" w:rsidTr="00DD54F8">
        <w:trPr>
          <w:trHeight w:val="1589"/>
        </w:trPr>
        <w:tc>
          <w:tcPr>
            <w:tcW w:w="3510" w:type="dxa"/>
            <w:tcBorders>
              <w:top w:val="single" w:sz="4" w:space="0" w:color="auto"/>
              <w:left w:val="single" w:sz="4" w:space="0" w:color="auto"/>
              <w:bottom w:val="single" w:sz="4" w:space="0" w:color="auto"/>
              <w:right w:val="single" w:sz="4" w:space="0" w:color="auto"/>
            </w:tcBorders>
            <w:hideMark/>
          </w:tcPr>
          <w:p w14:paraId="275FC9F7"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3D05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78ED4C22"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p w14:paraId="428EB813" w14:textId="77777777" w:rsidR="003551DC" w:rsidRPr="003551DC" w:rsidRDefault="003551DC" w:rsidP="003551DC">
            <w:pPr>
              <w:jc w:val="both"/>
              <w:rPr>
                <w:rFonts w:ascii="Times New Roman" w:eastAsia="Calibri" w:hAnsi="Times New Roman" w:cs="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8389754"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1256F8"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09F3FD7"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10000,00</w:t>
            </w:r>
          </w:p>
        </w:tc>
      </w:tr>
      <w:tr w:rsidR="003551DC" w:rsidRPr="003551DC" w14:paraId="6E821110"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32A2F9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«Повышение эффективности и реализации молодежной политики» муниципальной программы «Повышение эффективности </w:t>
            </w:r>
            <w:r w:rsidRPr="003551DC">
              <w:rPr>
                <w:rFonts w:ascii="Times New Roman" w:eastAsia="Calibri" w:hAnsi="Times New Roman" w:cs="Times New Roman"/>
                <w:sz w:val="24"/>
                <w:szCs w:val="24"/>
              </w:rPr>
              <w:lastRenderedPageBreak/>
              <w:t>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70779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9A8BD7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p w14:paraId="497A31E3" w14:textId="77777777" w:rsidR="003551DC" w:rsidRPr="003551DC" w:rsidRDefault="003551DC" w:rsidP="003551DC">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FD8A44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226D2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4C2C16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r>
      <w:tr w:rsidR="003551DC" w:rsidRPr="003551DC" w14:paraId="4D74F7E5"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ED576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3D02D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75A247F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p w14:paraId="6DB0D854" w14:textId="77777777" w:rsidR="003551DC" w:rsidRPr="003551DC" w:rsidRDefault="003551DC" w:rsidP="003551DC">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467EE80"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35723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76AF63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r>
      <w:tr w:rsidR="003551DC" w:rsidRPr="003551DC" w14:paraId="5E3A122D"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B56EA7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6D2AF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71578B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p w14:paraId="7DC475B7" w14:textId="77777777" w:rsidR="003551DC" w:rsidRPr="003551DC" w:rsidRDefault="003551DC" w:rsidP="003551DC">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4E4F5F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BE360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22C07F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r>
      <w:tr w:rsidR="003551DC" w:rsidRPr="003551DC" w14:paraId="4DF55BC1"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74D82FD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F859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7CA41CA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p w14:paraId="3EEC6B71" w14:textId="77777777" w:rsidR="003551DC" w:rsidRPr="003551DC" w:rsidRDefault="003551DC" w:rsidP="003551DC">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EE2A53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08 2 01 С</w:t>
            </w:r>
            <w:r w:rsidRPr="003551DC">
              <w:rPr>
                <w:rFonts w:ascii="Times New Roman" w:eastAsia="Calibri" w:hAnsi="Times New Roman" w:cs="Times New Roman"/>
                <w:sz w:val="24"/>
                <w:szCs w:val="24"/>
                <w:lang w:val="en-US"/>
              </w:rPr>
              <w:t>14</w:t>
            </w:r>
            <w:r w:rsidRPr="003551DC">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E82C2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0F2CED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r>
      <w:tr w:rsidR="003551DC" w:rsidRPr="003551DC" w14:paraId="486B5F55"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8CDD28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3551DC">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136A7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2E7A7F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C22FDF3"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7549F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FA357C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7A076302"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A352B40"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C91B4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22760C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BB7CBA4"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0C326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FF6CC4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6F02058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86E2BC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w:t>
            </w:r>
            <w:r w:rsidRPr="003551DC">
              <w:rPr>
                <w:rFonts w:ascii="Times New Roman" w:eastAsia="Calibri" w:hAnsi="Times New Roman" w:cs="Times New Roman"/>
                <w:sz w:val="24"/>
                <w:szCs w:val="24"/>
              </w:rPr>
              <w:lastRenderedPageBreak/>
              <w:t>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933CD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C9247D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2DA07DA"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6BF17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51B2FB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2B3C9F1B"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B9BC10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49C67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650C78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402AA1B"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08 3 0</w:t>
            </w:r>
            <w:r w:rsidRPr="003551DC">
              <w:rPr>
                <w:rFonts w:ascii="Times New Roman" w:eastAsia="Calibri" w:hAnsi="Times New Roman" w:cs="Times New Roman"/>
                <w:sz w:val="24"/>
                <w:szCs w:val="24"/>
                <w:lang w:val="en-US"/>
              </w:rPr>
              <w:t>1</w:t>
            </w:r>
            <w:r w:rsidRPr="003551DC">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44AC8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69B349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9883966"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FB08F0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6BA635"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3D40E9B"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941117F"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49100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DF89CAE"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2000,00</w:t>
            </w:r>
          </w:p>
          <w:p w14:paraId="759FABA1" w14:textId="77777777" w:rsidR="003551DC" w:rsidRPr="003551DC" w:rsidRDefault="003551DC" w:rsidP="003551DC">
            <w:pPr>
              <w:jc w:val="both"/>
              <w:rPr>
                <w:rFonts w:ascii="Times New Roman" w:eastAsia="Calibri" w:hAnsi="Times New Roman" w:cs="Times New Roman"/>
                <w:b/>
                <w:sz w:val="24"/>
                <w:szCs w:val="24"/>
              </w:rPr>
            </w:pPr>
          </w:p>
        </w:tc>
      </w:tr>
      <w:tr w:rsidR="003551DC" w:rsidRPr="003551DC" w14:paraId="3937E86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A0EC5E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CB5CE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BB7DAE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7562A68"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A5CB1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66D468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1F263EF4"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0DBDA8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5BA42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FB5DCC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EE3084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C11A5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91BEB7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52796AFD"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949EBF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направленные на развитие муниципальной 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EEF81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1B15B0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BFD39D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A0A5F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A0C3C7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4F51940A"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70A551D"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6FEDE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B06DC3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13AD1EB"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940E1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2ED93F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2000,00</w:t>
            </w:r>
          </w:p>
        </w:tc>
      </w:tr>
      <w:tr w:rsidR="003551DC" w:rsidRPr="003551DC" w14:paraId="1D956C8E"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7A91768"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14:paraId="7CF3A71A"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hideMark/>
          </w:tcPr>
          <w:p w14:paraId="2A5E84BC"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hideMark/>
          </w:tcPr>
          <w:p w14:paraId="0716F68B"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FCE899"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F73EE99"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79523,46</w:t>
            </w:r>
          </w:p>
        </w:tc>
      </w:tr>
      <w:tr w:rsidR="003551DC" w:rsidRPr="003551DC" w14:paraId="3F86242E"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872389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14:paraId="20F0AFE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«Сохранение и развитие архивного дела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98DE4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F9312F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84B862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65E8F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4A66BE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79523,46</w:t>
            </w:r>
          </w:p>
        </w:tc>
      </w:tr>
      <w:tr w:rsidR="003551DC" w:rsidRPr="003551DC" w14:paraId="0D69161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826D97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70B10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F43048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9115301"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AA54C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982790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79523,46</w:t>
            </w:r>
          </w:p>
        </w:tc>
      </w:tr>
      <w:tr w:rsidR="003551DC" w:rsidRPr="003551DC" w14:paraId="0065301F"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38184C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D00CB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A842EA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BFDBD37"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50C1F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52D280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79523,46</w:t>
            </w:r>
          </w:p>
        </w:tc>
      </w:tr>
      <w:tr w:rsidR="003551DC" w:rsidRPr="003551DC" w14:paraId="63148D10"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4F3C2B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82D6A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472A96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DD9A63D"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CB597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134D67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79523,46</w:t>
            </w:r>
          </w:p>
        </w:tc>
      </w:tr>
      <w:tr w:rsidR="003551DC" w:rsidRPr="003551DC" w14:paraId="19CF82A0"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67485FE"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4524C8"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AA0FFBE"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D801C3B"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C7AED2"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58A6849"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10000,00</w:t>
            </w:r>
          </w:p>
        </w:tc>
      </w:tr>
      <w:tr w:rsidR="003551DC" w:rsidRPr="003551DC" w14:paraId="5D45B91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8D3004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D861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ECD2CD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03D2451"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721D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C972C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10000,00</w:t>
            </w:r>
          </w:p>
        </w:tc>
      </w:tr>
      <w:tr w:rsidR="003551DC" w:rsidRPr="003551DC" w14:paraId="6C2A7BB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6DAEEB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w:t>
            </w:r>
            <w:r w:rsidRPr="003551DC">
              <w:rPr>
                <w:rFonts w:ascii="Times New Roman" w:eastAsia="Calibri" w:hAnsi="Times New Roman" w:cs="Times New Roman"/>
                <w:sz w:val="24"/>
                <w:szCs w:val="24"/>
              </w:rPr>
              <w:lastRenderedPageBreak/>
              <w:t>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05AFC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D34A34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768DA0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80DC2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68A214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10000,00</w:t>
            </w:r>
          </w:p>
        </w:tc>
      </w:tr>
      <w:tr w:rsidR="003551DC" w:rsidRPr="003551DC" w14:paraId="69093E4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4D9627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A4400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2395EF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DFC8DA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D2554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C1E149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5AC8180D"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2A7C81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B41C6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DB38E6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C6A516B"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C24D7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228EA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329C42D" w14:textId="77777777" w:rsidTr="00DD54F8">
        <w:trPr>
          <w:trHeight w:val="1275"/>
        </w:trPr>
        <w:tc>
          <w:tcPr>
            <w:tcW w:w="3510" w:type="dxa"/>
            <w:tcBorders>
              <w:top w:val="single" w:sz="4" w:space="0" w:color="auto"/>
              <w:left w:val="single" w:sz="4" w:space="0" w:color="auto"/>
              <w:bottom w:val="single" w:sz="4" w:space="0" w:color="auto"/>
              <w:right w:val="single" w:sz="4" w:space="0" w:color="auto"/>
            </w:tcBorders>
            <w:hideMark/>
          </w:tcPr>
          <w:p w14:paraId="494F941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F05F3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C81914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1B02C6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A39DB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5E667D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59DDA52A"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7457A080"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B54A8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5F83F4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FA18A9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4FD63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8D90D3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7D88176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7162B74"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w:t>
            </w:r>
            <w:r w:rsidRPr="003551DC">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88DC9E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12873E58"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96F7BE0"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F02C45"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CDF427C"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33150,00</w:t>
            </w:r>
          </w:p>
          <w:p w14:paraId="5C066CC8" w14:textId="77777777" w:rsidR="003551DC" w:rsidRPr="003551DC" w:rsidRDefault="003551DC" w:rsidP="003551DC">
            <w:pPr>
              <w:jc w:val="both"/>
              <w:rPr>
                <w:rFonts w:ascii="Times New Roman" w:eastAsia="Calibri" w:hAnsi="Times New Roman" w:cs="Times New Roman"/>
                <w:b/>
                <w:sz w:val="24"/>
                <w:szCs w:val="24"/>
              </w:rPr>
            </w:pPr>
          </w:p>
        </w:tc>
      </w:tr>
      <w:tr w:rsidR="003551DC" w:rsidRPr="003551DC" w14:paraId="65C23394"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68F7006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551DC">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w:t>
            </w:r>
            <w:r w:rsidRPr="003551DC">
              <w:rPr>
                <w:rFonts w:ascii="Times New Roman" w:eastAsia="Calibri" w:hAnsi="Times New Roman" w:cs="Times New Roman"/>
                <w:sz w:val="24"/>
                <w:szCs w:val="24"/>
                <w:lang w:eastAsia="en-US"/>
              </w:rPr>
              <w:lastRenderedPageBreak/>
              <w:t>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D7EAA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451E41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4A7C42E"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1E0EA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324CC6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0D55202"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66419C6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198A2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4D70F7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978C20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B7C40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CE74F2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6CAD1A76"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2B7D67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AC695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E52954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1356C0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7DC5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91BDAF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5E3DFC5E"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7DD190D"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16EF0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2DD8BB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8456B4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3087F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2DDB38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0701F291"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B077B5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128BB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787F68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6087DB7"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BC0E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9B5301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28150,00</w:t>
            </w:r>
          </w:p>
        </w:tc>
      </w:tr>
      <w:tr w:rsidR="003551DC" w:rsidRPr="003551DC" w14:paraId="67B8022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70C357D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полномочий в области гражданской обороны,защиты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0E225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648E71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5D5EB4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B06D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D72C9E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28150,00</w:t>
            </w:r>
          </w:p>
        </w:tc>
      </w:tr>
      <w:tr w:rsidR="003551DC" w:rsidRPr="003551DC" w14:paraId="0879F148"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93843C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8DE5F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4BB198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8D02F9B"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BF310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2C91D6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28150,00</w:t>
            </w:r>
          </w:p>
        </w:tc>
      </w:tr>
      <w:tr w:rsidR="003551DC" w:rsidRPr="003551DC" w14:paraId="40C31177"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92A0A1B"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29B6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6A19AD5"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0BDCF7E"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CE071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6F3C46B"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w:t>
            </w:r>
          </w:p>
        </w:tc>
      </w:tr>
      <w:tr w:rsidR="003551DC" w:rsidRPr="003551DC" w14:paraId="58A9EBCB"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681DE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4ECB6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CDEEEF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F822F74"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63580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E359535"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w:t>
            </w:r>
          </w:p>
        </w:tc>
      </w:tr>
      <w:tr w:rsidR="003551DC" w:rsidRPr="003551DC" w14:paraId="35C3A993"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9C7A6E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5AFC2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C88574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58858D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41BA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06675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64D1E81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E4D388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7E81D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748C79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E1CB5B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73A4C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585B08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7A28EF78"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63C2556F"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54664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DE5962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BBE2B8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98162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A96E70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2B3544A1"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F77D432" w14:textId="77777777" w:rsidR="003551DC" w:rsidRPr="003551DC" w:rsidRDefault="003551DC" w:rsidP="003551DC">
            <w:pPr>
              <w:adjustRightInd w:val="0"/>
              <w:spacing w:after="0" w:line="240" w:lineRule="auto"/>
              <w:outlineLvl w:val="4"/>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14308C"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8972F0B"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AF49E14"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613105"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CA258CB"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910896,61</w:t>
            </w:r>
          </w:p>
        </w:tc>
      </w:tr>
      <w:tr w:rsidR="003551DC" w:rsidRPr="003551DC" w14:paraId="327213D7" w14:textId="77777777" w:rsidTr="00DD54F8">
        <w:trPr>
          <w:trHeight w:val="300"/>
        </w:trPr>
        <w:tc>
          <w:tcPr>
            <w:tcW w:w="3510" w:type="dxa"/>
            <w:tcBorders>
              <w:top w:val="single" w:sz="4" w:space="0" w:color="auto"/>
              <w:left w:val="single" w:sz="4" w:space="0" w:color="auto"/>
              <w:bottom w:val="single" w:sz="4" w:space="0" w:color="auto"/>
              <w:right w:val="single" w:sz="4" w:space="0" w:color="auto"/>
            </w:tcBorders>
            <w:hideMark/>
          </w:tcPr>
          <w:p w14:paraId="3596A915" w14:textId="77777777" w:rsidR="003551DC" w:rsidRPr="003551DC" w:rsidRDefault="003551DC" w:rsidP="003551DC">
            <w:pPr>
              <w:rPr>
                <w:rFonts w:ascii="Times New Roman" w:hAnsi="Times New Roman" w:cs="Times New Roman"/>
                <w:snapToGrid w:val="0"/>
                <w:sz w:val="24"/>
                <w:szCs w:val="24"/>
                <w:lang w:eastAsia="en-US"/>
              </w:rPr>
            </w:pPr>
            <w:r w:rsidRPr="003551DC">
              <w:rPr>
                <w:rFonts w:ascii="Times New Roman" w:hAnsi="Times New Roman" w:cs="Times New Roman"/>
                <w:snapToGrid w:val="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E1673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5427C7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2AE551F"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04695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549273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910896,61</w:t>
            </w:r>
          </w:p>
        </w:tc>
      </w:tr>
      <w:tr w:rsidR="003551DC" w:rsidRPr="003551DC" w14:paraId="738CCFB7"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D6FF50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18B45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DCA2A9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FCFDDC7"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7C2B1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A8D8DF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910896,61</w:t>
            </w:r>
          </w:p>
        </w:tc>
      </w:tr>
      <w:tr w:rsidR="003551DC" w:rsidRPr="003551DC" w14:paraId="0DBA4CA6"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7C099125"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551DC">
              <w:rPr>
                <w:rFonts w:ascii="Times New Roman" w:eastAsia="Calibri" w:hAnsi="Times New Roman" w:cs="Times New Roman"/>
                <w:sz w:val="24"/>
                <w:szCs w:val="24"/>
              </w:rPr>
              <w:lastRenderedPageBreak/>
              <w:t>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12276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17EC16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6CF9472"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7E9A1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7E9C1B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910896,61</w:t>
            </w:r>
          </w:p>
        </w:tc>
      </w:tr>
      <w:tr w:rsidR="003551DC" w:rsidRPr="003551DC" w14:paraId="077913AE"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F1B3FBE" w14:textId="77777777" w:rsidR="003551DC" w:rsidRPr="003551DC" w:rsidRDefault="003551DC" w:rsidP="003551DC">
            <w:pPr>
              <w:adjustRightInd w:val="0"/>
              <w:spacing w:after="0" w:line="240" w:lineRule="auto"/>
              <w:outlineLvl w:val="4"/>
              <w:rPr>
                <w:rFonts w:ascii="Times New Roman" w:eastAsia="Calibri" w:hAnsi="Times New Roman" w:cs="Times New Roman"/>
                <w:b/>
                <w:sz w:val="24"/>
                <w:szCs w:val="24"/>
                <w:lang w:eastAsia="en-US"/>
              </w:rPr>
            </w:pPr>
            <w:r w:rsidRPr="003551DC">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6921C9"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341D39E"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F6025B2"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92FA93"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FA3BC3C"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2215447,00</w:t>
            </w:r>
          </w:p>
        </w:tc>
      </w:tr>
      <w:tr w:rsidR="003551DC" w:rsidRPr="003551DC" w14:paraId="515491A8"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AF4B16F"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47C42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43C8A98"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19DCA2E"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61FBD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3071244"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2215447,00</w:t>
            </w:r>
          </w:p>
        </w:tc>
      </w:tr>
      <w:tr w:rsidR="003551DC" w:rsidRPr="003551DC" w14:paraId="4A2C8A3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464BF2F"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75028"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B9ADF74"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F7B4593"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28E98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7949532"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2215447,00</w:t>
            </w:r>
          </w:p>
        </w:tc>
      </w:tr>
      <w:tr w:rsidR="003551DC" w:rsidRPr="003551DC" w14:paraId="4282C5CD"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9C00F4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176E8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5F76F4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073FE62"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F2D36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AA54CD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2215447,00</w:t>
            </w:r>
          </w:p>
        </w:tc>
      </w:tr>
      <w:tr w:rsidR="003551DC" w:rsidRPr="003551DC" w14:paraId="2FF50C0D"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DEB2B8E"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F2B782"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776D6A9"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515E278"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DDD9A"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A4B25C6"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111291,00</w:t>
            </w:r>
          </w:p>
        </w:tc>
      </w:tr>
      <w:tr w:rsidR="003551DC" w:rsidRPr="003551DC" w14:paraId="1127CCE3" w14:textId="77777777" w:rsidTr="00DD54F8">
        <w:trPr>
          <w:trHeight w:val="341"/>
        </w:trPr>
        <w:tc>
          <w:tcPr>
            <w:tcW w:w="3510" w:type="dxa"/>
            <w:tcBorders>
              <w:top w:val="single" w:sz="4" w:space="0" w:color="auto"/>
              <w:left w:val="single" w:sz="4" w:space="0" w:color="auto"/>
              <w:bottom w:val="single" w:sz="4" w:space="0" w:color="auto"/>
              <w:right w:val="single" w:sz="4" w:space="0" w:color="auto"/>
            </w:tcBorders>
            <w:hideMark/>
          </w:tcPr>
          <w:p w14:paraId="66DC109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75175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E0E58E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776458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56262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703A041"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111291,00</w:t>
            </w:r>
          </w:p>
        </w:tc>
      </w:tr>
      <w:tr w:rsidR="003551DC" w:rsidRPr="003551DC" w14:paraId="33EAD66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3EEBC9D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AA87A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7240AD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CC15C16"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F67A6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C1B288"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111291,00</w:t>
            </w:r>
          </w:p>
        </w:tc>
      </w:tr>
      <w:tr w:rsidR="003551DC" w:rsidRPr="003551DC" w14:paraId="47EC4E34"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3304D2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0D27F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6C3E5A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44F3D3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EC749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041D09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71791,00</w:t>
            </w:r>
          </w:p>
        </w:tc>
      </w:tr>
      <w:tr w:rsidR="003551DC" w:rsidRPr="003551DC" w14:paraId="20C597BA"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4F810BD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F0C1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A70C7C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3ACA77D"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A20E8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112FECC"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20000,00</w:t>
            </w:r>
          </w:p>
        </w:tc>
      </w:tr>
      <w:tr w:rsidR="003551DC" w:rsidRPr="003551DC" w14:paraId="3F69C225" w14:textId="77777777" w:rsidTr="00DD54F8">
        <w:trPr>
          <w:trHeight w:val="365"/>
        </w:trPr>
        <w:tc>
          <w:tcPr>
            <w:tcW w:w="3510" w:type="dxa"/>
            <w:tcBorders>
              <w:top w:val="single" w:sz="4" w:space="0" w:color="auto"/>
              <w:left w:val="single" w:sz="4" w:space="0" w:color="auto"/>
              <w:bottom w:val="single" w:sz="4" w:space="0" w:color="auto"/>
              <w:right w:val="single" w:sz="4" w:space="0" w:color="auto"/>
            </w:tcBorders>
            <w:hideMark/>
          </w:tcPr>
          <w:p w14:paraId="575A7636"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75E5E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A02E66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C4CE7E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AADC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09A02C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19500,00</w:t>
            </w:r>
          </w:p>
        </w:tc>
      </w:tr>
      <w:tr w:rsidR="003551DC" w:rsidRPr="003551DC" w14:paraId="3F0C6955" w14:textId="77777777" w:rsidTr="00DD54F8">
        <w:trPr>
          <w:trHeight w:val="797"/>
        </w:trPr>
        <w:tc>
          <w:tcPr>
            <w:tcW w:w="3510" w:type="dxa"/>
            <w:tcBorders>
              <w:top w:val="single" w:sz="4" w:space="0" w:color="auto"/>
              <w:left w:val="single" w:sz="4" w:space="0" w:color="auto"/>
              <w:bottom w:val="single" w:sz="4" w:space="0" w:color="auto"/>
              <w:right w:val="single" w:sz="4" w:space="0" w:color="auto"/>
            </w:tcBorders>
          </w:tcPr>
          <w:p w14:paraId="5749D936" w14:textId="77777777" w:rsidR="003551DC" w:rsidRPr="003551DC" w:rsidRDefault="003551DC" w:rsidP="003551DC">
            <w:pPr>
              <w:adjustRightInd w:val="0"/>
              <w:spacing w:after="0" w:line="240" w:lineRule="auto"/>
              <w:outlineLvl w:val="4"/>
              <w:rPr>
                <w:rFonts w:ascii="Times New Roman" w:eastAsia="Times New Roman" w:hAnsi="Times New Roman" w:cs="Times New Roman"/>
                <w:b/>
                <w:snapToGrid w:val="0"/>
                <w:sz w:val="24"/>
                <w:szCs w:val="24"/>
              </w:rPr>
            </w:pPr>
            <w:r w:rsidRPr="003551DC">
              <w:rPr>
                <w:rFonts w:ascii="Times New Roman" w:eastAsia="Times New Roman" w:hAnsi="Times New Roman" w:cs="Times New Roman"/>
                <w:b/>
                <w:snapToGrid w:val="0"/>
                <w:sz w:val="24"/>
                <w:szCs w:val="24"/>
              </w:rPr>
              <w:t>Непрограммная деятельность органов местного самоуправления</w:t>
            </w:r>
          </w:p>
          <w:p w14:paraId="471EC94E" w14:textId="77777777" w:rsidR="003551DC" w:rsidRPr="003551DC" w:rsidRDefault="003551DC" w:rsidP="003551DC">
            <w:pPr>
              <w:jc w:val="both"/>
              <w:rPr>
                <w:rFonts w:ascii="Times New Roman" w:eastAsia="Calibri" w:hAnsi="Times New Roman" w:cs="Times New Roman"/>
                <w:b/>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1D8344"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E41779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0956B98"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4D763F"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9BE0210"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1022192,00</w:t>
            </w:r>
          </w:p>
          <w:p w14:paraId="7961FBF9" w14:textId="77777777" w:rsidR="003551DC" w:rsidRPr="003551DC" w:rsidRDefault="003551DC" w:rsidP="003551DC">
            <w:pPr>
              <w:jc w:val="both"/>
              <w:rPr>
                <w:rFonts w:ascii="Times New Roman" w:eastAsia="Calibri" w:hAnsi="Times New Roman" w:cs="Times New Roman"/>
                <w:b/>
                <w:sz w:val="24"/>
                <w:szCs w:val="24"/>
              </w:rPr>
            </w:pPr>
          </w:p>
        </w:tc>
      </w:tr>
      <w:tr w:rsidR="003551DC" w:rsidRPr="003551DC" w14:paraId="61B14256" w14:textId="77777777" w:rsidTr="00DD54F8">
        <w:trPr>
          <w:trHeight w:val="630"/>
        </w:trPr>
        <w:tc>
          <w:tcPr>
            <w:tcW w:w="3510" w:type="dxa"/>
            <w:tcBorders>
              <w:top w:val="single" w:sz="4" w:space="0" w:color="auto"/>
              <w:left w:val="single" w:sz="4" w:space="0" w:color="auto"/>
              <w:bottom w:val="single" w:sz="4" w:space="0" w:color="auto"/>
              <w:right w:val="single" w:sz="4" w:space="0" w:color="auto"/>
            </w:tcBorders>
            <w:hideMark/>
          </w:tcPr>
          <w:p w14:paraId="5A31AEAE" w14:textId="77777777" w:rsidR="003551DC" w:rsidRPr="003551DC" w:rsidRDefault="003551DC" w:rsidP="003551DC">
            <w:pPr>
              <w:adjustRightInd w:val="0"/>
              <w:spacing w:after="0" w:line="240" w:lineRule="auto"/>
              <w:outlineLvl w:val="4"/>
              <w:rPr>
                <w:rFonts w:ascii="Times New Roman" w:eastAsia="Calibri" w:hAnsi="Times New Roman" w:cs="Times New Roman"/>
                <w:sz w:val="24"/>
                <w:szCs w:val="24"/>
                <w:lang w:eastAsia="en-US"/>
              </w:rPr>
            </w:pPr>
            <w:r w:rsidRPr="003551DC">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072A0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0E3CF5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E9722EA"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2335B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CD064A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1022192,00</w:t>
            </w:r>
          </w:p>
        </w:tc>
      </w:tr>
      <w:tr w:rsidR="003551DC" w:rsidRPr="003551DC" w14:paraId="43F312A0"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684AD2F4" w14:textId="77777777" w:rsidR="003551DC" w:rsidRPr="003551DC" w:rsidRDefault="003551DC" w:rsidP="003551DC">
            <w:pPr>
              <w:adjustRightInd w:val="0"/>
              <w:spacing w:after="0" w:line="240" w:lineRule="auto"/>
              <w:outlineLvl w:val="4"/>
              <w:rPr>
                <w:rFonts w:ascii="Times New Roman" w:eastAsia="Times New Roman" w:hAnsi="Times New Roman" w:cs="Times New Roman"/>
                <w:snapToGrid w:val="0"/>
                <w:sz w:val="24"/>
                <w:szCs w:val="24"/>
              </w:rPr>
            </w:pPr>
            <w:r w:rsidRPr="003551DC">
              <w:rPr>
                <w:rFonts w:ascii="Times New Roman" w:eastAsia="Times New Roman" w:hAnsi="Times New Roman" w:cs="Times New Roman"/>
                <w:snapToGrid w:val="0"/>
                <w:sz w:val="24"/>
                <w:szCs w:val="24"/>
              </w:rPr>
              <w:t xml:space="preserve">Реализация мероприятий по распространению официальной </w:t>
            </w:r>
            <w:r w:rsidRPr="003551DC">
              <w:rPr>
                <w:rFonts w:ascii="Times New Roman" w:eastAsia="Times New Roman" w:hAnsi="Times New Roman" w:cs="Times New Roman"/>
                <w:snapToGrid w:val="0"/>
                <w:sz w:val="24"/>
                <w:szCs w:val="24"/>
              </w:rPr>
              <w:lastRenderedPageBreak/>
              <w:t>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BC23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1A5ACB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BDEC270"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D62F1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2DA18B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100000,00</w:t>
            </w:r>
          </w:p>
        </w:tc>
      </w:tr>
      <w:tr w:rsidR="003551DC" w:rsidRPr="003551DC" w14:paraId="067F3A14"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F1E5E6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18DDA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3FB2A2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58CEAA5"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1272B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0C7A7D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100000,00</w:t>
            </w:r>
          </w:p>
        </w:tc>
      </w:tr>
      <w:tr w:rsidR="003551DC" w:rsidRPr="003551DC" w14:paraId="68C36619"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59E3C99D"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BA61C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3463D2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8A3DE0E"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8A620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4DE8C9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244972,00</w:t>
            </w:r>
          </w:p>
        </w:tc>
      </w:tr>
      <w:tr w:rsidR="003551DC" w:rsidRPr="003551DC" w14:paraId="662E3FEC"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B30BB9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9D9B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44201F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353562C"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1DBB3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2A3EFA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244972,00</w:t>
            </w:r>
          </w:p>
        </w:tc>
      </w:tr>
      <w:tr w:rsidR="003551DC" w:rsidRPr="003551DC" w14:paraId="34771B65"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757218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AEB60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D8AE16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3F6B7C4"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4914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37617A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41458,00</w:t>
            </w:r>
          </w:p>
        </w:tc>
      </w:tr>
      <w:tr w:rsidR="003551DC" w:rsidRPr="003551DC" w14:paraId="51F6834D" w14:textId="77777777" w:rsidTr="00DD54F8">
        <w:trPr>
          <w:trHeight w:val="538"/>
        </w:trPr>
        <w:tc>
          <w:tcPr>
            <w:tcW w:w="3510" w:type="dxa"/>
            <w:tcBorders>
              <w:top w:val="single" w:sz="4" w:space="0" w:color="auto"/>
              <w:left w:val="single" w:sz="4" w:space="0" w:color="auto"/>
              <w:bottom w:val="single" w:sz="4" w:space="0" w:color="auto"/>
              <w:right w:val="single" w:sz="4" w:space="0" w:color="auto"/>
            </w:tcBorders>
          </w:tcPr>
          <w:p w14:paraId="5862B979"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Times New Roman" w:hAnsi="Times New Roman" w:cs="Times New Roman"/>
                <w:snapToGrid w:val="0"/>
                <w:sz w:val="24"/>
                <w:szCs w:val="24"/>
              </w:rPr>
              <w:t>Организация и проведение выборов и референдумов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E72313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5DD8130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455DF464"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3 00 С1441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407570C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14:paraId="7475457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376920,76</w:t>
            </w:r>
          </w:p>
        </w:tc>
      </w:tr>
      <w:tr w:rsidR="003551DC" w:rsidRPr="003551DC" w14:paraId="660C5AFB"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tcPr>
          <w:p w14:paraId="79180D17"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Подготовка и проведение выборов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ABB2FA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6A20F7A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07</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0DC9D2E2"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3 00 С1441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12ABDC5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14:paraId="66304D2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376920,76</w:t>
            </w:r>
          </w:p>
        </w:tc>
      </w:tr>
      <w:tr w:rsidR="003551DC" w:rsidRPr="003551DC" w14:paraId="47510F3E" w14:textId="77777777" w:rsidTr="00DD54F8">
        <w:trPr>
          <w:trHeight w:val="380"/>
        </w:trPr>
        <w:tc>
          <w:tcPr>
            <w:tcW w:w="3510" w:type="dxa"/>
            <w:tcBorders>
              <w:top w:val="single" w:sz="4" w:space="0" w:color="auto"/>
              <w:left w:val="single" w:sz="4" w:space="0" w:color="auto"/>
              <w:bottom w:val="single" w:sz="4" w:space="0" w:color="auto"/>
              <w:right w:val="single" w:sz="4" w:space="0" w:color="auto"/>
            </w:tcBorders>
            <w:hideMark/>
          </w:tcPr>
          <w:p w14:paraId="030B478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C3883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24D8A1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3B7523E"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DB161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1EAC9E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41458,00</w:t>
            </w:r>
          </w:p>
        </w:tc>
      </w:tr>
      <w:tr w:rsidR="003551DC" w:rsidRPr="003551DC" w14:paraId="35BFEF11"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BC2935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A637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7E5B7C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2C8ED7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4ADEB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04E452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35800,00</w:t>
            </w:r>
          </w:p>
        </w:tc>
      </w:tr>
      <w:tr w:rsidR="003551DC" w:rsidRPr="003551DC" w14:paraId="2ADFB919"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hideMark/>
          </w:tcPr>
          <w:p w14:paraId="1F43295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965B2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933D1D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406FE4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56A2D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5B20E6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35800,00</w:t>
            </w:r>
          </w:p>
        </w:tc>
      </w:tr>
      <w:tr w:rsidR="003551DC" w:rsidRPr="003551DC" w14:paraId="0E1342A0"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63CCBD9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Pr>
          <w:p w14:paraId="4092049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tcPr>
          <w:p w14:paraId="3CC74B0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tcPr>
          <w:p w14:paraId="44955502" w14:textId="77777777" w:rsidR="003551DC" w:rsidRPr="003551DC" w:rsidRDefault="003551DC" w:rsidP="003551DC">
            <w:pPr>
              <w:rPr>
                <w:rFonts w:ascii="Times New Roman" w:eastAsia="Calibri" w:hAnsi="Times New Roman" w:cs="Times New Roman"/>
                <w:sz w:val="24"/>
                <w:szCs w:val="24"/>
              </w:rPr>
            </w:pPr>
            <w:r w:rsidRPr="003551DC">
              <w:rPr>
                <w:rFonts w:ascii="Times New Roman"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tcPr>
          <w:p w14:paraId="2FEAF9E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6482EEE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54600,00</w:t>
            </w:r>
          </w:p>
        </w:tc>
      </w:tr>
      <w:tr w:rsidR="003551DC" w:rsidRPr="003551DC" w14:paraId="6B16C006"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13EFA48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14:paraId="6B87B5E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tcPr>
          <w:p w14:paraId="505AE14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tcPr>
          <w:p w14:paraId="4980F94B" w14:textId="77777777" w:rsidR="003551DC" w:rsidRPr="003551DC" w:rsidRDefault="003551DC" w:rsidP="003551DC">
            <w:pPr>
              <w:rPr>
                <w:rFonts w:ascii="Times New Roman" w:eastAsia="Calibri" w:hAnsi="Times New Roman" w:cs="Times New Roman"/>
                <w:sz w:val="24"/>
                <w:szCs w:val="24"/>
              </w:rPr>
            </w:pPr>
            <w:r w:rsidRPr="003551DC">
              <w:rPr>
                <w:rFonts w:ascii="Times New Roman" w:hAnsi="Times New Roman" w:cs="Times New Roman"/>
                <w:sz w:val="24"/>
                <w:szCs w:val="24"/>
              </w:rPr>
              <w:t>77 2 00 13600</w:t>
            </w:r>
          </w:p>
        </w:tc>
        <w:tc>
          <w:tcPr>
            <w:tcW w:w="993" w:type="dxa"/>
            <w:gridSpan w:val="2"/>
            <w:tcBorders>
              <w:top w:val="single" w:sz="4" w:space="0" w:color="auto"/>
              <w:left w:val="single" w:sz="4" w:space="0" w:color="auto"/>
              <w:bottom w:val="single" w:sz="4" w:space="0" w:color="auto"/>
              <w:right w:val="single" w:sz="4" w:space="0" w:color="auto"/>
            </w:tcBorders>
          </w:tcPr>
          <w:p w14:paraId="73E89B4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3D9A7F6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54600,00</w:t>
            </w:r>
          </w:p>
        </w:tc>
      </w:tr>
      <w:tr w:rsidR="003551DC" w:rsidRPr="003551DC" w14:paraId="0FA49CED"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62D1A10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 xml:space="preserve">Реализация мер по внесению в государственный кадастр </w:t>
            </w:r>
            <w:r w:rsidRPr="003551DC">
              <w:rPr>
                <w:rFonts w:ascii="Times New Roman" w:hAnsi="Times New Roman" w:cs="Times New Roman"/>
                <w:sz w:val="24"/>
                <w:szCs w:val="24"/>
              </w:rPr>
              <w:lastRenderedPageBreak/>
              <w:t>недвижимости сведений о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Pr>
          <w:p w14:paraId="1F1CB87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lastRenderedPageBreak/>
              <w:t>04</w:t>
            </w:r>
          </w:p>
        </w:tc>
        <w:tc>
          <w:tcPr>
            <w:tcW w:w="1424" w:type="dxa"/>
            <w:tcBorders>
              <w:top w:val="single" w:sz="4" w:space="0" w:color="auto"/>
              <w:left w:val="single" w:sz="4" w:space="0" w:color="auto"/>
              <w:bottom w:val="single" w:sz="4" w:space="0" w:color="auto"/>
              <w:right w:val="single" w:sz="4" w:space="0" w:color="auto"/>
            </w:tcBorders>
          </w:tcPr>
          <w:p w14:paraId="2BDD2B9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tcPr>
          <w:p w14:paraId="5EDDCD1E" w14:textId="77777777" w:rsidR="003551DC" w:rsidRPr="003551DC" w:rsidRDefault="003551DC" w:rsidP="003551DC">
            <w:pPr>
              <w:rPr>
                <w:rFonts w:ascii="Times New Roman" w:eastAsia="Calibri" w:hAnsi="Times New Roman" w:cs="Times New Roman"/>
                <w:sz w:val="24"/>
                <w:szCs w:val="24"/>
              </w:rPr>
            </w:pPr>
            <w:r w:rsidRPr="003551DC">
              <w:rPr>
                <w:rFonts w:ascii="Times New Roman" w:hAnsi="Times New Roman" w:cs="Times New Roman"/>
                <w:sz w:val="24"/>
                <w:szCs w:val="24"/>
              </w:rPr>
              <w:t xml:space="preserve">77 2 00 </w:t>
            </w:r>
            <w:r w:rsidRPr="003551DC">
              <w:rPr>
                <w:rFonts w:ascii="Times New Roman" w:hAnsi="Times New Roman" w:cs="Times New Roman"/>
                <w:sz w:val="24"/>
                <w:szCs w:val="24"/>
                <w:lang w:val="en-US"/>
              </w:rPr>
              <w:t>S</w:t>
            </w:r>
            <w:r w:rsidRPr="003551DC">
              <w:rPr>
                <w:rFonts w:ascii="Times New Roman" w:hAnsi="Times New Roman" w:cs="Times New Roman"/>
                <w:sz w:val="24"/>
                <w:szCs w:val="24"/>
              </w:rPr>
              <w:t>3600</w:t>
            </w:r>
          </w:p>
        </w:tc>
        <w:tc>
          <w:tcPr>
            <w:tcW w:w="993" w:type="dxa"/>
            <w:gridSpan w:val="2"/>
            <w:tcBorders>
              <w:top w:val="single" w:sz="4" w:space="0" w:color="auto"/>
              <w:left w:val="single" w:sz="4" w:space="0" w:color="auto"/>
              <w:bottom w:val="single" w:sz="4" w:space="0" w:color="auto"/>
              <w:right w:val="single" w:sz="4" w:space="0" w:color="auto"/>
            </w:tcBorders>
          </w:tcPr>
          <w:p w14:paraId="7E12D78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33E2676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23400,00</w:t>
            </w:r>
          </w:p>
        </w:tc>
      </w:tr>
      <w:tr w:rsidR="003551DC" w:rsidRPr="003551DC" w14:paraId="63E22390"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3924FBC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14:paraId="5ADBC64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tcPr>
          <w:p w14:paraId="3C535CF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tcPr>
          <w:p w14:paraId="6522B6F6" w14:textId="77777777" w:rsidR="003551DC" w:rsidRPr="003551DC" w:rsidRDefault="003551DC" w:rsidP="003551DC">
            <w:pPr>
              <w:rPr>
                <w:rFonts w:ascii="Times New Roman" w:eastAsia="Calibri" w:hAnsi="Times New Roman" w:cs="Times New Roman"/>
                <w:sz w:val="24"/>
                <w:szCs w:val="24"/>
              </w:rPr>
            </w:pPr>
            <w:r w:rsidRPr="003551DC">
              <w:rPr>
                <w:rFonts w:ascii="Times New Roman" w:hAnsi="Times New Roman" w:cs="Times New Roman"/>
                <w:sz w:val="24"/>
                <w:szCs w:val="24"/>
              </w:rPr>
              <w:t xml:space="preserve">77 2 00 </w:t>
            </w:r>
            <w:r w:rsidRPr="003551DC">
              <w:rPr>
                <w:rFonts w:ascii="Times New Roman" w:hAnsi="Times New Roman" w:cs="Times New Roman"/>
                <w:sz w:val="24"/>
                <w:szCs w:val="24"/>
                <w:lang w:val="en-US"/>
              </w:rPr>
              <w:t>S</w:t>
            </w:r>
            <w:r w:rsidRPr="003551DC">
              <w:rPr>
                <w:rFonts w:ascii="Times New Roman" w:hAnsi="Times New Roman" w:cs="Times New Roman"/>
                <w:sz w:val="24"/>
                <w:szCs w:val="24"/>
              </w:rPr>
              <w:t>3600</w:t>
            </w:r>
          </w:p>
        </w:tc>
        <w:tc>
          <w:tcPr>
            <w:tcW w:w="993" w:type="dxa"/>
            <w:gridSpan w:val="2"/>
            <w:tcBorders>
              <w:top w:val="single" w:sz="4" w:space="0" w:color="auto"/>
              <w:left w:val="single" w:sz="4" w:space="0" w:color="auto"/>
              <w:bottom w:val="single" w:sz="4" w:space="0" w:color="auto"/>
              <w:right w:val="single" w:sz="4" w:space="0" w:color="auto"/>
            </w:tcBorders>
          </w:tcPr>
          <w:p w14:paraId="7FD1FAE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359302E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hAnsi="Times New Roman" w:cs="Times New Roman"/>
                <w:sz w:val="24"/>
                <w:szCs w:val="24"/>
              </w:rPr>
              <w:t>23400,00</w:t>
            </w:r>
          </w:p>
        </w:tc>
      </w:tr>
      <w:tr w:rsidR="003551DC" w:rsidRPr="003551DC" w14:paraId="2F4E0E3A"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757B437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14:paraId="14D94677"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tcPr>
          <w:p w14:paraId="6E710949"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tcPr>
          <w:p w14:paraId="017E2F5B" w14:textId="77777777" w:rsidR="003551DC" w:rsidRPr="003551DC" w:rsidRDefault="003551DC" w:rsidP="003551DC">
            <w:pPr>
              <w:rPr>
                <w:rFonts w:ascii="Times New Roman" w:hAnsi="Times New Roman" w:cs="Times New Roman"/>
                <w:sz w:val="24"/>
                <w:szCs w:val="24"/>
              </w:rPr>
            </w:pPr>
            <w:r w:rsidRPr="003551DC">
              <w:rPr>
                <w:rFonts w:ascii="Times New Roman" w:eastAsia="Calibri" w:hAnsi="Times New Roman" w:cs="Times New Roman"/>
                <w:sz w:val="24"/>
                <w:szCs w:val="24"/>
              </w:rPr>
              <w:t>76 1 00 П1424</w:t>
            </w:r>
          </w:p>
        </w:tc>
        <w:tc>
          <w:tcPr>
            <w:tcW w:w="993" w:type="dxa"/>
            <w:gridSpan w:val="2"/>
            <w:tcBorders>
              <w:top w:val="single" w:sz="4" w:space="0" w:color="auto"/>
              <w:left w:val="single" w:sz="4" w:space="0" w:color="auto"/>
              <w:bottom w:val="single" w:sz="4" w:space="0" w:color="auto"/>
              <w:right w:val="single" w:sz="4" w:space="0" w:color="auto"/>
            </w:tcBorders>
          </w:tcPr>
          <w:p w14:paraId="60EB7705"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4441E72A"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75042,00</w:t>
            </w:r>
          </w:p>
        </w:tc>
      </w:tr>
      <w:tr w:rsidR="003551DC" w:rsidRPr="003551DC" w14:paraId="0B475362"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tcPr>
          <w:p w14:paraId="608483F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tcPr>
          <w:p w14:paraId="56C84E3C"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tcPr>
          <w:p w14:paraId="5D6E3F05"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tcPr>
          <w:p w14:paraId="697479E2" w14:textId="77777777" w:rsidR="003551DC" w:rsidRPr="003551DC" w:rsidRDefault="003551DC" w:rsidP="003551DC">
            <w:pPr>
              <w:rPr>
                <w:rFonts w:ascii="Times New Roman" w:hAnsi="Times New Roman" w:cs="Times New Roman"/>
                <w:sz w:val="24"/>
                <w:szCs w:val="24"/>
              </w:rPr>
            </w:pPr>
            <w:r w:rsidRPr="003551DC">
              <w:rPr>
                <w:rFonts w:ascii="Times New Roman" w:eastAsia="Calibri" w:hAnsi="Times New Roman" w:cs="Times New Roman"/>
                <w:sz w:val="24"/>
                <w:szCs w:val="24"/>
              </w:rPr>
              <w:t>76 1 00 П1424</w:t>
            </w:r>
          </w:p>
        </w:tc>
        <w:tc>
          <w:tcPr>
            <w:tcW w:w="993" w:type="dxa"/>
            <w:gridSpan w:val="2"/>
            <w:tcBorders>
              <w:top w:val="single" w:sz="4" w:space="0" w:color="auto"/>
              <w:left w:val="single" w:sz="4" w:space="0" w:color="auto"/>
              <w:bottom w:val="single" w:sz="4" w:space="0" w:color="auto"/>
              <w:right w:val="single" w:sz="4" w:space="0" w:color="auto"/>
            </w:tcBorders>
          </w:tcPr>
          <w:p w14:paraId="3474AF7D" w14:textId="77777777" w:rsidR="003551DC" w:rsidRPr="003551DC" w:rsidRDefault="003551DC" w:rsidP="003551DC">
            <w:pPr>
              <w:jc w:val="both"/>
              <w:rPr>
                <w:rFonts w:ascii="Times New Roman"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tcPr>
          <w:p w14:paraId="7B7D26D2" w14:textId="77777777" w:rsidR="003551DC" w:rsidRPr="003551DC" w:rsidRDefault="003551DC" w:rsidP="003551DC">
            <w:pPr>
              <w:jc w:val="both"/>
              <w:rPr>
                <w:rFonts w:ascii="Times New Roman" w:hAnsi="Times New Roman" w:cs="Times New Roman"/>
                <w:sz w:val="24"/>
                <w:szCs w:val="24"/>
              </w:rPr>
            </w:pPr>
            <w:r w:rsidRPr="003551DC">
              <w:rPr>
                <w:rFonts w:ascii="Times New Roman" w:hAnsi="Times New Roman" w:cs="Times New Roman"/>
                <w:sz w:val="24"/>
                <w:szCs w:val="24"/>
              </w:rPr>
              <w:t>75042,00</w:t>
            </w:r>
          </w:p>
        </w:tc>
      </w:tr>
      <w:tr w:rsidR="003551DC" w:rsidRPr="003551DC" w14:paraId="1F7316E0"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hideMark/>
          </w:tcPr>
          <w:p w14:paraId="4A568B47"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9F0DE"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50A58D3"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8FE914F"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196ACD"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F2311E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70000,00</w:t>
            </w:r>
          </w:p>
        </w:tc>
      </w:tr>
      <w:tr w:rsidR="003551DC" w:rsidRPr="003551DC" w14:paraId="53BDA168" w14:textId="77777777" w:rsidTr="00DD54F8">
        <w:trPr>
          <w:trHeight w:val="370"/>
        </w:trPr>
        <w:tc>
          <w:tcPr>
            <w:tcW w:w="3510" w:type="dxa"/>
            <w:tcBorders>
              <w:top w:val="single" w:sz="4" w:space="0" w:color="auto"/>
              <w:left w:val="single" w:sz="4" w:space="0" w:color="auto"/>
              <w:bottom w:val="single" w:sz="4" w:space="0" w:color="auto"/>
              <w:right w:val="single" w:sz="4" w:space="0" w:color="auto"/>
            </w:tcBorders>
            <w:hideMark/>
          </w:tcPr>
          <w:p w14:paraId="1D415330"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11AAC"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7092835" w14:textId="77777777" w:rsidR="003551DC" w:rsidRPr="003551DC" w:rsidRDefault="003551DC" w:rsidP="003551DC">
            <w:pPr>
              <w:spacing w:after="0"/>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5582624" w14:textId="77777777" w:rsidR="003551DC" w:rsidRPr="003551DC" w:rsidRDefault="003551DC" w:rsidP="003551DC">
            <w:pPr>
              <w:spacing w:after="0"/>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BBDEFD" w14:textId="77777777" w:rsidR="003551DC" w:rsidRPr="003551DC" w:rsidRDefault="003551DC" w:rsidP="003551DC">
            <w:pPr>
              <w:spacing w:after="0"/>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rPr>
              <w:t>2</w:t>
            </w:r>
            <w:r w:rsidRPr="003551DC">
              <w:rPr>
                <w:rFonts w:ascii="Times New Roman" w:eastAsia="Calibri" w:hAnsi="Times New Roman" w:cs="Times New Roman"/>
                <w:sz w:val="24"/>
                <w:szCs w:val="24"/>
                <w:lang w:val="en-US"/>
              </w:rPr>
              <w:t>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F66545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70000,00</w:t>
            </w:r>
          </w:p>
        </w:tc>
      </w:tr>
      <w:tr w:rsidR="003551DC" w:rsidRPr="003551DC" w14:paraId="02A4A2FF"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CE607E5"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Резервные фонды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C9B25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7CC48EA"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3161C84" w14:textId="77777777" w:rsidR="003551DC" w:rsidRPr="003551DC" w:rsidRDefault="003551DC" w:rsidP="003551DC">
            <w:pPr>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50AFD3"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C75EA2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w:t>
            </w:r>
          </w:p>
        </w:tc>
      </w:tr>
      <w:tr w:rsidR="003551DC" w:rsidRPr="003551DC" w14:paraId="65C3A670" w14:textId="77777777" w:rsidTr="00DD54F8">
        <w:trPr>
          <w:trHeight w:val="416"/>
        </w:trPr>
        <w:tc>
          <w:tcPr>
            <w:tcW w:w="3510" w:type="dxa"/>
            <w:tcBorders>
              <w:top w:val="single" w:sz="4" w:space="0" w:color="auto"/>
              <w:left w:val="single" w:sz="4" w:space="0" w:color="auto"/>
              <w:bottom w:val="single" w:sz="4" w:space="0" w:color="auto"/>
              <w:right w:val="single" w:sz="4" w:space="0" w:color="auto"/>
            </w:tcBorders>
            <w:hideMark/>
          </w:tcPr>
          <w:p w14:paraId="010DD1E7"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3A466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8AC238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EDB9C48"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07690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954D03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428958B8" w14:textId="77777777" w:rsidTr="00DD54F8">
        <w:trPr>
          <w:trHeight w:val="381"/>
        </w:trPr>
        <w:tc>
          <w:tcPr>
            <w:tcW w:w="3510" w:type="dxa"/>
            <w:tcBorders>
              <w:top w:val="single" w:sz="4" w:space="0" w:color="auto"/>
              <w:left w:val="single" w:sz="4" w:space="0" w:color="auto"/>
              <w:bottom w:val="single" w:sz="4" w:space="0" w:color="auto"/>
              <w:right w:val="single" w:sz="4" w:space="0" w:color="auto"/>
            </w:tcBorders>
            <w:hideMark/>
          </w:tcPr>
          <w:p w14:paraId="1DD51133"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01845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F3E6A3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87CFEA4"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41CAC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D0DB94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3568776C" w14:textId="77777777" w:rsidTr="00DD54F8">
        <w:trPr>
          <w:trHeight w:val="330"/>
        </w:trPr>
        <w:tc>
          <w:tcPr>
            <w:tcW w:w="3510" w:type="dxa"/>
            <w:tcBorders>
              <w:top w:val="single" w:sz="4" w:space="0" w:color="auto"/>
              <w:left w:val="single" w:sz="4" w:space="0" w:color="auto"/>
              <w:bottom w:val="single" w:sz="4" w:space="0" w:color="auto"/>
              <w:right w:val="single" w:sz="4" w:space="0" w:color="auto"/>
            </w:tcBorders>
            <w:hideMark/>
          </w:tcPr>
          <w:p w14:paraId="2A1D5DCB"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A3EB2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280BF5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039185E" w14:textId="77777777" w:rsidR="003551DC" w:rsidRPr="003551DC" w:rsidRDefault="003551DC" w:rsidP="003551DC">
            <w:pPr>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6884A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9B4BAA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w:t>
            </w:r>
          </w:p>
        </w:tc>
      </w:tr>
      <w:tr w:rsidR="003551DC" w:rsidRPr="003551DC" w14:paraId="4EBC26C0"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3BA484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735756"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FEA30AC"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659F354"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D8A3DF"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913915C" w14:textId="77777777" w:rsidR="003551DC" w:rsidRPr="003551DC" w:rsidRDefault="003551DC" w:rsidP="003551DC">
            <w:pPr>
              <w:jc w:val="both"/>
              <w:rPr>
                <w:rFonts w:ascii="Times New Roman" w:eastAsia="Calibri" w:hAnsi="Times New Roman" w:cs="Times New Roman"/>
                <w:b/>
                <w:bCs/>
                <w:sz w:val="24"/>
                <w:szCs w:val="24"/>
              </w:rPr>
            </w:pPr>
            <w:r w:rsidRPr="003551DC">
              <w:rPr>
                <w:rFonts w:ascii="Times New Roman" w:eastAsia="Calibri" w:hAnsi="Times New Roman" w:cs="Times New Roman"/>
                <w:b/>
                <w:bCs/>
                <w:sz w:val="24"/>
                <w:szCs w:val="24"/>
              </w:rPr>
              <w:t>3612266,28</w:t>
            </w:r>
          </w:p>
        </w:tc>
      </w:tr>
      <w:tr w:rsidR="003551DC" w:rsidRPr="003551DC" w14:paraId="58BB3894"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32773A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8CE10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6A29494"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62AB7F9"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E0ACD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954793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3612266,28</w:t>
            </w:r>
          </w:p>
        </w:tc>
      </w:tr>
      <w:tr w:rsidR="003551DC" w:rsidRPr="003551DC" w14:paraId="20FF83BA"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21765A7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7837E7"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305821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55D93A3"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F5ACC9"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8F242F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3612266,28</w:t>
            </w:r>
          </w:p>
        </w:tc>
      </w:tr>
      <w:tr w:rsidR="003551DC" w:rsidRPr="003551DC" w14:paraId="13F0ED61"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056D3E6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551DC">
              <w:rPr>
                <w:rFonts w:ascii="Times New Roman" w:eastAsia="Calibri" w:hAnsi="Times New Roman" w:cs="Times New Roman"/>
                <w:sz w:val="24"/>
                <w:szCs w:val="24"/>
              </w:rPr>
              <w:lastRenderedPageBreak/>
              <w:t>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0BCD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659EE8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321A4FC"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C34AD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B1BC8BE"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2715575,00</w:t>
            </w:r>
          </w:p>
        </w:tc>
      </w:tr>
      <w:tr w:rsidR="003551DC" w:rsidRPr="003551DC" w14:paraId="24C684CF"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1CCF593D"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F391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C5D656B"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60899B5"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FD747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068FC0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873191,28</w:t>
            </w:r>
          </w:p>
          <w:p w14:paraId="66995E60" w14:textId="77777777" w:rsidR="003551DC" w:rsidRPr="003551DC" w:rsidRDefault="003551DC" w:rsidP="003551DC">
            <w:pPr>
              <w:jc w:val="both"/>
              <w:rPr>
                <w:rFonts w:ascii="Times New Roman" w:eastAsia="Calibri" w:hAnsi="Times New Roman" w:cs="Times New Roman"/>
                <w:sz w:val="24"/>
                <w:szCs w:val="24"/>
              </w:rPr>
            </w:pPr>
          </w:p>
        </w:tc>
      </w:tr>
      <w:tr w:rsidR="003551DC" w:rsidRPr="003551DC" w14:paraId="2A09176E" w14:textId="77777777" w:rsidTr="00DD54F8">
        <w:trPr>
          <w:trHeight w:val="739"/>
        </w:trPr>
        <w:tc>
          <w:tcPr>
            <w:tcW w:w="3510" w:type="dxa"/>
            <w:tcBorders>
              <w:top w:val="single" w:sz="4" w:space="0" w:color="auto"/>
              <w:left w:val="single" w:sz="4" w:space="0" w:color="auto"/>
              <w:bottom w:val="single" w:sz="4" w:space="0" w:color="auto"/>
              <w:right w:val="single" w:sz="4" w:space="0" w:color="auto"/>
            </w:tcBorders>
            <w:hideMark/>
          </w:tcPr>
          <w:p w14:paraId="6EE1BD4E"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285DC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A3AD6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A414FFF" w14:textId="77777777" w:rsidR="003551DC" w:rsidRPr="003551DC" w:rsidRDefault="003551DC" w:rsidP="003551DC">
            <w:pPr>
              <w:rPr>
                <w:rFonts w:ascii="Times New Roman" w:eastAsia="Calibri" w:hAnsi="Times New Roman" w:cs="Times New Roman"/>
                <w:sz w:val="24"/>
                <w:szCs w:val="24"/>
              </w:rPr>
            </w:pPr>
            <w:r w:rsidRPr="003551DC">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6A6D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25BE26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23500,00</w:t>
            </w:r>
          </w:p>
        </w:tc>
      </w:tr>
      <w:tr w:rsidR="003551DC" w:rsidRPr="003551DC" w14:paraId="2B5F19A4" w14:textId="77777777" w:rsidTr="00DD54F8">
        <w:tblPrEx>
          <w:tblLook w:val="0000" w:firstRow="0" w:lastRow="0" w:firstColumn="0" w:lastColumn="0" w:noHBand="0" w:noVBand="0"/>
        </w:tblPrEx>
        <w:trPr>
          <w:trHeight w:val="666"/>
        </w:trPr>
        <w:tc>
          <w:tcPr>
            <w:tcW w:w="3510" w:type="dxa"/>
          </w:tcPr>
          <w:p w14:paraId="39D4AF87"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2" w:type="dxa"/>
          </w:tcPr>
          <w:p w14:paraId="2F5E9C58"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05</w:t>
            </w:r>
          </w:p>
        </w:tc>
        <w:tc>
          <w:tcPr>
            <w:tcW w:w="1431" w:type="dxa"/>
            <w:gridSpan w:val="2"/>
          </w:tcPr>
          <w:p w14:paraId="5BA0AEB0"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03</w:t>
            </w:r>
          </w:p>
        </w:tc>
        <w:tc>
          <w:tcPr>
            <w:tcW w:w="1845" w:type="dxa"/>
          </w:tcPr>
          <w:p w14:paraId="3E5A842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19 0 00 00000</w:t>
            </w:r>
          </w:p>
        </w:tc>
        <w:tc>
          <w:tcPr>
            <w:tcW w:w="974" w:type="dxa"/>
          </w:tcPr>
          <w:p w14:paraId="318CD3CA" w14:textId="77777777" w:rsidR="003551DC" w:rsidRPr="003551DC" w:rsidRDefault="003551DC" w:rsidP="003551DC">
            <w:pPr>
              <w:spacing w:line="240" w:lineRule="auto"/>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000</w:t>
            </w:r>
          </w:p>
        </w:tc>
        <w:tc>
          <w:tcPr>
            <w:tcW w:w="1717" w:type="dxa"/>
            <w:gridSpan w:val="2"/>
          </w:tcPr>
          <w:p w14:paraId="02A5BD62"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1695253,12</w:t>
            </w:r>
          </w:p>
        </w:tc>
      </w:tr>
      <w:tr w:rsidR="003551DC" w:rsidRPr="003551DC" w14:paraId="6A1AFDFA" w14:textId="77777777" w:rsidTr="00DD54F8">
        <w:tblPrEx>
          <w:tblLook w:val="0000" w:firstRow="0" w:lastRow="0" w:firstColumn="0" w:lastColumn="0" w:noHBand="0" w:noVBand="0"/>
        </w:tblPrEx>
        <w:trPr>
          <w:trHeight w:val="666"/>
        </w:trPr>
        <w:tc>
          <w:tcPr>
            <w:tcW w:w="3510" w:type="dxa"/>
          </w:tcPr>
          <w:p w14:paraId="7A677587"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02" w:type="dxa"/>
          </w:tcPr>
          <w:p w14:paraId="6E14C1C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31" w:type="dxa"/>
            <w:gridSpan w:val="2"/>
          </w:tcPr>
          <w:p w14:paraId="2D5B451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Pr>
          <w:p w14:paraId="21755932"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w:t>
            </w:r>
            <w:r w:rsidRPr="003551DC">
              <w:rPr>
                <w:rFonts w:ascii="Times New Roman" w:eastAsia="Calibri" w:hAnsi="Times New Roman" w:cs="Times New Roman"/>
                <w:sz w:val="24"/>
                <w:szCs w:val="24"/>
              </w:rPr>
              <w:t xml:space="preserve"> 00000</w:t>
            </w:r>
          </w:p>
        </w:tc>
        <w:tc>
          <w:tcPr>
            <w:tcW w:w="974" w:type="dxa"/>
          </w:tcPr>
          <w:p w14:paraId="2DEB9999"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717" w:type="dxa"/>
            <w:gridSpan w:val="2"/>
          </w:tcPr>
          <w:p w14:paraId="42705288"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1695253,12</w:t>
            </w:r>
          </w:p>
        </w:tc>
      </w:tr>
      <w:tr w:rsidR="003551DC" w:rsidRPr="003551DC" w14:paraId="2DA1D73D" w14:textId="77777777" w:rsidTr="00DD54F8">
        <w:tblPrEx>
          <w:tblLook w:val="0000" w:firstRow="0" w:lastRow="0" w:firstColumn="0" w:lastColumn="0" w:noHBand="0" w:noVBand="0"/>
        </w:tblPrEx>
        <w:trPr>
          <w:trHeight w:val="666"/>
        </w:trPr>
        <w:tc>
          <w:tcPr>
            <w:tcW w:w="3510" w:type="dxa"/>
          </w:tcPr>
          <w:p w14:paraId="288E401B"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14:paraId="743E0EF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31" w:type="dxa"/>
            <w:gridSpan w:val="2"/>
          </w:tcPr>
          <w:p w14:paraId="0BD02A2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Pr>
          <w:p w14:paraId="4BEE556A"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974" w:type="dxa"/>
          </w:tcPr>
          <w:p w14:paraId="114F9A47"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000</w:t>
            </w:r>
          </w:p>
        </w:tc>
        <w:tc>
          <w:tcPr>
            <w:tcW w:w="1717" w:type="dxa"/>
            <w:gridSpan w:val="2"/>
          </w:tcPr>
          <w:p w14:paraId="35DE564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1695253,12</w:t>
            </w:r>
          </w:p>
        </w:tc>
      </w:tr>
      <w:tr w:rsidR="003551DC" w:rsidRPr="003551DC" w14:paraId="3FCA4D1B" w14:textId="77777777" w:rsidTr="00DD54F8">
        <w:tblPrEx>
          <w:tblLook w:val="0000" w:firstRow="0" w:lastRow="0" w:firstColumn="0" w:lastColumn="0" w:noHBand="0" w:noVBand="0"/>
        </w:tblPrEx>
        <w:trPr>
          <w:trHeight w:val="666"/>
        </w:trPr>
        <w:tc>
          <w:tcPr>
            <w:tcW w:w="3510" w:type="dxa"/>
          </w:tcPr>
          <w:p w14:paraId="34CAFE07"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14:paraId="6A80153A"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05</w:t>
            </w:r>
          </w:p>
        </w:tc>
        <w:tc>
          <w:tcPr>
            <w:tcW w:w="1431" w:type="dxa"/>
            <w:gridSpan w:val="2"/>
          </w:tcPr>
          <w:p w14:paraId="4EBB453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03</w:t>
            </w:r>
          </w:p>
        </w:tc>
        <w:tc>
          <w:tcPr>
            <w:tcW w:w="1845" w:type="dxa"/>
          </w:tcPr>
          <w:p w14:paraId="015BEF9C"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 xml:space="preserve">19 0 </w:t>
            </w:r>
            <w:r w:rsidRPr="003551DC">
              <w:rPr>
                <w:rFonts w:ascii="Times New Roman" w:eastAsia="Calibri" w:hAnsi="Times New Roman" w:cs="Times New Roman"/>
                <w:sz w:val="24"/>
                <w:szCs w:val="24"/>
                <w:lang w:val="en-US"/>
              </w:rPr>
              <w:t>F2 5</w:t>
            </w:r>
            <w:r w:rsidRPr="003551DC">
              <w:rPr>
                <w:rFonts w:ascii="Times New Roman" w:eastAsia="Calibri" w:hAnsi="Times New Roman" w:cs="Times New Roman"/>
                <w:sz w:val="24"/>
                <w:szCs w:val="24"/>
              </w:rPr>
              <w:t>5550</w:t>
            </w:r>
          </w:p>
        </w:tc>
        <w:tc>
          <w:tcPr>
            <w:tcW w:w="974" w:type="dxa"/>
          </w:tcPr>
          <w:p w14:paraId="3F03DADC" w14:textId="77777777" w:rsidR="003551DC" w:rsidRPr="003551DC" w:rsidRDefault="003551DC" w:rsidP="003551DC">
            <w:pPr>
              <w:spacing w:line="240" w:lineRule="auto"/>
              <w:jc w:val="both"/>
              <w:rPr>
                <w:rFonts w:ascii="Times New Roman" w:eastAsia="Calibri" w:hAnsi="Times New Roman" w:cs="Times New Roman"/>
                <w:sz w:val="24"/>
                <w:szCs w:val="24"/>
                <w:lang w:val="en-US"/>
              </w:rPr>
            </w:pPr>
            <w:r w:rsidRPr="003551DC">
              <w:rPr>
                <w:rFonts w:ascii="Times New Roman" w:eastAsia="Calibri" w:hAnsi="Times New Roman" w:cs="Times New Roman"/>
                <w:sz w:val="24"/>
                <w:szCs w:val="24"/>
                <w:lang w:val="en-US"/>
              </w:rPr>
              <w:t>200</w:t>
            </w:r>
          </w:p>
        </w:tc>
        <w:tc>
          <w:tcPr>
            <w:tcW w:w="1717" w:type="dxa"/>
            <w:gridSpan w:val="2"/>
          </w:tcPr>
          <w:p w14:paraId="11F003B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1695253,12</w:t>
            </w:r>
          </w:p>
        </w:tc>
      </w:tr>
      <w:tr w:rsidR="003551DC" w:rsidRPr="003551DC" w14:paraId="68F8FD5E" w14:textId="77777777" w:rsidTr="00DD54F8">
        <w:tblPrEx>
          <w:tblLook w:val="0000" w:firstRow="0" w:lastRow="0" w:firstColumn="0" w:lastColumn="0" w:noHBand="0" w:noVBand="0"/>
        </w:tblPrEx>
        <w:trPr>
          <w:trHeight w:val="666"/>
        </w:trPr>
        <w:tc>
          <w:tcPr>
            <w:tcW w:w="3510" w:type="dxa"/>
          </w:tcPr>
          <w:p w14:paraId="4EFCDA4D" w14:textId="77777777" w:rsidR="003551DC" w:rsidRPr="003551DC" w:rsidRDefault="003551DC" w:rsidP="003551DC">
            <w:pPr>
              <w:rPr>
                <w:rFonts w:ascii="Times New Roman" w:eastAsia="Calibri" w:hAnsi="Times New Roman" w:cs="Times New Roman"/>
                <w:b/>
                <w:sz w:val="24"/>
                <w:szCs w:val="24"/>
              </w:rPr>
            </w:pPr>
            <w:r w:rsidRPr="003551DC">
              <w:rPr>
                <w:rFonts w:ascii="Times New Roman" w:eastAsia="Calibri" w:hAnsi="Times New Roman" w:cs="Times New Roman"/>
                <w:b/>
                <w:sz w:val="24"/>
                <w:szCs w:val="24"/>
              </w:rPr>
              <w:t>Муниципальная программа «Развитие культуры в Ворошневском сельсовете Курского района Курской области»</w:t>
            </w:r>
          </w:p>
        </w:tc>
        <w:tc>
          <w:tcPr>
            <w:tcW w:w="702" w:type="dxa"/>
          </w:tcPr>
          <w:p w14:paraId="554F9F7A"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08</w:t>
            </w:r>
          </w:p>
        </w:tc>
        <w:tc>
          <w:tcPr>
            <w:tcW w:w="1431" w:type="dxa"/>
            <w:gridSpan w:val="2"/>
          </w:tcPr>
          <w:p w14:paraId="6AA5ED8D" w14:textId="77777777" w:rsidR="003551DC" w:rsidRPr="003551DC" w:rsidRDefault="003551DC" w:rsidP="003551DC">
            <w:pPr>
              <w:jc w:val="both"/>
              <w:rPr>
                <w:rFonts w:ascii="Times New Roman" w:eastAsia="Calibri" w:hAnsi="Times New Roman" w:cs="Times New Roman"/>
                <w:b/>
                <w:sz w:val="24"/>
                <w:szCs w:val="24"/>
              </w:rPr>
            </w:pPr>
            <w:r w:rsidRPr="003551DC">
              <w:rPr>
                <w:rFonts w:ascii="Times New Roman" w:eastAsia="Calibri" w:hAnsi="Times New Roman" w:cs="Times New Roman"/>
                <w:b/>
                <w:sz w:val="24"/>
                <w:szCs w:val="24"/>
              </w:rPr>
              <w:t>04</w:t>
            </w:r>
          </w:p>
        </w:tc>
        <w:tc>
          <w:tcPr>
            <w:tcW w:w="1845" w:type="dxa"/>
          </w:tcPr>
          <w:p w14:paraId="7A971914"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01 0 00 00000</w:t>
            </w:r>
          </w:p>
        </w:tc>
        <w:tc>
          <w:tcPr>
            <w:tcW w:w="974" w:type="dxa"/>
          </w:tcPr>
          <w:p w14:paraId="11AA12D3"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000</w:t>
            </w:r>
          </w:p>
        </w:tc>
        <w:tc>
          <w:tcPr>
            <w:tcW w:w="1717" w:type="dxa"/>
            <w:gridSpan w:val="2"/>
          </w:tcPr>
          <w:p w14:paraId="44A0D430" w14:textId="77777777" w:rsidR="003551DC" w:rsidRPr="003551DC" w:rsidRDefault="003551DC" w:rsidP="003551DC">
            <w:pPr>
              <w:spacing w:after="0" w:line="240" w:lineRule="auto"/>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50000,00</w:t>
            </w:r>
          </w:p>
        </w:tc>
      </w:tr>
      <w:tr w:rsidR="003551DC" w:rsidRPr="003551DC" w14:paraId="443F36D0" w14:textId="77777777" w:rsidTr="00DD54F8">
        <w:tblPrEx>
          <w:tblLook w:val="0000" w:firstRow="0" w:lastRow="0" w:firstColumn="0" w:lastColumn="0" w:noHBand="0" w:noVBand="0"/>
        </w:tblPrEx>
        <w:trPr>
          <w:trHeight w:val="666"/>
        </w:trPr>
        <w:tc>
          <w:tcPr>
            <w:tcW w:w="3510" w:type="dxa"/>
          </w:tcPr>
          <w:p w14:paraId="331CE760"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Подпрограмма «Искусство» муниципальной программы «Развитие культуры в Ворошневском сельсовете Курского района Курской области»</w:t>
            </w:r>
          </w:p>
        </w:tc>
        <w:tc>
          <w:tcPr>
            <w:tcW w:w="702" w:type="dxa"/>
          </w:tcPr>
          <w:p w14:paraId="76E51AC0"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1431" w:type="dxa"/>
            <w:gridSpan w:val="2"/>
          </w:tcPr>
          <w:p w14:paraId="4E401F8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Pr>
          <w:p w14:paraId="0D06478D"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01 1 00 00000</w:t>
            </w:r>
          </w:p>
        </w:tc>
        <w:tc>
          <w:tcPr>
            <w:tcW w:w="974" w:type="dxa"/>
          </w:tcPr>
          <w:p w14:paraId="44F3A6F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717" w:type="dxa"/>
            <w:gridSpan w:val="2"/>
          </w:tcPr>
          <w:p w14:paraId="52593B27"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50000,00</w:t>
            </w:r>
          </w:p>
        </w:tc>
      </w:tr>
      <w:tr w:rsidR="003551DC" w:rsidRPr="003551DC" w14:paraId="141F1132" w14:textId="77777777" w:rsidTr="00DD54F8">
        <w:tblPrEx>
          <w:tblLook w:val="0000" w:firstRow="0" w:lastRow="0" w:firstColumn="0" w:lastColumn="0" w:noHBand="0" w:noVBand="0"/>
        </w:tblPrEx>
        <w:trPr>
          <w:trHeight w:val="666"/>
        </w:trPr>
        <w:tc>
          <w:tcPr>
            <w:tcW w:w="3510" w:type="dxa"/>
          </w:tcPr>
          <w:p w14:paraId="482695C4"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Основное мероприятие «</w:t>
            </w:r>
            <w:r w:rsidRPr="003551DC">
              <w:rPr>
                <w:rFonts w:ascii="Times New Roman" w:hAnsi="Times New Roman" w:cs="Times New Roman"/>
                <w:sz w:val="24"/>
                <w:szCs w:val="24"/>
              </w:rPr>
              <w:t>Обеспечение деятельности культурно-досугового дела»</w:t>
            </w:r>
          </w:p>
        </w:tc>
        <w:tc>
          <w:tcPr>
            <w:tcW w:w="702" w:type="dxa"/>
          </w:tcPr>
          <w:p w14:paraId="0B4C4FA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1431" w:type="dxa"/>
            <w:gridSpan w:val="2"/>
          </w:tcPr>
          <w:p w14:paraId="09979BA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Pr>
          <w:p w14:paraId="183ADFB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01 1 01 00000</w:t>
            </w:r>
          </w:p>
        </w:tc>
        <w:tc>
          <w:tcPr>
            <w:tcW w:w="974" w:type="dxa"/>
          </w:tcPr>
          <w:p w14:paraId="25A509A2"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717" w:type="dxa"/>
            <w:gridSpan w:val="2"/>
          </w:tcPr>
          <w:p w14:paraId="476F4E63"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50000,00</w:t>
            </w:r>
          </w:p>
        </w:tc>
      </w:tr>
      <w:tr w:rsidR="003551DC" w:rsidRPr="003551DC" w14:paraId="0994E59F" w14:textId="77777777" w:rsidTr="00DD54F8">
        <w:tblPrEx>
          <w:tblLook w:val="0000" w:firstRow="0" w:lastRow="0" w:firstColumn="0" w:lastColumn="0" w:noHBand="0" w:noVBand="0"/>
        </w:tblPrEx>
        <w:trPr>
          <w:trHeight w:val="666"/>
        </w:trPr>
        <w:tc>
          <w:tcPr>
            <w:tcW w:w="3510" w:type="dxa"/>
          </w:tcPr>
          <w:p w14:paraId="06E36DDB"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Расходы на обеспечение деятельности культурно-досугового дела</w:t>
            </w:r>
          </w:p>
        </w:tc>
        <w:tc>
          <w:tcPr>
            <w:tcW w:w="702" w:type="dxa"/>
          </w:tcPr>
          <w:p w14:paraId="5DFA10F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1431" w:type="dxa"/>
            <w:gridSpan w:val="2"/>
          </w:tcPr>
          <w:p w14:paraId="5D6AE771"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Pr>
          <w:p w14:paraId="693DCDF6"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974" w:type="dxa"/>
          </w:tcPr>
          <w:p w14:paraId="0313568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000</w:t>
            </w:r>
          </w:p>
        </w:tc>
        <w:tc>
          <w:tcPr>
            <w:tcW w:w="1717" w:type="dxa"/>
            <w:gridSpan w:val="2"/>
          </w:tcPr>
          <w:p w14:paraId="17EA10D8"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50000,00</w:t>
            </w:r>
          </w:p>
        </w:tc>
      </w:tr>
      <w:tr w:rsidR="003551DC" w:rsidRPr="003551DC" w14:paraId="47C8ACA6" w14:textId="77777777" w:rsidTr="00DD54F8">
        <w:tblPrEx>
          <w:tblLook w:val="0000" w:firstRow="0" w:lastRow="0" w:firstColumn="0" w:lastColumn="0" w:noHBand="0" w:noVBand="0"/>
        </w:tblPrEx>
        <w:trPr>
          <w:trHeight w:val="666"/>
        </w:trPr>
        <w:tc>
          <w:tcPr>
            <w:tcW w:w="3510" w:type="dxa"/>
          </w:tcPr>
          <w:p w14:paraId="3039C341"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02" w:type="dxa"/>
          </w:tcPr>
          <w:p w14:paraId="33045AD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08</w:t>
            </w:r>
          </w:p>
        </w:tc>
        <w:tc>
          <w:tcPr>
            <w:tcW w:w="1431" w:type="dxa"/>
            <w:gridSpan w:val="2"/>
          </w:tcPr>
          <w:p w14:paraId="491D0BB2"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04</w:t>
            </w:r>
          </w:p>
        </w:tc>
        <w:tc>
          <w:tcPr>
            <w:tcW w:w="1845" w:type="dxa"/>
          </w:tcPr>
          <w:p w14:paraId="7A568A98" w14:textId="77777777" w:rsidR="003551DC" w:rsidRPr="003551DC" w:rsidRDefault="003551DC" w:rsidP="003551DC">
            <w:pPr>
              <w:spacing w:after="0"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01 1 01 С1463</w:t>
            </w:r>
          </w:p>
        </w:tc>
        <w:tc>
          <w:tcPr>
            <w:tcW w:w="974" w:type="dxa"/>
          </w:tcPr>
          <w:p w14:paraId="650FEEBD"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200</w:t>
            </w:r>
          </w:p>
        </w:tc>
        <w:tc>
          <w:tcPr>
            <w:tcW w:w="1717" w:type="dxa"/>
            <w:gridSpan w:val="2"/>
          </w:tcPr>
          <w:p w14:paraId="2F46BCE0" w14:textId="77777777" w:rsidR="003551DC" w:rsidRPr="003551DC" w:rsidRDefault="003551DC" w:rsidP="003551DC">
            <w:pPr>
              <w:spacing w:after="0"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50000,00</w:t>
            </w:r>
          </w:p>
        </w:tc>
      </w:tr>
    </w:tbl>
    <w:p w14:paraId="78943CE2" w14:textId="77777777" w:rsidR="003551DC" w:rsidRPr="003551DC" w:rsidRDefault="003551DC" w:rsidP="003551DC">
      <w:pPr>
        <w:rPr>
          <w:rFonts w:ascii="Times New Roman" w:hAnsi="Times New Roman" w:cs="Times New Roman"/>
          <w:b/>
          <w:sz w:val="28"/>
          <w:szCs w:val="28"/>
        </w:rPr>
      </w:pPr>
    </w:p>
    <w:p w14:paraId="69F0AF79" w14:textId="77777777" w:rsidR="003551DC" w:rsidRPr="003551DC" w:rsidRDefault="003551DC" w:rsidP="003551DC">
      <w:pPr>
        <w:jc w:val="center"/>
        <w:rPr>
          <w:rFonts w:ascii="Times New Roman" w:hAnsi="Times New Roman" w:cs="Times New Roman"/>
          <w:b/>
          <w:sz w:val="28"/>
          <w:szCs w:val="28"/>
        </w:rPr>
      </w:pPr>
      <w:r w:rsidRPr="003551DC">
        <w:rPr>
          <w:rFonts w:ascii="Times New Roman" w:hAnsi="Times New Roman" w:cs="Times New Roman"/>
          <w:b/>
          <w:sz w:val="28"/>
          <w:szCs w:val="28"/>
        </w:rPr>
        <w:t>ОЦЕНКА</w:t>
      </w:r>
    </w:p>
    <w:p w14:paraId="51889B15"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lastRenderedPageBreak/>
        <w:t>ОЖИДАЕМОГО ИСПОЛНЕНИЯ МЕСТНОГО БЮДЖЕТА ПО РАСХОДАМ  ПО РАЗДЕЛАМ, ПОДРАЗДЕЛАМ БЮДЖЕТНОЙ КЛАССИФИКАЦИИ ЗА 2022 ГОД</w:t>
      </w:r>
    </w:p>
    <w:p w14:paraId="00B26493" w14:textId="77777777" w:rsidR="003551DC" w:rsidRPr="003551DC" w:rsidRDefault="003551DC" w:rsidP="003551DC">
      <w:pPr>
        <w:spacing w:after="0"/>
        <w:jc w:val="center"/>
        <w:rPr>
          <w:rFonts w:ascii="Times New Roman" w:hAnsi="Times New Roman" w:cs="Times New Roman"/>
          <w:b/>
          <w:sz w:val="28"/>
          <w:szCs w:val="28"/>
        </w:rPr>
      </w:pPr>
      <w:r w:rsidRPr="003551DC">
        <w:rPr>
          <w:rFonts w:ascii="Times New Roman" w:hAnsi="Times New Roman" w:cs="Times New Roman"/>
          <w:b/>
          <w:sz w:val="28"/>
          <w:szCs w:val="28"/>
        </w:rPr>
        <w:t>ПО СОСТОЯИЮ НА 01.10.2022</w:t>
      </w:r>
    </w:p>
    <w:p w14:paraId="56C91D1D" w14:textId="77777777" w:rsidR="003551DC" w:rsidRPr="003551DC" w:rsidRDefault="003551DC" w:rsidP="003551DC">
      <w:pPr>
        <w:jc w:val="center"/>
        <w:rPr>
          <w:rFonts w:ascii="Times New Roman" w:hAnsi="Times New Roman" w:cs="Times New Roman"/>
          <w:b/>
          <w:sz w:val="28"/>
          <w:szCs w:val="28"/>
        </w:rPr>
      </w:pPr>
    </w:p>
    <w:p w14:paraId="7C6EC6D6" w14:textId="77777777" w:rsidR="003551DC" w:rsidRPr="003551DC" w:rsidRDefault="003551DC" w:rsidP="003551DC">
      <w:pPr>
        <w:rPr>
          <w:rFonts w:ascii="Times New Roman" w:hAnsi="Times New Roman" w:cs="Times New Roman"/>
          <w:sz w:val="28"/>
          <w:szCs w:val="28"/>
        </w:rPr>
      </w:pPr>
      <w:r w:rsidRPr="003551DC">
        <w:rPr>
          <w:rFonts w:ascii="Times New Roman" w:hAnsi="Times New Roman" w:cs="Times New Roman"/>
          <w:sz w:val="28"/>
          <w:szCs w:val="28"/>
        </w:rPr>
        <w:t>единица измерения:  руб.</w:t>
      </w:r>
    </w:p>
    <w:tbl>
      <w:tblPr>
        <w:tblW w:w="961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7"/>
        <w:gridCol w:w="1187"/>
        <w:gridCol w:w="1635"/>
        <w:gridCol w:w="1930"/>
      </w:tblGrid>
      <w:tr w:rsidR="003551DC" w:rsidRPr="003551DC" w14:paraId="4E0B4C40" w14:textId="77777777" w:rsidTr="00DD54F8">
        <w:trPr>
          <w:trHeight w:val="1175"/>
        </w:trPr>
        <w:tc>
          <w:tcPr>
            <w:tcW w:w="4867" w:type="dxa"/>
            <w:tcBorders>
              <w:top w:val="single" w:sz="4" w:space="0" w:color="auto"/>
              <w:left w:val="single" w:sz="4" w:space="0" w:color="auto"/>
              <w:bottom w:val="single" w:sz="4" w:space="0" w:color="auto"/>
              <w:right w:val="single" w:sz="4" w:space="0" w:color="auto"/>
            </w:tcBorders>
          </w:tcPr>
          <w:p w14:paraId="40CEFB39"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Наименование</w:t>
            </w:r>
          </w:p>
          <w:p w14:paraId="5F88A0BB" w14:textId="77777777" w:rsidR="003551DC" w:rsidRPr="003551DC" w:rsidRDefault="003551DC" w:rsidP="003551DC">
            <w:pPr>
              <w:jc w:val="both"/>
              <w:rPr>
                <w:rFonts w:ascii="Times New Roman" w:eastAsia="Calibri" w:hAnsi="Times New Roman" w:cs="Times New Roman"/>
                <w:sz w:val="24"/>
                <w:szCs w:val="24"/>
              </w:rPr>
            </w:pPr>
          </w:p>
          <w:p w14:paraId="178B1CC6" w14:textId="77777777" w:rsidR="003551DC" w:rsidRPr="003551DC" w:rsidRDefault="003551DC" w:rsidP="003551DC">
            <w:pPr>
              <w:ind w:right="184"/>
              <w:jc w:val="both"/>
              <w:rPr>
                <w:rFonts w:ascii="Times New Roman" w:eastAsia="Calibri" w:hAnsi="Times New Roman" w:cs="Times New Roman"/>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hideMark/>
          </w:tcPr>
          <w:p w14:paraId="4EDB8E8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Раздел</w:t>
            </w:r>
          </w:p>
        </w:tc>
        <w:tc>
          <w:tcPr>
            <w:tcW w:w="1635" w:type="dxa"/>
            <w:tcBorders>
              <w:top w:val="single" w:sz="4" w:space="0" w:color="auto"/>
              <w:left w:val="single" w:sz="4" w:space="0" w:color="auto"/>
              <w:bottom w:val="single" w:sz="4" w:space="0" w:color="auto"/>
              <w:right w:val="single" w:sz="4" w:space="0" w:color="auto"/>
            </w:tcBorders>
            <w:hideMark/>
          </w:tcPr>
          <w:p w14:paraId="57F8A105"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Подраздел</w:t>
            </w:r>
          </w:p>
        </w:tc>
        <w:tc>
          <w:tcPr>
            <w:tcW w:w="1930" w:type="dxa"/>
            <w:tcBorders>
              <w:top w:val="single" w:sz="4" w:space="0" w:color="auto"/>
              <w:left w:val="single" w:sz="4" w:space="0" w:color="auto"/>
              <w:bottom w:val="single" w:sz="4" w:space="0" w:color="auto"/>
              <w:right w:val="single" w:sz="4" w:space="0" w:color="auto"/>
            </w:tcBorders>
            <w:hideMark/>
          </w:tcPr>
          <w:p w14:paraId="784628EF"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Ожидаемая оценка</w:t>
            </w:r>
          </w:p>
          <w:p w14:paraId="369D5D26"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за 2022 год</w:t>
            </w:r>
          </w:p>
        </w:tc>
      </w:tr>
      <w:tr w:rsidR="003551DC" w:rsidRPr="003551DC" w14:paraId="306B383D" w14:textId="77777777" w:rsidTr="00DD54F8">
        <w:trPr>
          <w:trHeight w:val="503"/>
        </w:trPr>
        <w:tc>
          <w:tcPr>
            <w:tcW w:w="4867" w:type="dxa"/>
            <w:tcBorders>
              <w:top w:val="single" w:sz="4" w:space="0" w:color="auto"/>
              <w:left w:val="single" w:sz="4" w:space="0" w:color="auto"/>
              <w:bottom w:val="single" w:sz="4" w:space="0" w:color="auto"/>
              <w:right w:val="single" w:sz="4" w:space="0" w:color="auto"/>
            </w:tcBorders>
            <w:hideMark/>
          </w:tcPr>
          <w:p w14:paraId="22791E1A" w14:textId="77777777" w:rsidR="003551DC" w:rsidRPr="003551DC" w:rsidRDefault="003551DC" w:rsidP="003551DC">
            <w:pPr>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hideMark/>
          </w:tcPr>
          <w:p w14:paraId="1B847FAC"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2</w:t>
            </w:r>
          </w:p>
        </w:tc>
        <w:tc>
          <w:tcPr>
            <w:tcW w:w="1635" w:type="dxa"/>
            <w:tcBorders>
              <w:top w:val="single" w:sz="4" w:space="0" w:color="auto"/>
              <w:left w:val="single" w:sz="4" w:space="0" w:color="auto"/>
              <w:bottom w:val="single" w:sz="4" w:space="0" w:color="auto"/>
              <w:right w:val="single" w:sz="4" w:space="0" w:color="auto"/>
            </w:tcBorders>
            <w:hideMark/>
          </w:tcPr>
          <w:p w14:paraId="4522B41D"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3</w:t>
            </w:r>
          </w:p>
        </w:tc>
        <w:tc>
          <w:tcPr>
            <w:tcW w:w="1930" w:type="dxa"/>
            <w:tcBorders>
              <w:top w:val="single" w:sz="4" w:space="0" w:color="auto"/>
              <w:left w:val="single" w:sz="4" w:space="0" w:color="auto"/>
              <w:bottom w:val="single" w:sz="4" w:space="0" w:color="auto"/>
              <w:right w:val="single" w:sz="4" w:space="0" w:color="auto"/>
            </w:tcBorders>
            <w:hideMark/>
          </w:tcPr>
          <w:p w14:paraId="5F649313" w14:textId="77777777" w:rsidR="003551DC" w:rsidRPr="003551DC" w:rsidRDefault="003551DC" w:rsidP="003551DC">
            <w:pPr>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w:t>
            </w:r>
          </w:p>
        </w:tc>
      </w:tr>
      <w:tr w:rsidR="003551DC" w:rsidRPr="003551DC" w14:paraId="2F22B0D3" w14:textId="77777777" w:rsidTr="00DD54F8">
        <w:trPr>
          <w:trHeight w:val="503"/>
        </w:trPr>
        <w:tc>
          <w:tcPr>
            <w:tcW w:w="4867" w:type="dxa"/>
            <w:tcBorders>
              <w:top w:val="single" w:sz="4" w:space="0" w:color="auto"/>
              <w:left w:val="single" w:sz="4" w:space="0" w:color="auto"/>
              <w:bottom w:val="single" w:sz="4" w:space="0" w:color="auto"/>
              <w:right w:val="single" w:sz="4" w:space="0" w:color="auto"/>
            </w:tcBorders>
            <w:hideMark/>
          </w:tcPr>
          <w:p w14:paraId="1C594B10"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rPr>
              <w:t>ВСЕГО</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28A1628E" w14:textId="77777777" w:rsidR="003551DC" w:rsidRPr="003551DC" w:rsidRDefault="003551DC" w:rsidP="003551DC">
            <w:pPr>
              <w:jc w:val="both"/>
              <w:rPr>
                <w:rFonts w:ascii="Times New Roman" w:eastAsia="Calibri"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524EAED6" w14:textId="77777777" w:rsidR="003551DC" w:rsidRPr="003551DC" w:rsidRDefault="003551DC" w:rsidP="003551DC">
            <w:pPr>
              <w:jc w:val="both"/>
              <w:rPr>
                <w:rFonts w:ascii="Times New Roman" w:eastAsia="Calibri" w:hAnsi="Times New Roman" w:cs="Times New Roman"/>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14:paraId="2F962BFF" w14:textId="77777777" w:rsidR="003551DC" w:rsidRPr="003551DC" w:rsidRDefault="003551DC" w:rsidP="003551DC">
            <w:pPr>
              <w:jc w:val="both"/>
              <w:rPr>
                <w:rFonts w:ascii="Times New Roman" w:eastAsia="Calibri" w:hAnsi="Times New Roman" w:cs="Times New Roman"/>
                <w:b/>
                <w:sz w:val="24"/>
                <w:szCs w:val="24"/>
                <w:lang w:eastAsia="en-US"/>
              </w:rPr>
            </w:pPr>
            <w:r w:rsidRPr="003551DC">
              <w:rPr>
                <w:rFonts w:ascii="Times New Roman" w:eastAsia="Calibri" w:hAnsi="Times New Roman" w:cs="Times New Roman"/>
                <w:b/>
                <w:sz w:val="24"/>
                <w:szCs w:val="24"/>
                <w:lang w:eastAsia="en-US"/>
              </w:rPr>
              <w:t>11645486,47</w:t>
            </w:r>
          </w:p>
        </w:tc>
      </w:tr>
      <w:tr w:rsidR="003551DC" w:rsidRPr="003551DC" w14:paraId="4F72CC45" w14:textId="77777777" w:rsidTr="00DD54F8">
        <w:trPr>
          <w:trHeight w:val="907"/>
        </w:trPr>
        <w:tc>
          <w:tcPr>
            <w:tcW w:w="4867" w:type="dxa"/>
            <w:tcBorders>
              <w:top w:val="single" w:sz="4" w:space="0" w:color="auto"/>
              <w:left w:val="single" w:sz="4" w:space="0" w:color="auto"/>
              <w:bottom w:val="single" w:sz="4" w:space="0" w:color="auto"/>
              <w:right w:val="single" w:sz="4" w:space="0" w:color="auto"/>
            </w:tcBorders>
          </w:tcPr>
          <w:p w14:paraId="60E66AAA" w14:textId="77777777" w:rsidR="003551DC" w:rsidRPr="003551DC" w:rsidRDefault="003551DC" w:rsidP="003551DC">
            <w:pPr>
              <w:spacing w:line="240" w:lineRule="auto"/>
              <w:jc w:val="both"/>
              <w:rPr>
                <w:rFonts w:ascii="Times New Roman" w:eastAsia="Calibri" w:hAnsi="Times New Roman" w:cs="Times New Roman"/>
                <w:b/>
                <w:sz w:val="24"/>
                <w:szCs w:val="24"/>
              </w:rPr>
            </w:pPr>
            <w:r w:rsidRPr="003551DC">
              <w:rPr>
                <w:rFonts w:ascii="Times New Roman" w:hAnsi="Times New Roman" w:cs="Times New Roman"/>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296D7B3"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6FDD9CA1"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23CECBF2"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910896,61</w:t>
            </w:r>
          </w:p>
        </w:tc>
      </w:tr>
      <w:tr w:rsidR="003551DC" w:rsidRPr="003551DC" w14:paraId="1C8F0890" w14:textId="77777777" w:rsidTr="00DD54F8">
        <w:trPr>
          <w:trHeight w:val="1230"/>
        </w:trPr>
        <w:tc>
          <w:tcPr>
            <w:tcW w:w="4867" w:type="dxa"/>
            <w:tcBorders>
              <w:top w:val="single" w:sz="4" w:space="0" w:color="auto"/>
              <w:left w:val="single" w:sz="4" w:space="0" w:color="auto"/>
              <w:bottom w:val="single" w:sz="4" w:space="0" w:color="auto"/>
              <w:right w:val="single" w:sz="4" w:space="0" w:color="auto"/>
            </w:tcBorders>
          </w:tcPr>
          <w:p w14:paraId="0213463E" w14:textId="77777777" w:rsidR="003551DC" w:rsidRPr="003551DC" w:rsidRDefault="003551DC" w:rsidP="003551DC">
            <w:pPr>
              <w:spacing w:line="240" w:lineRule="auto"/>
              <w:jc w:val="both"/>
              <w:rPr>
                <w:rFonts w:ascii="Times New Roman" w:eastAsia="Calibri" w:hAnsi="Times New Roman" w:cs="Times New Roman"/>
                <w:b/>
                <w:sz w:val="24"/>
                <w:szCs w:val="24"/>
              </w:rPr>
            </w:pPr>
            <w:r w:rsidRPr="003551DC">
              <w:rPr>
                <w:rFonts w:ascii="Times New Roman" w:hAnsi="Times New Roman" w:cs="Times New Roman"/>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387A5D77"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496066C3"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12533117"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41458,00</w:t>
            </w:r>
          </w:p>
        </w:tc>
      </w:tr>
      <w:tr w:rsidR="003551DC" w:rsidRPr="003551DC" w14:paraId="6DA4FB23" w14:textId="77777777" w:rsidTr="00DD54F8">
        <w:trPr>
          <w:trHeight w:val="1521"/>
        </w:trPr>
        <w:tc>
          <w:tcPr>
            <w:tcW w:w="4867" w:type="dxa"/>
            <w:tcBorders>
              <w:top w:val="single" w:sz="4" w:space="0" w:color="auto"/>
              <w:left w:val="single" w:sz="4" w:space="0" w:color="auto"/>
              <w:bottom w:val="single" w:sz="4" w:space="0" w:color="auto"/>
              <w:right w:val="single" w:sz="4" w:space="0" w:color="auto"/>
            </w:tcBorders>
          </w:tcPr>
          <w:p w14:paraId="3648418C"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hAnsi="Times New Roman" w:cs="Times New Roman"/>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D076B68"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70B03C8F"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04</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34103A9A"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2215447,00</w:t>
            </w:r>
          </w:p>
        </w:tc>
      </w:tr>
      <w:tr w:rsidR="003551DC" w:rsidRPr="003551DC" w14:paraId="4F141DD2" w14:textId="77777777" w:rsidTr="00DD54F8">
        <w:trPr>
          <w:trHeight w:val="467"/>
        </w:trPr>
        <w:tc>
          <w:tcPr>
            <w:tcW w:w="4867" w:type="dxa"/>
            <w:tcBorders>
              <w:top w:val="single" w:sz="4" w:space="0" w:color="auto"/>
              <w:left w:val="single" w:sz="4" w:space="0" w:color="auto"/>
              <w:bottom w:val="single" w:sz="4" w:space="0" w:color="auto"/>
              <w:right w:val="single" w:sz="4" w:space="0" w:color="auto"/>
            </w:tcBorders>
          </w:tcPr>
          <w:tbl>
            <w:tblPr>
              <w:tblW w:w="13195" w:type="dxa"/>
              <w:tblInd w:w="21" w:type="dxa"/>
              <w:shd w:val="clear" w:color="auto" w:fill="FFFFFF"/>
              <w:tblLayout w:type="fixed"/>
              <w:tblCellMar>
                <w:left w:w="0" w:type="dxa"/>
                <w:right w:w="0" w:type="dxa"/>
              </w:tblCellMar>
              <w:tblLook w:val="04A0" w:firstRow="1" w:lastRow="0" w:firstColumn="1" w:lastColumn="0" w:noHBand="0" w:noVBand="1"/>
            </w:tblPr>
            <w:tblGrid>
              <w:gridCol w:w="12625"/>
              <w:gridCol w:w="570"/>
            </w:tblGrid>
            <w:tr w:rsidR="003551DC" w:rsidRPr="003551DC" w14:paraId="4C222178" w14:textId="77777777" w:rsidTr="00DD54F8">
              <w:trPr>
                <w:gridAfter w:val="1"/>
                <w:wAfter w:w="570" w:type="dxa"/>
                <w:trHeight w:val="400"/>
              </w:trPr>
              <w:tc>
                <w:tcPr>
                  <w:tcW w:w="12625" w:type="dxa"/>
                  <w:shd w:val="clear" w:color="auto" w:fill="FFFFFF"/>
                  <w:hideMark/>
                </w:tcPr>
                <w:p w14:paraId="6D435BB5" w14:textId="77777777" w:rsidR="003551DC" w:rsidRPr="003551DC" w:rsidRDefault="003551DC" w:rsidP="003551DC">
                  <w:pPr>
                    <w:spacing w:after="100" w:line="240" w:lineRule="exac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Другие общегосударственные вопросы</w:t>
                  </w:r>
                </w:p>
              </w:tc>
            </w:tr>
            <w:tr w:rsidR="003551DC" w:rsidRPr="003551DC" w14:paraId="541493C7" w14:textId="77777777" w:rsidTr="00DD54F8">
              <w:trPr>
                <w:trHeight w:val="101"/>
              </w:trPr>
              <w:tc>
                <w:tcPr>
                  <w:tcW w:w="12625" w:type="dxa"/>
                  <w:shd w:val="clear" w:color="auto" w:fill="FFFFFF"/>
                  <w:hideMark/>
                </w:tcPr>
                <w:p w14:paraId="546AD607" w14:textId="77777777" w:rsidR="003551DC" w:rsidRPr="003551DC" w:rsidRDefault="003551DC" w:rsidP="003551DC">
                  <w:pPr>
                    <w:spacing w:after="100" w:line="240" w:lineRule="exact"/>
                    <w:rPr>
                      <w:rFonts w:ascii="Times New Roman" w:eastAsia="Times New Roman" w:hAnsi="Times New Roman" w:cs="Times New Roman"/>
                      <w:sz w:val="24"/>
                      <w:szCs w:val="24"/>
                    </w:rPr>
                  </w:pPr>
                </w:p>
              </w:tc>
              <w:tc>
                <w:tcPr>
                  <w:tcW w:w="570" w:type="dxa"/>
                  <w:shd w:val="clear" w:color="auto" w:fill="FFFFFF"/>
                  <w:hideMark/>
                </w:tcPr>
                <w:p w14:paraId="21A1B7CA" w14:textId="77777777" w:rsidR="003551DC" w:rsidRPr="003551DC" w:rsidRDefault="003551DC" w:rsidP="003551DC">
                  <w:pPr>
                    <w:spacing w:after="100" w:line="240" w:lineRule="exact"/>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w:t>
                  </w:r>
                </w:p>
              </w:tc>
            </w:tr>
          </w:tbl>
          <w:p w14:paraId="34761980" w14:textId="77777777" w:rsidR="003551DC" w:rsidRPr="003551DC" w:rsidRDefault="003551DC" w:rsidP="003551DC">
            <w:pPr>
              <w:autoSpaceDE w:val="0"/>
              <w:autoSpaceDN w:val="0"/>
              <w:adjustRightInd w:val="0"/>
              <w:spacing w:after="0" w:line="240" w:lineRule="exact"/>
              <w:outlineLvl w:val="0"/>
              <w:rPr>
                <w:rFonts w:ascii="Times New Roman" w:eastAsia="Calibri" w:hAnsi="Times New Roman" w:cs="Times New Roman"/>
                <w:b/>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31BD2608" w14:textId="77777777" w:rsidR="003551DC" w:rsidRPr="003551DC" w:rsidRDefault="003551DC" w:rsidP="003551DC">
            <w:pPr>
              <w:spacing w:line="240" w:lineRule="exact"/>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4068D547" w14:textId="77777777" w:rsidR="003551DC" w:rsidRPr="003551DC" w:rsidRDefault="003551DC" w:rsidP="003551DC">
            <w:pPr>
              <w:spacing w:line="240" w:lineRule="exact"/>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10CACC81" w14:textId="77777777" w:rsidR="003551DC" w:rsidRPr="003551DC" w:rsidRDefault="003551DC" w:rsidP="003551DC">
            <w:pPr>
              <w:spacing w:line="240" w:lineRule="exact"/>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5370240,61</w:t>
            </w:r>
          </w:p>
        </w:tc>
      </w:tr>
      <w:tr w:rsidR="003551DC" w:rsidRPr="003551DC" w14:paraId="0D12C0B1" w14:textId="77777777" w:rsidTr="00DD54F8">
        <w:trPr>
          <w:trHeight w:val="918"/>
        </w:trPr>
        <w:tc>
          <w:tcPr>
            <w:tcW w:w="4867" w:type="dxa"/>
            <w:tcBorders>
              <w:top w:val="single" w:sz="4" w:space="0" w:color="auto"/>
              <w:left w:val="single" w:sz="4" w:space="0" w:color="auto"/>
              <w:bottom w:val="single" w:sz="4" w:space="0" w:color="auto"/>
              <w:right w:val="single" w:sz="4" w:space="0" w:color="auto"/>
            </w:tcBorders>
          </w:tcPr>
          <w:p w14:paraId="51C8DA87" w14:textId="77777777" w:rsidR="003551DC" w:rsidRPr="003551DC" w:rsidRDefault="003551DC" w:rsidP="003551DC">
            <w:pPr>
              <w:spacing w:before="100" w:line="240" w:lineRule="auto"/>
              <w:ind w:right="60"/>
              <w:rPr>
                <w:rFonts w:ascii="Times New Roman" w:hAnsi="Times New Roman" w:cs="Times New Roman"/>
                <w:sz w:val="24"/>
                <w:szCs w:val="24"/>
              </w:rPr>
            </w:pPr>
            <w:r w:rsidRPr="003551DC">
              <w:rPr>
                <w:rFonts w:ascii="Times New Roman" w:hAnsi="Times New Roman" w:cs="Times New Roman"/>
                <w:sz w:val="24"/>
                <w:szCs w:val="24"/>
              </w:rPr>
              <w:t>Мобилизационная и вневойсковая подготовка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217453B2"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06BBA7AA"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681BC99F"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rPr>
              <w:t>244972,00</w:t>
            </w:r>
          </w:p>
        </w:tc>
      </w:tr>
      <w:tr w:rsidR="003551DC" w:rsidRPr="003551DC" w14:paraId="5C9987FC" w14:textId="77777777" w:rsidTr="00DD54F8">
        <w:trPr>
          <w:trHeight w:val="592"/>
        </w:trPr>
        <w:tc>
          <w:tcPr>
            <w:tcW w:w="4867" w:type="dxa"/>
            <w:tcBorders>
              <w:top w:val="single" w:sz="4" w:space="0" w:color="auto"/>
              <w:left w:val="single" w:sz="4" w:space="0" w:color="auto"/>
              <w:bottom w:val="single" w:sz="4" w:space="0" w:color="auto"/>
              <w:right w:val="single" w:sz="4" w:space="0" w:color="auto"/>
            </w:tcBorders>
          </w:tcPr>
          <w:p w14:paraId="2376F74E" w14:textId="77777777" w:rsidR="003551DC" w:rsidRPr="003551DC" w:rsidRDefault="003551DC" w:rsidP="003551DC">
            <w:pPr>
              <w:spacing w:before="100" w:line="240" w:lineRule="auto"/>
              <w:ind w:right="60"/>
              <w:rPr>
                <w:rFonts w:ascii="Times New Roman" w:eastAsia="Calibri" w:hAnsi="Times New Roman" w:cs="Times New Roman"/>
                <w:b/>
                <w:sz w:val="24"/>
                <w:szCs w:val="24"/>
              </w:rPr>
            </w:pPr>
            <w:r w:rsidRPr="003551DC">
              <w:rPr>
                <w:rFonts w:ascii="Times New Roman" w:hAnsi="Times New Roman" w:cs="Times New Roman"/>
                <w:sz w:val="24"/>
                <w:szCs w:val="24"/>
              </w:rPr>
              <w:t>Обеспечение пожарной безопасности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25FA3D3C"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03</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0C0BEEBB"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40D23DCC"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r w:rsidR="003551DC" w:rsidRPr="003551DC" w14:paraId="63FC1727" w14:textId="77777777" w:rsidTr="00DD54F8">
        <w:trPr>
          <w:trHeight w:val="621"/>
        </w:trPr>
        <w:tc>
          <w:tcPr>
            <w:tcW w:w="4867" w:type="dxa"/>
            <w:tcBorders>
              <w:top w:val="single" w:sz="4" w:space="0" w:color="auto"/>
              <w:left w:val="single" w:sz="4" w:space="0" w:color="auto"/>
              <w:bottom w:val="single" w:sz="4" w:space="0" w:color="auto"/>
              <w:right w:val="single" w:sz="4" w:space="0" w:color="auto"/>
            </w:tcBorders>
          </w:tcPr>
          <w:p w14:paraId="0902B654" w14:textId="77777777" w:rsidR="003551DC" w:rsidRPr="003551DC" w:rsidRDefault="003551DC" w:rsidP="003551DC">
            <w:pPr>
              <w:widowControl w:val="0"/>
              <w:autoSpaceDE w:val="0"/>
              <w:autoSpaceDN w:val="0"/>
              <w:adjustRightInd w:val="0"/>
              <w:spacing w:after="0" w:line="240" w:lineRule="auto"/>
              <w:rPr>
                <w:rFonts w:ascii="Times New Roman" w:eastAsia="Times New Roman" w:hAnsi="Times New Roman" w:cs="Times New Roman"/>
                <w:b/>
                <w:sz w:val="24"/>
                <w:szCs w:val="24"/>
              </w:rPr>
            </w:pPr>
            <w:r w:rsidRPr="003551DC">
              <w:rPr>
                <w:rFonts w:ascii="Times New Roman" w:eastAsia="Calibri" w:hAnsi="Times New Roman" w:cs="Times New Roman"/>
                <w:sz w:val="24"/>
                <w:szCs w:val="24"/>
              </w:rPr>
              <w:t>Капитальному ремонт муниципального жилищного фонда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48195795"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0F41C945"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69D3233F"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70000,00</w:t>
            </w:r>
          </w:p>
        </w:tc>
      </w:tr>
      <w:tr w:rsidR="003551DC" w:rsidRPr="003551DC" w14:paraId="4798FC72" w14:textId="77777777" w:rsidTr="00DD54F8">
        <w:trPr>
          <w:trHeight w:val="829"/>
        </w:trPr>
        <w:tc>
          <w:tcPr>
            <w:tcW w:w="4867" w:type="dxa"/>
            <w:tcBorders>
              <w:top w:val="single" w:sz="4" w:space="0" w:color="auto"/>
              <w:left w:val="single" w:sz="4" w:space="0" w:color="auto"/>
              <w:bottom w:val="single" w:sz="4" w:space="0" w:color="auto"/>
              <w:right w:val="single" w:sz="4" w:space="0" w:color="auto"/>
            </w:tcBorders>
          </w:tcPr>
          <w:p w14:paraId="59112941" w14:textId="77777777" w:rsidR="003551DC" w:rsidRPr="003551DC" w:rsidRDefault="003551DC" w:rsidP="003551DC">
            <w:pPr>
              <w:spacing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Обеспечение деятельности культурно-досугового дела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26886A6"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08</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7F022E38"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04</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11B42916"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55000,00</w:t>
            </w:r>
          </w:p>
        </w:tc>
      </w:tr>
      <w:tr w:rsidR="003551DC" w:rsidRPr="003551DC" w14:paraId="2F133A29" w14:textId="77777777" w:rsidTr="00DD54F8">
        <w:trPr>
          <w:trHeight w:val="503"/>
        </w:trPr>
        <w:tc>
          <w:tcPr>
            <w:tcW w:w="4867" w:type="dxa"/>
            <w:tcBorders>
              <w:top w:val="single" w:sz="4" w:space="0" w:color="auto"/>
              <w:left w:val="single" w:sz="4" w:space="0" w:color="auto"/>
              <w:bottom w:val="single" w:sz="4" w:space="0" w:color="auto"/>
              <w:right w:val="single" w:sz="4" w:space="0" w:color="auto"/>
            </w:tcBorders>
          </w:tcPr>
          <w:p w14:paraId="531977E1" w14:textId="77777777" w:rsidR="003551DC" w:rsidRPr="003551DC" w:rsidRDefault="003551DC" w:rsidP="003551DC">
            <w:pPr>
              <w:widowControl w:val="0"/>
              <w:autoSpaceDE w:val="0"/>
              <w:autoSpaceDN w:val="0"/>
              <w:adjustRightInd w:val="0"/>
              <w:spacing w:after="0" w:line="240" w:lineRule="auto"/>
              <w:rPr>
                <w:rFonts w:ascii="Times New Roman" w:eastAsia="Times New Roman" w:hAnsi="Times New Roman" w:cs="Times New Roman"/>
                <w:b/>
                <w:sz w:val="24"/>
                <w:szCs w:val="24"/>
              </w:rPr>
            </w:pPr>
            <w:r w:rsidRPr="003551DC">
              <w:rPr>
                <w:rFonts w:ascii="Times New Roman" w:eastAsia="Times New Roman" w:hAnsi="Times New Roman" w:cs="Times New Roman"/>
                <w:sz w:val="24"/>
                <w:szCs w:val="24"/>
              </w:rPr>
              <w:t>Благоустройство</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1318E41C"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3CF3B2D4"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6C2052BE"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1541257,00</w:t>
            </w:r>
          </w:p>
        </w:tc>
      </w:tr>
      <w:tr w:rsidR="003551DC" w:rsidRPr="003551DC" w14:paraId="57E7D8C2" w14:textId="77777777" w:rsidTr="00DD54F8">
        <w:trPr>
          <w:trHeight w:val="503"/>
        </w:trPr>
        <w:tc>
          <w:tcPr>
            <w:tcW w:w="4867" w:type="dxa"/>
            <w:tcBorders>
              <w:top w:val="single" w:sz="4" w:space="0" w:color="auto"/>
              <w:left w:val="single" w:sz="4" w:space="0" w:color="auto"/>
              <w:bottom w:val="single" w:sz="4" w:space="0" w:color="auto"/>
              <w:right w:val="single" w:sz="4" w:space="0" w:color="auto"/>
            </w:tcBorders>
          </w:tcPr>
          <w:p w14:paraId="0FAB098B" w14:textId="77777777" w:rsidR="003551DC" w:rsidRPr="003551DC" w:rsidRDefault="003551DC" w:rsidP="003551DC">
            <w:pPr>
              <w:spacing w:line="240" w:lineRule="auto"/>
              <w:rPr>
                <w:rFonts w:ascii="Times New Roman" w:eastAsia="Calibri" w:hAnsi="Times New Roman" w:cs="Times New Roman"/>
                <w:sz w:val="24"/>
                <w:szCs w:val="24"/>
              </w:rPr>
            </w:pPr>
            <w:r w:rsidRPr="003551DC">
              <w:rPr>
                <w:rFonts w:ascii="Times New Roman" w:eastAsia="Calibri" w:hAnsi="Times New Roman" w:cs="Times New Roman"/>
                <w:sz w:val="24"/>
                <w:szCs w:val="24"/>
              </w:rPr>
              <w:t>Пенсионное обеспечение</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2F99DA63"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10</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3C5BC6FB"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01</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27ED5BCF"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lang w:eastAsia="en-US"/>
              </w:rPr>
              <w:t>281210,00</w:t>
            </w:r>
          </w:p>
        </w:tc>
      </w:tr>
      <w:tr w:rsidR="003551DC" w:rsidRPr="003551DC" w14:paraId="4E5A8B8F" w14:textId="77777777" w:rsidTr="00DD54F8">
        <w:trPr>
          <w:trHeight w:val="587"/>
        </w:trPr>
        <w:tc>
          <w:tcPr>
            <w:tcW w:w="4867" w:type="dxa"/>
            <w:tcBorders>
              <w:top w:val="single" w:sz="4" w:space="0" w:color="auto"/>
              <w:left w:val="single" w:sz="4" w:space="0" w:color="auto"/>
              <w:bottom w:val="single" w:sz="4" w:space="0" w:color="auto"/>
              <w:right w:val="single" w:sz="4" w:space="0" w:color="auto"/>
            </w:tcBorders>
          </w:tcPr>
          <w:p w14:paraId="74736C08" w14:textId="77777777" w:rsidR="003551DC" w:rsidRPr="003551DC" w:rsidRDefault="003551DC" w:rsidP="003551DC">
            <w:pPr>
              <w:spacing w:line="240" w:lineRule="auto"/>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Массовый спорт</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B045BC8"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11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4141B849"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r w:rsidRPr="003551DC">
              <w:rPr>
                <w:rFonts w:ascii="Times New Roman" w:eastAsia="Calibri" w:hAnsi="Times New Roman" w:cs="Times New Roman"/>
                <w:sz w:val="24"/>
                <w:szCs w:val="24"/>
                <w:lang w:eastAsia="en-US"/>
              </w:rPr>
              <w:t>02</w:t>
            </w:r>
          </w:p>
          <w:p w14:paraId="11479DF1" w14:textId="77777777" w:rsidR="003551DC" w:rsidRPr="003551DC" w:rsidRDefault="003551DC" w:rsidP="003551DC">
            <w:pPr>
              <w:spacing w:line="240" w:lineRule="auto"/>
              <w:jc w:val="both"/>
              <w:rPr>
                <w:rFonts w:ascii="Times New Roman" w:eastAsia="Calibri" w:hAnsi="Times New Roman" w:cs="Times New Roman"/>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0382DCBA" w14:textId="77777777" w:rsidR="003551DC" w:rsidRPr="003551DC" w:rsidRDefault="003551DC" w:rsidP="003551DC">
            <w:pPr>
              <w:spacing w:line="240" w:lineRule="auto"/>
              <w:jc w:val="both"/>
              <w:rPr>
                <w:rFonts w:ascii="Times New Roman" w:eastAsia="Calibri" w:hAnsi="Times New Roman" w:cs="Times New Roman"/>
                <w:sz w:val="24"/>
                <w:szCs w:val="24"/>
              </w:rPr>
            </w:pPr>
            <w:r w:rsidRPr="003551DC">
              <w:rPr>
                <w:rFonts w:ascii="Times New Roman" w:eastAsia="Calibri" w:hAnsi="Times New Roman" w:cs="Times New Roman"/>
                <w:sz w:val="24"/>
                <w:szCs w:val="24"/>
              </w:rPr>
              <w:t>5000,00</w:t>
            </w:r>
          </w:p>
        </w:tc>
      </w:tr>
    </w:tbl>
    <w:p w14:paraId="02A8CB70" w14:textId="77777777" w:rsidR="003551DC" w:rsidRPr="003551DC" w:rsidRDefault="003551DC" w:rsidP="003551DC">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0913D0A" w14:textId="77777777" w:rsidR="003551DC" w:rsidRPr="003551DC" w:rsidRDefault="003551DC" w:rsidP="003551DC">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7EDF68B2" w14:textId="77777777" w:rsidR="003551DC" w:rsidRPr="003551DC" w:rsidRDefault="003551DC" w:rsidP="003551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6" w:name="_Hlk86508808"/>
      <w:r w:rsidRPr="003551DC">
        <w:rPr>
          <w:rFonts w:ascii="Times New Roman" w:eastAsia="Times New Roman" w:hAnsi="Times New Roman" w:cs="Times New Roman"/>
          <w:b/>
          <w:bCs/>
          <w:sz w:val="24"/>
          <w:szCs w:val="24"/>
        </w:rPr>
        <w:t xml:space="preserve">1. МУНИЦИПАЛЬНАЯ  ПРОГРАММА </w:t>
      </w:r>
    </w:p>
    <w:p w14:paraId="5BC0711E" w14:textId="77777777" w:rsidR="003551DC" w:rsidRPr="003551DC" w:rsidRDefault="003551DC" w:rsidP="003551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lastRenderedPageBreak/>
        <w:t>«Обеспечение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 на 2022-2026 годы»</w:t>
      </w:r>
    </w:p>
    <w:p w14:paraId="00C080DE" w14:textId="77777777" w:rsidR="003551DC" w:rsidRPr="003551DC" w:rsidRDefault="003551DC" w:rsidP="003551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41C6683" w14:textId="77777777" w:rsidR="003551DC" w:rsidRPr="003551DC" w:rsidRDefault="003551DC" w:rsidP="003551DC">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7" w:name="Par43"/>
      <w:bookmarkEnd w:id="7"/>
      <w:r w:rsidRPr="003551DC">
        <w:rPr>
          <w:rFonts w:ascii="Times New Roman" w:eastAsia="Times New Roman" w:hAnsi="Times New Roman" w:cs="Times New Roman"/>
          <w:b/>
          <w:bCs/>
          <w:sz w:val="24"/>
          <w:szCs w:val="24"/>
        </w:rPr>
        <w:t>ПАСПОРТ</w:t>
      </w:r>
    </w:p>
    <w:p w14:paraId="0095B3B2" w14:textId="77777777" w:rsidR="003551DC" w:rsidRPr="003551DC" w:rsidRDefault="003551DC" w:rsidP="003551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551DC">
        <w:rPr>
          <w:rFonts w:ascii="Times New Roman" w:eastAsia="Times New Roman" w:hAnsi="Times New Roman" w:cs="Times New Roman"/>
          <w:b/>
          <w:bCs/>
          <w:sz w:val="24"/>
          <w:szCs w:val="24"/>
        </w:rPr>
        <w:t>муниципальной Программы «Обеспечение доступным и комфортным жильем и коммунальными услугами граждан Муниципального образования «Ворошневский сельсовет»  Курского района Курской области   на 2022-2026 годы»</w:t>
      </w:r>
    </w:p>
    <w:p w14:paraId="0A1B554F" w14:textId="77777777" w:rsidR="003551DC" w:rsidRPr="003551DC" w:rsidRDefault="003551DC" w:rsidP="003551DC">
      <w:pPr>
        <w:widowControl w:val="0"/>
        <w:autoSpaceDE w:val="0"/>
        <w:autoSpaceDN w:val="0"/>
        <w:adjustRightInd w:val="0"/>
        <w:spacing w:after="0" w:line="240" w:lineRule="auto"/>
        <w:jc w:val="center"/>
        <w:rPr>
          <w:rFonts w:ascii="Calibri" w:eastAsia="Times New Roman" w:hAnsi="Calibri" w:cs="Calibri"/>
          <w:sz w:val="24"/>
          <w:szCs w:val="24"/>
        </w:rPr>
      </w:pPr>
    </w:p>
    <w:tbl>
      <w:tblPr>
        <w:tblW w:w="0" w:type="auto"/>
        <w:tblLook w:val="04A0" w:firstRow="1" w:lastRow="0" w:firstColumn="1" w:lastColumn="0" w:noHBand="0" w:noVBand="1"/>
      </w:tblPr>
      <w:tblGrid>
        <w:gridCol w:w="2772"/>
        <w:gridCol w:w="6799"/>
      </w:tblGrid>
      <w:tr w:rsidR="003551DC" w:rsidRPr="003551DC" w14:paraId="14BD0B3C"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55A48088"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22E3B5AA"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7FCE013D"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3364B36C"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3943F9AC"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нет</w:t>
            </w:r>
          </w:p>
        </w:tc>
      </w:tr>
      <w:tr w:rsidR="003551DC" w:rsidRPr="003551DC" w14:paraId="5967479F"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1D12857C"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6A97B77E"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нет</w:t>
            </w:r>
          </w:p>
        </w:tc>
      </w:tr>
      <w:tr w:rsidR="003551DC" w:rsidRPr="003551DC" w14:paraId="03EE12B3" w14:textId="77777777" w:rsidTr="00DD54F8">
        <w:trPr>
          <w:trHeight w:val="897"/>
        </w:trPr>
        <w:tc>
          <w:tcPr>
            <w:tcW w:w="0" w:type="auto"/>
            <w:tcBorders>
              <w:top w:val="single" w:sz="4" w:space="0" w:color="000000"/>
              <w:left w:val="single" w:sz="4" w:space="0" w:color="000000"/>
              <w:bottom w:val="single" w:sz="4" w:space="0" w:color="auto"/>
              <w:right w:val="single" w:sz="4" w:space="0" w:color="000000"/>
            </w:tcBorders>
            <w:hideMark/>
          </w:tcPr>
          <w:p w14:paraId="6A337959"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Подпрограммы </w:t>
            </w:r>
          </w:p>
        </w:tc>
        <w:tc>
          <w:tcPr>
            <w:tcW w:w="6799" w:type="dxa"/>
            <w:tcBorders>
              <w:top w:val="single" w:sz="4" w:space="0" w:color="000000"/>
              <w:left w:val="single" w:sz="4" w:space="0" w:color="000000"/>
              <w:bottom w:val="single" w:sz="4" w:space="0" w:color="auto"/>
              <w:right w:val="single" w:sz="4" w:space="0" w:color="000000"/>
            </w:tcBorders>
            <w:hideMark/>
          </w:tcPr>
          <w:p w14:paraId="53C33C53"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Подпрограмма 3 «Обеспечение качественными услугами ЖКХ населения Ворошневского сельсовета Курского района Курской области»</w:t>
            </w:r>
          </w:p>
        </w:tc>
      </w:tr>
      <w:tr w:rsidR="003551DC" w:rsidRPr="003551DC" w14:paraId="623E50A3" w14:textId="77777777" w:rsidTr="00DD54F8">
        <w:trPr>
          <w:trHeight w:val="1419"/>
        </w:trPr>
        <w:tc>
          <w:tcPr>
            <w:tcW w:w="0" w:type="auto"/>
            <w:tcBorders>
              <w:top w:val="single" w:sz="4" w:space="0" w:color="000000"/>
              <w:left w:val="single" w:sz="4" w:space="0" w:color="000000"/>
              <w:bottom w:val="single" w:sz="4" w:space="0" w:color="000000"/>
              <w:right w:val="single" w:sz="4" w:space="0" w:color="000000"/>
            </w:tcBorders>
            <w:hideMark/>
          </w:tcPr>
          <w:p w14:paraId="5F5008A2"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1C68241E"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отсутствуют</w:t>
            </w:r>
          </w:p>
        </w:tc>
      </w:tr>
      <w:tr w:rsidR="003551DC" w:rsidRPr="003551DC" w14:paraId="6B8FA49F" w14:textId="77777777" w:rsidTr="00DD54F8">
        <w:trPr>
          <w:trHeight w:val="699"/>
        </w:trPr>
        <w:tc>
          <w:tcPr>
            <w:tcW w:w="0" w:type="auto"/>
            <w:tcBorders>
              <w:top w:val="single" w:sz="4" w:space="0" w:color="000000"/>
              <w:left w:val="single" w:sz="4" w:space="0" w:color="000000"/>
              <w:bottom w:val="single" w:sz="4" w:space="0" w:color="auto"/>
              <w:right w:val="single" w:sz="4" w:space="0" w:color="000000"/>
            </w:tcBorders>
            <w:hideMark/>
          </w:tcPr>
          <w:p w14:paraId="0BA870D5"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57FD5945"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 повышение уровня благоустройства на территории муниципального образования «Ворошневский сельсовет» Курского района Курской области.</w:t>
            </w:r>
          </w:p>
          <w:p w14:paraId="2D568741"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 повышение качества и надежности предоставления жилищно-коммунальных услуг населению Ворошневского сельсовета Курского района</w:t>
            </w:r>
          </w:p>
        </w:tc>
      </w:tr>
      <w:tr w:rsidR="003551DC" w:rsidRPr="003551DC" w14:paraId="51F37675"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00AB6A11"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14:paraId="4B10BCDB"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-обеспечение населенных пунктов уличным освещением и благоустройством;</w:t>
            </w:r>
          </w:p>
          <w:p w14:paraId="5C29FD9E"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 xml:space="preserve"> -создание безопасных условий эксплуатации объектов при предоставлении коммунальных услуг</w:t>
            </w:r>
          </w:p>
        </w:tc>
      </w:tr>
      <w:tr w:rsidR="003551DC" w:rsidRPr="003551DC" w14:paraId="0FA315A0"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04143B1A"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14:paraId="172C0AB2"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 уровень благоустройства территории Ворошневского сельсовета Курского района Курской области, %.</w:t>
            </w:r>
          </w:p>
        </w:tc>
      </w:tr>
      <w:tr w:rsidR="003551DC" w:rsidRPr="003551DC" w14:paraId="4B35DB19"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7E814F1F"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41C55AB6"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Программа реализуется в один этап в течение 2022-2026 годов</w:t>
            </w:r>
          </w:p>
        </w:tc>
      </w:tr>
      <w:tr w:rsidR="003551DC" w:rsidRPr="003551DC" w14:paraId="387BEE27" w14:textId="77777777" w:rsidTr="00DD54F8">
        <w:trPr>
          <w:trHeight w:val="2677"/>
        </w:trPr>
        <w:tc>
          <w:tcPr>
            <w:tcW w:w="0" w:type="auto"/>
            <w:tcBorders>
              <w:top w:val="single" w:sz="4" w:space="0" w:color="000000"/>
              <w:left w:val="single" w:sz="4" w:space="0" w:color="000000"/>
              <w:bottom w:val="single" w:sz="4" w:space="0" w:color="auto"/>
              <w:right w:val="single" w:sz="4" w:space="0" w:color="000000"/>
            </w:tcBorders>
            <w:hideMark/>
          </w:tcPr>
          <w:p w14:paraId="6C2325E5"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lastRenderedPageBreak/>
              <w:t>Объем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1B71BDE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6733778,00 рублей, в том числе по годам:</w:t>
            </w:r>
          </w:p>
          <w:p w14:paraId="758EF632"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2022 год – 1646257,00 рублей;</w:t>
            </w:r>
          </w:p>
          <w:p w14:paraId="0887CD9C"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2023 год – 1080667,00 рублей;</w:t>
            </w:r>
          </w:p>
          <w:p w14:paraId="5CE78D72"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2024 год – 955132,00 рублей;</w:t>
            </w:r>
          </w:p>
          <w:p w14:paraId="3A2A3BF6" w14:textId="77777777" w:rsidR="003551DC" w:rsidRPr="003551DC" w:rsidRDefault="003551DC" w:rsidP="003551DC">
            <w:pPr>
              <w:widowControl w:val="0"/>
              <w:autoSpaceDE w:val="0"/>
              <w:autoSpaceDN w:val="0"/>
              <w:adjustRightInd w:val="0"/>
              <w:spacing w:after="0"/>
              <w:jc w:val="both"/>
              <w:rPr>
                <w:rFonts w:ascii="Times New Roman" w:hAnsi="Times New Roman" w:cs="Times New Roman"/>
                <w:sz w:val="24"/>
                <w:szCs w:val="24"/>
              </w:rPr>
            </w:pPr>
            <w:r w:rsidRPr="003551DC">
              <w:rPr>
                <w:rFonts w:ascii="Times New Roman" w:hAnsi="Times New Roman" w:cs="Times New Roman"/>
                <w:sz w:val="24"/>
                <w:szCs w:val="24"/>
              </w:rPr>
              <w:t>2025 год – 637117,00 рублей;</w:t>
            </w:r>
          </w:p>
          <w:p w14:paraId="014B154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sz w:val="24"/>
                <w:szCs w:val="24"/>
              </w:rPr>
              <w:t>2026 год – 637117,00 рублей.</w:t>
            </w:r>
          </w:p>
        </w:tc>
      </w:tr>
      <w:tr w:rsidR="003551DC" w:rsidRPr="003551DC" w14:paraId="2AD1787D" w14:textId="77777777" w:rsidTr="00DD54F8">
        <w:tc>
          <w:tcPr>
            <w:tcW w:w="0" w:type="auto"/>
            <w:tcBorders>
              <w:top w:val="single" w:sz="4" w:space="0" w:color="000000"/>
              <w:left w:val="single" w:sz="4" w:space="0" w:color="000000"/>
              <w:bottom w:val="single" w:sz="4" w:space="0" w:color="000000"/>
              <w:right w:val="single" w:sz="4" w:space="0" w:color="000000"/>
            </w:tcBorders>
            <w:hideMark/>
          </w:tcPr>
          <w:p w14:paraId="056C3234"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14:paraId="22CEA047" w14:textId="77777777" w:rsidR="003551DC" w:rsidRPr="003551DC" w:rsidRDefault="003551DC" w:rsidP="003551DC">
            <w:pPr>
              <w:widowControl w:val="0"/>
              <w:autoSpaceDE w:val="0"/>
              <w:autoSpaceDN w:val="0"/>
              <w:adjustRightInd w:val="0"/>
              <w:spacing w:after="0" w:line="240" w:lineRule="auto"/>
              <w:jc w:val="both"/>
              <w:rPr>
                <w:rFonts w:ascii="Times New Roman" w:hAnsi="Times New Roman" w:cs="Times New Roman"/>
                <w:sz w:val="24"/>
                <w:szCs w:val="24"/>
              </w:rPr>
            </w:pPr>
            <w:r w:rsidRPr="003551DC">
              <w:rPr>
                <w:rFonts w:ascii="Times New Roman" w:hAnsi="Times New Roman" w:cs="Times New Roman"/>
                <w:sz w:val="24"/>
                <w:szCs w:val="24"/>
              </w:rPr>
              <w:t>Доведение уровня благоустройства территории Ворошневского сельсовета Курского района Курской области до 60%;</w:t>
            </w:r>
          </w:p>
          <w:p w14:paraId="6BE77DC9" w14:textId="77777777" w:rsidR="003551DC" w:rsidRPr="003551DC" w:rsidRDefault="003551DC" w:rsidP="003551DC">
            <w:pPr>
              <w:widowControl w:val="0"/>
              <w:autoSpaceDE w:val="0"/>
              <w:autoSpaceDN w:val="0"/>
              <w:adjustRightInd w:val="0"/>
              <w:jc w:val="both"/>
              <w:rPr>
                <w:rFonts w:ascii="Times New Roman" w:hAnsi="Times New Roman" w:cs="Times New Roman"/>
                <w:sz w:val="24"/>
                <w:szCs w:val="24"/>
              </w:rPr>
            </w:pPr>
            <w:r w:rsidRPr="003551DC">
              <w:rPr>
                <w:rFonts w:ascii="Times New Roman" w:hAnsi="Times New Roman" w:cs="Times New Roman"/>
                <w:sz w:val="24"/>
                <w:szCs w:val="24"/>
              </w:rPr>
              <w:t>Повышение удовлетворенности населения Ворошневского сельсовета Курского района Курской области уровнем жилищно-коммунального обслуживания.</w:t>
            </w:r>
          </w:p>
        </w:tc>
      </w:tr>
    </w:tbl>
    <w:p w14:paraId="41081F9D" w14:textId="77777777" w:rsidR="003551DC" w:rsidRPr="003551DC" w:rsidRDefault="003551DC" w:rsidP="003551DC">
      <w:pPr>
        <w:rPr>
          <w:sz w:val="24"/>
          <w:szCs w:val="24"/>
        </w:rPr>
      </w:pPr>
    </w:p>
    <w:p w14:paraId="6FB19975"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2. Муниципальная Программа «Социальная поддержка граждан» в муниципальном образовании «Ворошневский сельсовет»</w:t>
      </w:r>
    </w:p>
    <w:p w14:paraId="0B590C07"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Курского района Курской области на 2022-2026 годы»</w:t>
      </w:r>
    </w:p>
    <w:p w14:paraId="722F1905"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p>
    <w:p w14:paraId="13DFC2AA"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ПАСПОРТ</w:t>
      </w:r>
    </w:p>
    <w:p w14:paraId="0A3BB254"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2F34E754" w14:textId="77777777" w:rsidR="003551DC" w:rsidRPr="003551DC" w:rsidRDefault="003551DC" w:rsidP="003551DC">
      <w:pPr>
        <w:spacing w:after="0" w:line="240" w:lineRule="auto"/>
        <w:jc w:val="cente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муниципальной Программы «Социальная поддержка граждан» в муниципальном образовании «Ворошневский сельсовет»</w:t>
      </w:r>
    </w:p>
    <w:p w14:paraId="1B9B5ECE" w14:textId="77777777" w:rsidR="003551DC" w:rsidRPr="003551DC" w:rsidRDefault="003551DC" w:rsidP="003551DC">
      <w:pPr>
        <w:spacing w:after="0" w:line="240" w:lineRule="auto"/>
        <w:jc w:val="cente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Курского района Курской области на 2022-2026 годы»</w:t>
      </w:r>
    </w:p>
    <w:p w14:paraId="3290BDC8" w14:textId="77777777" w:rsidR="003551DC" w:rsidRPr="003551DC" w:rsidRDefault="003551DC" w:rsidP="003551DC">
      <w:pPr>
        <w:spacing w:after="0" w:line="240" w:lineRule="auto"/>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3369"/>
        <w:gridCol w:w="5536"/>
      </w:tblGrid>
      <w:tr w:rsidR="003551DC" w:rsidRPr="003551DC" w14:paraId="0CC73F2C"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D7D4A"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Ответственный</w:t>
            </w:r>
          </w:p>
          <w:p w14:paraId="674C85B4"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исполнитель</w:t>
            </w:r>
          </w:p>
          <w:p w14:paraId="7DB2341C"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621B0"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Администрация Ворошневского сельсовета Курского района Курской области</w:t>
            </w:r>
          </w:p>
        </w:tc>
      </w:tr>
      <w:tr w:rsidR="003551DC" w:rsidRPr="003551DC" w14:paraId="2444DC33"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F337B"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6CDDF"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отсутствуют</w:t>
            </w:r>
          </w:p>
        </w:tc>
      </w:tr>
      <w:tr w:rsidR="003551DC" w:rsidRPr="003551DC" w14:paraId="2A4022FB"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0517F"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314C1"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отсутствуют</w:t>
            </w:r>
          </w:p>
        </w:tc>
      </w:tr>
      <w:tr w:rsidR="003551DC" w:rsidRPr="003551DC" w14:paraId="6782CE4A"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AC7BA"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 xml:space="preserve">Подпрограммы </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D34E3"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 xml:space="preserve">Подпрограмма 2  «Развитие мер социальной поддержки отдельных категорий граждан» </w:t>
            </w:r>
          </w:p>
        </w:tc>
      </w:tr>
      <w:tr w:rsidR="003551DC" w:rsidRPr="003551DC" w14:paraId="61841791"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0E751"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E0A0"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отсутствуют</w:t>
            </w:r>
          </w:p>
        </w:tc>
      </w:tr>
      <w:tr w:rsidR="003551DC" w:rsidRPr="003551DC" w14:paraId="0CF57A94"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8ED6B"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8F03F"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Рост благосостояния граждан-получателей мер социальной поддержки</w:t>
            </w:r>
          </w:p>
        </w:tc>
      </w:tr>
      <w:tr w:rsidR="003551DC" w:rsidRPr="003551DC" w14:paraId="378F50D4"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C4380"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66722"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Выполнение обязательств государства по социальной поддержке граждан</w:t>
            </w:r>
          </w:p>
        </w:tc>
      </w:tr>
      <w:tr w:rsidR="003551DC" w:rsidRPr="003551DC" w14:paraId="3BD34AD1"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CA7D1"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EA563" w14:textId="77777777" w:rsidR="003551DC" w:rsidRPr="003551DC" w:rsidRDefault="003551DC" w:rsidP="003551DC">
            <w:pPr>
              <w:autoSpaceDE w:val="0"/>
              <w:autoSpaceDN w:val="0"/>
              <w:adjustRightInd w:val="0"/>
              <w:rPr>
                <w:rFonts w:ascii="Times New Roman" w:hAnsi="Times New Roman"/>
              </w:rPr>
            </w:pPr>
            <w:r w:rsidRPr="003551DC">
              <w:rPr>
                <w:rFonts w:ascii="Times New Roman" w:hAnsi="Times New Roman"/>
              </w:rPr>
              <w:t>Количество граждан получающих социальную поддержку;</w:t>
            </w:r>
          </w:p>
          <w:p w14:paraId="67FBA419" w14:textId="77777777" w:rsidR="003551DC" w:rsidRPr="003551DC" w:rsidRDefault="003551DC" w:rsidP="003551DC">
            <w:pPr>
              <w:autoSpaceDE w:val="0"/>
              <w:autoSpaceDN w:val="0"/>
              <w:adjustRightInd w:val="0"/>
              <w:rPr>
                <w:rFonts w:ascii="Times New Roman" w:hAnsi="Times New Roman"/>
              </w:rPr>
            </w:pPr>
            <w:r w:rsidRPr="003551DC">
              <w:rPr>
                <w:rFonts w:ascii="Times New Roman" w:hAnsi="Times New Roman"/>
              </w:rPr>
              <w:t>Уровень предоставления мер социальной поддержки.</w:t>
            </w:r>
          </w:p>
        </w:tc>
      </w:tr>
      <w:tr w:rsidR="003551DC" w:rsidRPr="003551DC" w14:paraId="36DA7D1D"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A17CE" w14:textId="77777777" w:rsidR="003551DC" w:rsidRPr="003551DC" w:rsidRDefault="003551DC" w:rsidP="003551DC">
            <w:pPr>
              <w:rPr>
                <w:rFonts w:ascii="Times New Roman" w:eastAsia="Times New Roman" w:hAnsi="Times New Roman"/>
              </w:rPr>
            </w:pPr>
            <w:r w:rsidRPr="003551DC">
              <w:rPr>
                <w:rFonts w:ascii="Times New Roman" w:hAnsi="Times New Roman"/>
              </w:rPr>
              <w:t>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188C" w14:textId="77777777" w:rsidR="003551DC" w:rsidRPr="003551DC" w:rsidRDefault="003551DC" w:rsidP="003551DC">
            <w:pPr>
              <w:rPr>
                <w:rFonts w:ascii="Times New Roman" w:eastAsia="Times New Roman" w:hAnsi="Times New Roman"/>
              </w:rPr>
            </w:pPr>
            <w:r w:rsidRPr="003551DC">
              <w:rPr>
                <w:rFonts w:ascii="Times New Roman" w:hAnsi="Times New Roman"/>
              </w:rPr>
              <w:t>Программа реализуется в один этап в течение 2022-2026 годов</w:t>
            </w:r>
          </w:p>
        </w:tc>
      </w:tr>
      <w:tr w:rsidR="003551DC" w:rsidRPr="003551DC" w14:paraId="7FCEED58"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E9B99" w14:textId="77777777" w:rsidR="003551DC" w:rsidRPr="003551DC" w:rsidRDefault="003551DC" w:rsidP="003551DC">
            <w:pPr>
              <w:rPr>
                <w:rFonts w:ascii="Times New Roman" w:eastAsia="Times New Roman" w:hAnsi="Times New Roman"/>
              </w:rPr>
            </w:pPr>
            <w:r w:rsidRPr="003551DC">
              <w:rPr>
                <w:rFonts w:ascii="Times New Roman" w:hAnsi="Times New Roman"/>
              </w:rPr>
              <w:t>Объем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42329" w14:textId="77777777" w:rsidR="003551DC" w:rsidRPr="003551DC" w:rsidRDefault="003551DC" w:rsidP="003551DC">
            <w:pPr>
              <w:jc w:val="both"/>
              <w:rPr>
                <w:rFonts w:ascii="Times New Roman" w:hAnsi="Times New Roman"/>
              </w:rPr>
            </w:pPr>
            <w:r w:rsidRPr="003551DC">
              <w:rPr>
                <w:rFonts w:ascii="Times New Roman" w:hAnsi="Times New Roman"/>
              </w:rPr>
              <w:t>Объем бюджетных ассигнований на реализацию программы за счет средств местного бюджета составит 900000,00 рублей, в том числе по годам:</w:t>
            </w:r>
          </w:p>
          <w:p w14:paraId="53E5A8FF" w14:textId="77777777" w:rsidR="003551DC" w:rsidRPr="003551DC" w:rsidRDefault="003551DC" w:rsidP="003551DC">
            <w:pPr>
              <w:rPr>
                <w:rFonts w:ascii="Times New Roman" w:hAnsi="Times New Roman"/>
              </w:rPr>
            </w:pPr>
            <w:r w:rsidRPr="003551DC">
              <w:rPr>
                <w:rFonts w:ascii="Times New Roman" w:hAnsi="Times New Roman"/>
              </w:rPr>
              <w:t>2022 год-180000,00 рублей;</w:t>
            </w:r>
          </w:p>
          <w:p w14:paraId="2C9114F5" w14:textId="77777777" w:rsidR="003551DC" w:rsidRPr="003551DC" w:rsidRDefault="003551DC" w:rsidP="003551DC">
            <w:pPr>
              <w:rPr>
                <w:rFonts w:ascii="Times New Roman" w:hAnsi="Times New Roman"/>
              </w:rPr>
            </w:pPr>
            <w:r w:rsidRPr="003551DC">
              <w:rPr>
                <w:rFonts w:ascii="Times New Roman" w:hAnsi="Times New Roman"/>
              </w:rPr>
              <w:t>2023 год-180000,00 рублей;</w:t>
            </w:r>
          </w:p>
          <w:p w14:paraId="54DDB812" w14:textId="77777777" w:rsidR="003551DC" w:rsidRPr="003551DC" w:rsidRDefault="003551DC" w:rsidP="003551DC">
            <w:pPr>
              <w:rPr>
                <w:rFonts w:ascii="Times New Roman" w:hAnsi="Times New Roman"/>
              </w:rPr>
            </w:pPr>
            <w:r w:rsidRPr="003551DC">
              <w:rPr>
                <w:rFonts w:ascii="Times New Roman" w:hAnsi="Times New Roman"/>
              </w:rPr>
              <w:t>2024 год-180000,00 рублей;</w:t>
            </w:r>
          </w:p>
          <w:p w14:paraId="58EB65CD" w14:textId="77777777" w:rsidR="003551DC" w:rsidRPr="003551DC" w:rsidRDefault="003551DC" w:rsidP="003551DC">
            <w:pPr>
              <w:rPr>
                <w:rFonts w:ascii="Times New Roman" w:hAnsi="Times New Roman"/>
              </w:rPr>
            </w:pPr>
            <w:r w:rsidRPr="003551DC">
              <w:rPr>
                <w:rFonts w:ascii="Times New Roman" w:hAnsi="Times New Roman"/>
              </w:rPr>
              <w:t>2025 год-180000,00 рублей;</w:t>
            </w:r>
          </w:p>
          <w:p w14:paraId="59AD4C74" w14:textId="77777777" w:rsidR="003551DC" w:rsidRPr="003551DC" w:rsidRDefault="003551DC" w:rsidP="003551DC">
            <w:pPr>
              <w:rPr>
                <w:rFonts w:ascii="Times New Roman" w:hAnsi="Times New Roman"/>
              </w:rPr>
            </w:pPr>
            <w:r w:rsidRPr="003551DC">
              <w:rPr>
                <w:rFonts w:ascii="Times New Roman" w:hAnsi="Times New Roman"/>
              </w:rPr>
              <w:t>2026 год-180000,00 рублей.</w:t>
            </w:r>
          </w:p>
          <w:p w14:paraId="685AD5F4" w14:textId="77777777" w:rsidR="003551DC" w:rsidRPr="003551DC" w:rsidRDefault="003551DC" w:rsidP="003551DC">
            <w:pPr>
              <w:rPr>
                <w:rFonts w:ascii="Times New Roman" w:eastAsia="Times New Roman" w:hAnsi="Times New Roman"/>
              </w:rPr>
            </w:pPr>
          </w:p>
        </w:tc>
      </w:tr>
      <w:tr w:rsidR="003551DC" w:rsidRPr="003551DC" w14:paraId="717001AE"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444E7"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162D"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-повышение качества уровня жизни граждан;</w:t>
            </w:r>
          </w:p>
          <w:p w14:paraId="3153A865"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-100 % обеспечение своевременными выплатами получателей мер социальной поддержки</w:t>
            </w:r>
          </w:p>
        </w:tc>
      </w:tr>
    </w:tbl>
    <w:p w14:paraId="70FD6BFD" w14:textId="77777777" w:rsidR="003551DC" w:rsidRPr="003551DC" w:rsidRDefault="003551DC" w:rsidP="003551DC">
      <w:pPr>
        <w:rPr>
          <w:sz w:val="24"/>
          <w:szCs w:val="24"/>
        </w:rPr>
      </w:pPr>
    </w:p>
    <w:p w14:paraId="4524CBCF"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lastRenderedPageBreak/>
        <w:t>3. Муниципальная программа</w:t>
      </w:r>
    </w:p>
    <w:p w14:paraId="2FABAAA1"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p w14:paraId="67BDA193" w14:textId="77777777" w:rsidR="003551DC" w:rsidRPr="003551DC" w:rsidRDefault="003551DC" w:rsidP="003551DC">
      <w:pPr>
        <w:spacing w:after="0" w:line="240" w:lineRule="auto"/>
        <w:jc w:val="center"/>
        <w:rPr>
          <w:rFonts w:ascii="Times New Roman" w:eastAsia="Times New Roman" w:hAnsi="Times New Roman" w:cs="Times New Roman"/>
          <w:b/>
          <w:sz w:val="24"/>
          <w:szCs w:val="24"/>
        </w:rPr>
      </w:pPr>
    </w:p>
    <w:p w14:paraId="70EC825B" w14:textId="77777777" w:rsidR="003551DC" w:rsidRPr="003551DC" w:rsidRDefault="003551DC" w:rsidP="003551DC">
      <w:pPr>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ПАСПОРТ  ПРОГРАММЫ</w:t>
      </w:r>
    </w:p>
    <w:p w14:paraId="3C51C3DC" w14:textId="77777777" w:rsidR="003551DC" w:rsidRPr="003551DC" w:rsidRDefault="003551DC" w:rsidP="003551DC">
      <w:pPr>
        <w:spacing w:after="0" w:line="240" w:lineRule="auto"/>
        <w:jc w:val="cente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p w14:paraId="27D3B0DB" w14:textId="77777777" w:rsidR="003551DC" w:rsidRPr="003551DC" w:rsidRDefault="003551DC" w:rsidP="003551DC">
      <w:pPr>
        <w:spacing w:after="0" w:line="240" w:lineRule="auto"/>
        <w:rPr>
          <w:rFonts w:ascii="Times New Roman" w:eastAsia="Times New Roman" w:hAnsi="Times New Roman" w:cs="Times New Roman"/>
          <w:sz w:val="24"/>
          <w:szCs w:val="24"/>
        </w:rPr>
      </w:pPr>
    </w:p>
    <w:p w14:paraId="7F34848A" w14:textId="77777777" w:rsidR="003551DC" w:rsidRPr="003551DC" w:rsidRDefault="003551DC" w:rsidP="003551DC">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372"/>
        <w:gridCol w:w="7199"/>
      </w:tblGrid>
      <w:tr w:rsidR="003551DC" w:rsidRPr="003551DC" w14:paraId="5D330951"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1CCDB12C" w14:textId="77777777" w:rsidR="003551DC" w:rsidRPr="003551DC" w:rsidRDefault="003551DC" w:rsidP="003551DC">
            <w:pPr>
              <w:spacing w:after="0"/>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Ответственный исполнитель </w:t>
            </w:r>
          </w:p>
          <w:p w14:paraId="1A12B563" w14:textId="77777777" w:rsidR="003551DC" w:rsidRPr="003551DC" w:rsidRDefault="003551DC" w:rsidP="003551DC">
            <w:pPr>
              <w:spacing w:after="0"/>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14:paraId="5AC5469E"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68EEA421"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09F9542D"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3D1EFD77"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отсутствуют</w:t>
            </w:r>
          </w:p>
        </w:tc>
      </w:tr>
      <w:tr w:rsidR="003551DC" w:rsidRPr="003551DC" w14:paraId="0B78B49A"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261B8764"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14:paraId="0925D568"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отсутствуют</w:t>
            </w:r>
          </w:p>
        </w:tc>
      </w:tr>
      <w:tr w:rsidR="003551DC" w:rsidRPr="003551DC" w14:paraId="364BF581" w14:textId="77777777" w:rsidTr="00DD54F8">
        <w:tc>
          <w:tcPr>
            <w:tcW w:w="0" w:type="auto"/>
            <w:tcBorders>
              <w:top w:val="single" w:sz="4" w:space="0" w:color="auto"/>
              <w:left w:val="single" w:sz="4" w:space="0" w:color="auto"/>
              <w:bottom w:val="single" w:sz="4" w:space="0" w:color="auto"/>
              <w:right w:val="single" w:sz="4" w:space="0" w:color="auto"/>
            </w:tcBorders>
          </w:tcPr>
          <w:p w14:paraId="30B525CD"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Подпрограммы Программы</w:t>
            </w:r>
          </w:p>
          <w:p w14:paraId="3078099B" w14:textId="77777777" w:rsidR="003551DC" w:rsidRPr="003551DC" w:rsidRDefault="003551DC" w:rsidP="003551DC">
            <w:pP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8155AE0"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Подпрограмма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tc>
      </w:tr>
      <w:tr w:rsidR="003551DC" w:rsidRPr="003551DC" w14:paraId="30D3BA36"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1B161D33"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14:paraId="3A6ADE02"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отсутствуют</w:t>
            </w:r>
          </w:p>
        </w:tc>
      </w:tr>
      <w:tr w:rsidR="003551DC" w:rsidRPr="003551DC" w14:paraId="019BC0C2" w14:textId="77777777" w:rsidTr="00DD54F8">
        <w:trPr>
          <w:trHeight w:val="705"/>
        </w:trPr>
        <w:tc>
          <w:tcPr>
            <w:tcW w:w="0" w:type="auto"/>
            <w:tcBorders>
              <w:top w:val="single" w:sz="4" w:space="0" w:color="auto"/>
              <w:left w:val="single" w:sz="4" w:space="0" w:color="auto"/>
              <w:bottom w:val="single" w:sz="4" w:space="0" w:color="auto"/>
              <w:right w:val="single" w:sz="4" w:space="0" w:color="auto"/>
            </w:tcBorders>
            <w:hideMark/>
          </w:tcPr>
          <w:p w14:paraId="459B6808"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14:paraId="75F2E082"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повышение эффективности управления   и распоряжения    муниципальным   имуществом, земельными ресурсами</w:t>
            </w:r>
          </w:p>
        </w:tc>
      </w:tr>
      <w:tr w:rsidR="003551DC" w:rsidRPr="003551DC" w14:paraId="7B8F4194"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4F3E8ABF"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Задачи Программы</w:t>
            </w:r>
          </w:p>
        </w:tc>
        <w:tc>
          <w:tcPr>
            <w:tcW w:w="0" w:type="auto"/>
            <w:tcBorders>
              <w:top w:val="single" w:sz="4" w:space="0" w:color="auto"/>
              <w:left w:val="single" w:sz="4" w:space="0" w:color="auto"/>
              <w:bottom w:val="single" w:sz="4" w:space="0" w:color="auto"/>
              <w:right w:val="single" w:sz="4" w:space="0" w:color="auto"/>
            </w:tcBorders>
          </w:tcPr>
          <w:p w14:paraId="2D5DAB0A"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формирование оптимального состава и  структуры</w:t>
            </w:r>
          </w:p>
          <w:p w14:paraId="7D7761EA"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муниципального имущества;</w:t>
            </w:r>
          </w:p>
          <w:p w14:paraId="67F4528E"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обеспечение эффективного управления,  целевого</w:t>
            </w:r>
          </w:p>
          <w:p w14:paraId="230FF7DD"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использования    и    сохранности     объектов</w:t>
            </w:r>
          </w:p>
          <w:p w14:paraId="36A4B0CD"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муниципального имущества;</w:t>
            </w:r>
          </w:p>
          <w:p w14:paraId="671F884E"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обеспечение  учета муниципального имущества; </w:t>
            </w:r>
          </w:p>
          <w:p w14:paraId="3FBCFE63"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обеспечение    рационального,     эффективного</w:t>
            </w:r>
          </w:p>
          <w:p w14:paraId="507804F0"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использования    находящихся    в    муниципальной </w:t>
            </w:r>
          </w:p>
          <w:p w14:paraId="27625763"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собственности земельных участков;</w:t>
            </w:r>
          </w:p>
          <w:p w14:paraId="02BF2F89"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rPr>
            </w:pPr>
            <w:r w:rsidRPr="003551DC">
              <w:rPr>
                <w:rFonts w:ascii="Times New Roman" w:hAnsi="Times New Roman" w:cs="Times New Roman"/>
                <w:sz w:val="24"/>
                <w:szCs w:val="24"/>
              </w:rPr>
              <w:t xml:space="preserve"> обеспечение  поступлений  в   бюджет муниципального образования «Ворошневский сельсовет» Курского района Курской области средств  от  использования  имущества и земельных ресурсов.</w:t>
            </w:r>
          </w:p>
        </w:tc>
      </w:tr>
      <w:tr w:rsidR="003551DC" w:rsidRPr="003551DC" w14:paraId="55576C34"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41D3CE6B"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14:paraId="75A2AED1"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процент поступления доходов,   подлежащих  зачислению  в  местный  бюджет (%) (к ожидаемым поступлениям);</w:t>
            </w:r>
          </w:p>
          <w:p w14:paraId="7D1980DB"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количество  объектов  недвижимости,  прошедших </w:t>
            </w:r>
            <w:r w:rsidRPr="003551DC">
              <w:rPr>
                <w:rFonts w:ascii="Times New Roman" w:hAnsi="Times New Roman" w:cs="Times New Roman"/>
                <w:sz w:val="24"/>
                <w:szCs w:val="24"/>
              </w:rPr>
              <w:lastRenderedPageBreak/>
              <w:t>государственную    регистрацию           права</w:t>
            </w:r>
          </w:p>
          <w:p w14:paraId="5671585B"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собственности Ворошневского сельсовета Курского района  Курской области (ед.)</w:t>
            </w:r>
          </w:p>
        </w:tc>
      </w:tr>
      <w:tr w:rsidR="003551DC" w:rsidRPr="003551DC" w14:paraId="7733DC92"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15DEFC3B"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hAnsi="Times New Roman" w:cs="Times New Roman"/>
                <w:sz w:val="24"/>
                <w:szCs w:val="24"/>
              </w:rPr>
              <w:lastRenderedPageBreak/>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14:paraId="267F2825"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hAnsi="Times New Roman" w:cs="Times New Roman"/>
                <w:sz w:val="24"/>
                <w:szCs w:val="24"/>
              </w:rPr>
              <w:t>Программа реализуется в один этап в течение 2022-2026 годов</w:t>
            </w:r>
          </w:p>
        </w:tc>
      </w:tr>
      <w:tr w:rsidR="003551DC" w:rsidRPr="003551DC" w14:paraId="2E185218" w14:textId="77777777" w:rsidTr="00DD54F8">
        <w:trPr>
          <w:trHeight w:val="1549"/>
        </w:trPr>
        <w:tc>
          <w:tcPr>
            <w:tcW w:w="0" w:type="auto"/>
            <w:tcBorders>
              <w:top w:val="single" w:sz="4" w:space="0" w:color="auto"/>
              <w:left w:val="single" w:sz="4" w:space="0" w:color="auto"/>
              <w:bottom w:val="single" w:sz="4" w:space="0" w:color="auto"/>
              <w:right w:val="single" w:sz="4" w:space="0" w:color="auto"/>
            </w:tcBorders>
            <w:hideMark/>
          </w:tcPr>
          <w:p w14:paraId="1BA1B1AC"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hAnsi="Times New Roman" w:cs="Times New Roman"/>
                <w:sz w:val="24"/>
                <w:szCs w:val="24"/>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14:paraId="2529C4DD"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50000,00 рублей, в том числе по годам:</w:t>
            </w:r>
          </w:p>
          <w:p w14:paraId="4E7220A9"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2022 год-10000,00 рублей;</w:t>
            </w:r>
          </w:p>
          <w:p w14:paraId="0B5BCD16"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2023 год-10000,00 рублей;</w:t>
            </w:r>
          </w:p>
          <w:p w14:paraId="5BD788BA"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2024 год-10000,00 рублей;</w:t>
            </w:r>
          </w:p>
          <w:p w14:paraId="76A52933"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2025 год-10000,00 рублей;</w:t>
            </w:r>
          </w:p>
          <w:p w14:paraId="392A7D5E"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hAnsi="Times New Roman" w:cs="Times New Roman"/>
                <w:sz w:val="24"/>
                <w:szCs w:val="24"/>
              </w:rPr>
              <w:t>2026 год-10000,00 рублей.</w:t>
            </w:r>
          </w:p>
        </w:tc>
      </w:tr>
      <w:tr w:rsidR="003551DC" w:rsidRPr="003551DC" w14:paraId="60FF410F"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76123F7A" w14:textId="77777777" w:rsidR="003551DC" w:rsidRPr="003551DC" w:rsidRDefault="003551DC" w:rsidP="003551DC">
            <w:pP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14:paraId="351A2694"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оптимизация  состава  и  структуры  муниципального</w:t>
            </w:r>
          </w:p>
          <w:p w14:paraId="4746CDF6" w14:textId="77777777" w:rsidR="003551DC" w:rsidRPr="003551DC" w:rsidRDefault="003551DC" w:rsidP="003551DC">
            <w:pPr>
              <w:autoSpaceDE w:val="0"/>
              <w:autoSpaceDN w:val="0"/>
              <w:adjustRightInd w:val="0"/>
              <w:spacing w:after="0"/>
              <w:rPr>
                <w:rFonts w:ascii="Times New Roman" w:hAnsi="Times New Roman" w:cs="Times New Roman"/>
                <w:sz w:val="24"/>
                <w:szCs w:val="24"/>
              </w:rPr>
            </w:pPr>
            <w:r w:rsidRPr="003551DC">
              <w:rPr>
                <w:rFonts w:ascii="Times New Roman" w:hAnsi="Times New Roman" w:cs="Times New Roman"/>
                <w:sz w:val="24"/>
                <w:szCs w:val="24"/>
              </w:rPr>
              <w:t xml:space="preserve"> имущества ;</w:t>
            </w:r>
          </w:p>
          <w:p w14:paraId="02583A2D"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 повышение эффективности  управления  муниципальным  имуществом;</w:t>
            </w:r>
          </w:p>
          <w:p w14:paraId="0DBC81BB"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 совершенствование  системы  учета муниципального</w:t>
            </w:r>
          </w:p>
          <w:p w14:paraId="13C98AF3"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 имущества в реестре муниципального имущества</w:t>
            </w:r>
          </w:p>
          <w:p w14:paraId="35E4569B" w14:textId="77777777" w:rsidR="003551DC" w:rsidRPr="003551DC" w:rsidRDefault="003551DC" w:rsidP="003551DC">
            <w:pPr>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 муниципального образования «Ворошневский сельсовет» Курского района Курской области;</w:t>
            </w:r>
          </w:p>
          <w:p w14:paraId="13DB5958" w14:textId="77777777" w:rsidR="003551DC" w:rsidRPr="003551DC" w:rsidRDefault="003551DC" w:rsidP="003551DC">
            <w:pPr>
              <w:autoSpaceDE w:val="0"/>
              <w:autoSpaceDN w:val="0"/>
              <w:adjustRightInd w:val="0"/>
              <w:rPr>
                <w:rFonts w:ascii="Times New Roman" w:eastAsia="Times New Roman" w:hAnsi="Times New Roman" w:cs="Times New Roman"/>
                <w:sz w:val="24"/>
                <w:szCs w:val="24"/>
              </w:rPr>
            </w:pPr>
            <w:r w:rsidRPr="003551DC">
              <w:rPr>
                <w:rFonts w:ascii="Times New Roman" w:hAnsi="Times New Roman" w:cs="Times New Roman"/>
                <w:sz w:val="24"/>
                <w:szCs w:val="24"/>
              </w:rPr>
              <w:t xml:space="preserve"> обеспечение  поступлений  в   бюджет  муниципального образования «Ворошневский сельсовет» Курского района   Курской области </w:t>
            </w:r>
          </w:p>
        </w:tc>
      </w:tr>
    </w:tbl>
    <w:p w14:paraId="3B6FD037" w14:textId="77777777" w:rsidR="003551DC" w:rsidRPr="003551DC" w:rsidRDefault="003551DC" w:rsidP="003551DC">
      <w:pPr>
        <w:rPr>
          <w:sz w:val="24"/>
          <w:szCs w:val="24"/>
        </w:rPr>
      </w:pPr>
    </w:p>
    <w:p w14:paraId="4B9399CF"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4. Муниципальная программа</w:t>
      </w:r>
    </w:p>
    <w:p w14:paraId="78806D24"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 xml:space="preserve"> «Энергосбережение и повышение энергетической эффективности в муниципальном образовании «Ворошневский сельсовет» Курского района Курской области на 2022-2026 годы»</w:t>
      </w:r>
    </w:p>
    <w:p w14:paraId="71E80133" w14:textId="77777777" w:rsidR="003551DC" w:rsidRPr="003551DC" w:rsidRDefault="003551DC" w:rsidP="003551DC">
      <w:pPr>
        <w:spacing w:after="0"/>
        <w:jc w:val="center"/>
        <w:rPr>
          <w:rFonts w:ascii="Times New Roman" w:hAnsi="Times New Roman" w:cs="Times New Roman"/>
          <w:b/>
          <w:sz w:val="24"/>
          <w:szCs w:val="24"/>
        </w:rPr>
      </w:pPr>
    </w:p>
    <w:p w14:paraId="6C82FCEF"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t>ПАСПОРТ ПРОГРАММЫ</w:t>
      </w:r>
    </w:p>
    <w:p w14:paraId="782E3CF4" w14:textId="77777777" w:rsidR="003551DC" w:rsidRPr="003551DC" w:rsidRDefault="003551DC" w:rsidP="003551DC">
      <w:pPr>
        <w:jc w:val="center"/>
        <w:rPr>
          <w:rFonts w:ascii="Times New Roman" w:hAnsi="Times New Roman" w:cs="Times New Roman"/>
          <w:sz w:val="24"/>
          <w:szCs w:val="24"/>
        </w:rPr>
      </w:pPr>
      <w:r w:rsidRPr="003551DC">
        <w:rPr>
          <w:rFonts w:ascii="Times New Roman" w:hAnsi="Times New Roman" w:cs="Times New Roman"/>
          <w:sz w:val="24"/>
          <w:szCs w:val="24"/>
        </w:rPr>
        <w:t xml:space="preserve"> «Энергосбережение и повышение энергетической эффективности в муниципальном образовании «Ворошневский сельсовет» Курского района Курской области  на 2022-2026 годы»</w:t>
      </w:r>
    </w:p>
    <w:tbl>
      <w:tblPr>
        <w:tblStyle w:val="af"/>
        <w:tblW w:w="0" w:type="auto"/>
        <w:tblLook w:val="04A0" w:firstRow="1" w:lastRow="0" w:firstColumn="1" w:lastColumn="0" w:noHBand="0" w:noVBand="1"/>
      </w:tblPr>
      <w:tblGrid>
        <w:gridCol w:w="2679"/>
        <w:gridCol w:w="6892"/>
      </w:tblGrid>
      <w:tr w:rsidR="003551DC" w:rsidRPr="003551DC" w14:paraId="533AB7B7"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20E55EA5" w14:textId="77777777" w:rsidR="003551DC" w:rsidRPr="003551DC" w:rsidRDefault="003551DC" w:rsidP="003551DC">
            <w:pPr>
              <w:rPr>
                <w:rFonts w:ascii="Times New Roman" w:hAnsi="Times New Roman"/>
              </w:rPr>
            </w:pPr>
            <w:r w:rsidRPr="003551DC">
              <w:rPr>
                <w:rFonts w:ascii="Times New Roman" w:hAnsi="Times New Roman"/>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14:paraId="1A6C991D" w14:textId="77777777" w:rsidR="003551DC" w:rsidRPr="003551DC" w:rsidRDefault="003551DC" w:rsidP="003551DC">
            <w:pPr>
              <w:rPr>
                <w:rFonts w:ascii="Times New Roman" w:hAnsi="Times New Roman"/>
              </w:rPr>
            </w:pPr>
            <w:r w:rsidRPr="003551DC">
              <w:rPr>
                <w:rFonts w:ascii="Times New Roman" w:hAnsi="Times New Roman"/>
              </w:rPr>
              <w:t>Администрация Ворошневского сельсовета Курского района Курской области</w:t>
            </w:r>
          </w:p>
        </w:tc>
      </w:tr>
      <w:tr w:rsidR="003551DC" w:rsidRPr="003551DC" w14:paraId="04E8A61A"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0EA6BA94" w14:textId="77777777" w:rsidR="003551DC" w:rsidRPr="003551DC" w:rsidRDefault="003551DC" w:rsidP="003551DC">
            <w:pPr>
              <w:rPr>
                <w:rFonts w:ascii="Times New Roman" w:hAnsi="Times New Roman"/>
              </w:rPr>
            </w:pPr>
            <w:r w:rsidRPr="003551DC">
              <w:rPr>
                <w:rFonts w:ascii="Times New Roman" w:hAnsi="Times New Roman"/>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2D50841A"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277DA06A"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6C38DFF3" w14:textId="77777777" w:rsidR="003551DC" w:rsidRPr="003551DC" w:rsidRDefault="003551DC" w:rsidP="003551DC">
            <w:pPr>
              <w:rPr>
                <w:rFonts w:ascii="Times New Roman" w:hAnsi="Times New Roman"/>
              </w:rPr>
            </w:pPr>
            <w:r w:rsidRPr="003551DC">
              <w:rPr>
                <w:rFonts w:ascii="Times New Roman" w:hAnsi="Times New Roman"/>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14:paraId="5CF4696F"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6E2D0F64" w14:textId="77777777" w:rsidTr="00DD54F8">
        <w:trPr>
          <w:trHeight w:val="1167"/>
        </w:trPr>
        <w:tc>
          <w:tcPr>
            <w:tcW w:w="0" w:type="auto"/>
            <w:tcBorders>
              <w:top w:val="single" w:sz="4" w:space="0" w:color="auto"/>
              <w:left w:val="single" w:sz="4" w:space="0" w:color="auto"/>
              <w:bottom w:val="single" w:sz="4" w:space="0" w:color="auto"/>
              <w:right w:val="single" w:sz="4" w:space="0" w:color="auto"/>
            </w:tcBorders>
            <w:hideMark/>
          </w:tcPr>
          <w:p w14:paraId="197FDB3A" w14:textId="77777777" w:rsidR="003551DC" w:rsidRPr="003551DC" w:rsidRDefault="003551DC" w:rsidP="003551DC">
            <w:pPr>
              <w:rPr>
                <w:rFonts w:ascii="Times New Roman" w:hAnsi="Times New Roman"/>
              </w:rPr>
            </w:pPr>
            <w:r w:rsidRPr="003551DC">
              <w:rPr>
                <w:rFonts w:ascii="Times New Roman" w:hAnsi="Times New Roman"/>
              </w:rPr>
              <w:lastRenderedPageBreak/>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14:paraId="5909F5F1"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7E0F43AB"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51B45E4C" w14:textId="77777777" w:rsidR="003551DC" w:rsidRPr="003551DC" w:rsidRDefault="003551DC" w:rsidP="003551DC">
            <w:pPr>
              <w:rPr>
                <w:rFonts w:ascii="Times New Roman" w:hAnsi="Times New Roman"/>
              </w:rPr>
            </w:pPr>
            <w:r w:rsidRPr="003551DC">
              <w:rPr>
                <w:rFonts w:ascii="Times New Roman" w:hAnsi="Times New Roman"/>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14:paraId="0F9263E7" w14:textId="77777777" w:rsidR="003551DC" w:rsidRPr="003551DC" w:rsidRDefault="003551DC" w:rsidP="003551DC">
            <w:pPr>
              <w:rPr>
                <w:rFonts w:ascii="Times New Roman" w:hAnsi="Times New Roman"/>
              </w:rPr>
            </w:pPr>
            <w:r w:rsidRPr="003551DC">
              <w:rPr>
                <w:rFonts w:ascii="Times New Roman" w:hAnsi="Times New Roman"/>
              </w:rPr>
              <w:t>Подпрограмма 1 «Энергосбережение в муниципальном образовании «Ворошневский сельсовет» Курского района Курской области на 2022-2026 годы»</w:t>
            </w:r>
          </w:p>
        </w:tc>
      </w:tr>
      <w:tr w:rsidR="003551DC" w:rsidRPr="003551DC" w14:paraId="5679BF59"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2AA40483" w14:textId="77777777" w:rsidR="003551DC" w:rsidRPr="003551DC" w:rsidRDefault="003551DC" w:rsidP="003551DC">
            <w:pPr>
              <w:rPr>
                <w:rFonts w:ascii="Times New Roman" w:hAnsi="Times New Roman"/>
              </w:rPr>
            </w:pPr>
            <w:r w:rsidRPr="003551DC">
              <w:rPr>
                <w:rFonts w:ascii="Times New Roman" w:hAnsi="Times New Roman"/>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714DE623" w14:textId="77777777" w:rsidR="003551DC" w:rsidRPr="003551DC" w:rsidRDefault="003551DC" w:rsidP="003551DC">
            <w:pPr>
              <w:autoSpaceDE w:val="0"/>
              <w:autoSpaceDN w:val="0"/>
              <w:adjustRightInd w:val="0"/>
              <w:rPr>
                <w:rFonts w:ascii="Times New Roman" w:hAnsi="Times New Roman"/>
              </w:rPr>
            </w:pPr>
            <w:r w:rsidRPr="003551DC">
              <w:rPr>
                <w:rFonts w:ascii="Times New Roman" w:hAnsi="Times New Roman"/>
                <w:color w:val="000000"/>
              </w:rPr>
              <w:t xml:space="preserve">- </w:t>
            </w:r>
            <w:r w:rsidRPr="003551DC">
              <w:rPr>
                <w:rFonts w:ascii="Times New Roman" w:hAnsi="Times New Roman"/>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5482B0AB" w14:textId="77777777" w:rsidR="003551DC" w:rsidRPr="003551DC" w:rsidRDefault="003551DC" w:rsidP="003551DC">
            <w:pPr>
              <w:autoSpaceDE w:val="0"/>
              <w:autoSpaceDN w:val="0"/>
              <w:adjustRightInd w:val="0"/>
              <w:rPr>
                <w:rFonts w:ascii="Times New Roman" w:hAnsi="Times New Roman"/>
              </w:rPr>
            </w:pPr>
            <w:r w:rsidRPr="003551DC">
              <w:rPr>
                <w:rFonts w:ascii="Times New Roman" w:hAnsi="Times New Roman"/>
              </w:rPr>
              <w:t>- лимитирование и нормирование потребления всех видов ресурсов в Ворошневском сельсовете Курского района Курской области;</w:t>
            </w:r>
          </w:p>
          <w:p w14:paraId="34C075F3" w14:textId="77777777" w:rsidR="003551DC" w:rsidRPr="003551DC" w:rsidRDefault="003551DC" w:rsidP="003551DC">
            <w:pPr>
              <w:rPr>
                <w:rFonts w:ascii="Times New Roman" w:hAnsi="Times New Roman"/>
              </w:rPr>
            </w:pPr>
            <w:r w:rsidRPr="003551DC">
              <w:rPr>
                <w:rFonts w:ascii="Times New Roman" w:hAnsi="Times New Roman"/>
                <w:lang w:eastAsia="zh-CN"/>
              </w:rPr>
              <w:t xml:space="preserve">- </w:t>
            </w:r>
            <w:r w:rsidRPr="003551DC">
              <w:rPr>
                <w:rFonts w:ascii="Times New Roman" w:hAnsi="Times New Roman"/>
              </w:rPr>
              <w:t>повышение эффективности использования всех видов ресурсов в Ворошневском сельсовете Курского района Курской области.</w:t>
            </w:r>
          </w:p>
        </w:tc>
      </w:tr>
      <w:tr w:rsidR="003551DC" w:rsidRPr="003551DC" w14:paraId="2A7B59FC" w14:textId="77777777" w:rsidTr="00DD54F8">
        <w:trPr>
          <w:trHeight w:val="1552"/>
        </w:trPr>
        <w:tc>
          <w:tcPr>
            <w:tcW w:w="0" w:type="auto"/>
            <w:tcBorders>
              <w:top w:val="single" w:sz="4" w:space="0" w:color="auto"/>
              <w:left w:val="single" w:sz="4" w:space="0" w:color="auto"/>
              <w:bottom w:val="single" w:sz="4" w:space="0" w:color="auto"/>
              <w:right w:val="single" w:sz="4" w:space="0" w:color="auto"/>
            </w:tcBorders>
            <w:hideMark/>
          </w:tcPr>
          <w:p w14:paraId="17AE8B88" w14:textId="77777777" w:rsidR="003551DC" w:rsidRPr="003551DC" w:rsidRDefault="003551DC" w:rsidP="003551DC">
            <w:pPr>
              <w:rPr>
                <w:rFonts w:ascii="Times New Roman" w:hAnsi="Times New Roman"/>
              </w:rPr>
            </w:pPr>
            <w:r w:rsidRPr="003551DC">
              <w:rPr>
                <w:rFonts w:ascii="Times New Roman" w:hAnsi="Times New Roman"/>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14:paraId="1E2B9DDA" w14:textId="77777777" w:rsidR="003551DC" w:rsidRPr="003551DC" w:rsidRDefault="003551DC" w:rsidP="003551DC">
            <w:pPr>
              <w:rPr>
                <w:rFonts w:ascii="Times New Roman" w:hAnsi="Times New Roman"/>
              </w:rPr>
            </w:pPr>
            <w:r w:rsidRPr="003551DC">
              <w:rPr>
                <w:rFonts w:ascii="Times New Roman" w:hAnsi="Times New Roman"/>
              </w:rPr>
              <w:t>- реализация организационных мероприятий по энергосбережению и повышению энергетической эффективности;</w:t>
            </w:r>
          </w:p>
          <w:p w14:paraId="0A536594" w14:textId="77777777" w:rsidR="003551DC" w:rsidRPr="003551DC" w:rsidRDefault="003551DC" w:rsidP="003551DC">
            <w:pPr>
              <w:tabs>
                <w:tab w:val="left" w:pos="7823"/>
              </w:tabs>
              <w:jc w:val="both"/>
              <w:rPr>
                <w:rFonts w:ascii="Times New Roman" w:eastAsia="Times New Roman" w:hAnsi="Times New Roman"/>
                <w:lang w:eastAsia="ar-SA"/>
              </w:rPr>
            </w:pPr>
            <w:r w:rsidRPr="003551DC">
              <w:rPr>
                <w:rFonts w:ascii="Times New Roman" w:eastAsia="Times New Roman" w:hAnsi="Times New Roman"/>
                <w:lang w:eastAsia="ar-SA"/>
              </w:rPr>
              <w:t>- реализация энергосберегающих мероприятий и внедрения энергоэффективного оборудования и материалов;</w:t>
            </w:r>
          </w:p>
          <w:p w14:paraId="3C6C86C7" w14:textId="77777777" w:rsidR="003551DC" w:rsidRPr="003551DC" w:rsidRDefault="003551DC" w:rsidP="003551DC">
            <w:pPr>
              <w:spacing w:before="100" w:beforeAutospacing="1" w:after="100" w:afterAutospacing="1"/>
              <w:rPr>
                <w:rFonts w:ascii="Times New Roman" w:eastAsia="Times New Roman" w:hAnsi="Times New Roman"/>
              </w:rPr>
            </w:pPr>
            <w:r w:rsidRPr="003551DC">
              <w:rPr>
                <w:rFonts w:ascii="Times New Roman" w:eastAsia="Times New Roman" w:hAnsi="Times New Roman"/>
              </w:rPr>
              <w:t>- сокращение потребления всех видов ресурсов.</w:t>
            </w:r>
          </w:p>
        </w:tc>
      </w:tr>
      <w:tr w:rsidR="003551DC" w:rsidRPr="003551DC" w14:paraId="1C0ED8AC"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5937DC48" w14:textId="77777777" w:rsidR="003551DC" w:rsidRPr="003551DC" w:rsidRDefault="003551DC" w:rsidP="003551DC">
            <w:pPr>
              <w:rPr>
                <w:rFonts w:ascii="Times New Roman" w:hAnsi="Times New Roman"/>
              </w:rPr>
            </w:pPr>
            <w:r w:rsidRPr="003551DC">
              <w:rPr>
                <w:rFonts w:ascii="Times New Roman" w:hAnsi="Times New Roman"/>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14:paraId="4F0A97CA" w14:textId="77777777" w:rsidR="003551DC" w:rsidRPr="003551DC" w:rsidRDefault="003551DC" w:rsidP="003551DC">
            <w:pPr>
              <w:rPr>
                <w:rFonts w:ascii="Times New Roman" w:hAnsi="Times New Roman"/>
              </w:rPr>
            </w:pPr>
            <w:r w:rsidRPr="003551DC">
              <w:rPr>
                <w:rFonts w:ascii="Times New Roman" w:hAnsi="Times New Roman"/>
              </w:rPr>
              <w:t>- реализация организационных мероприятий по энергосбережению и повышению энергетической эффективности;</w:t>
            </w:r>
          </w:p>
          <w:p w14:paraId="646DEDDB" w14:textId="77777777" w:rsidR="003551DC" w:rsidRPr="003551DC" w:rsidRDefault="003551DC" w:rsidP="003551DC">
            <w:pPr>
              <w:tabs>
                <w:tab w:val="left" w:pos="7823"/>
              </w:tabs>
              <w:jc w:val="both"/>
              <w:rPr>
                <w:rFonts w:ascii="Times New Roman" w:eastAsia="Times New Roman" w:hAnsi="Times New Roman"/>
                <w:lang w:eastAsia="ar-SA"/>
              </w:rPr>
            </w:pPr>
            <w:r w:rsidRPr="003551DC">
              <w:rPr>
                <w:rFonts w:ascii="Times New Roman" w:eastAsia="Times New Roman" w:hAnsi="Times New Roman"/>
                <w:lang w:eastAsia="ar-SA"/>
              </w:rPr>
              <w:t>- реализация энергосберегающих мероприятий и внедрения энергоэффективного оборудования и материалов;</w:t>
            </w:r>
          </w:p>
          <w:p w14:paraId="684AE3B7" w14:textId="77777777" w:rsidR="003551DC" w:rsidRPr="003551DC" w:rsidRDefault="003551DC" w:rsidP="003551DC">
            <w:pPr>
              <w:tabs>
                <w:tab w:val="left" w:pos="7823"/>
              </w:tabs>
              <w:jc w:val="both"/>
              <w:rPr>
                <w:rFonts w:ascii="Times New Roman" w:eastAsia="Times New Roman" w:hAnsi="Times New Roman"/>
                <w:lang w:eastAsia="ar-SA"/>
              </w:rPr>
            </w:pPr>
            <w:r w:rsidRPr="003551DC">
              <w:rPr>
                <w:rFonts w:ascii="Times New Roman" w:eastAsia="Times New Roman" w:hAnsi="Times New Roman"/>
                <w:lang w:eastAsia="ar-SA"/>
              </w:rPr>
              <w:t>- сокращение потребления всех видов ресурсов.</w:t>
            </w:r>
          </w:p>
        </w:tc>
      </w:tr>
      <w:tr w:rsidR="003551DC" w:rsidRPr="003551DC" w14:paraId="654AA30E"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009AF543" w14:textId="77777777" w:rsidR="003551DC" w:rsidRPr="003551DC" w:rsidRDefault="003551DC" w:rsidP="003551DC">
            <w:pPr>
              <w:rPr>
                <w:rFonts w:ascii="Times New Roman" w:hAnsi="Times New Roman"/>
              </w:rPr>
            </w:pPr>
            <w:r w:rsidRPr="003551DC">
              <w:rPr>
                <w:rFonts w:ascii="Times New Roman" w:hAnsi="Times New Roman"/>
              </w:rPr>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14:paraId="53BFB659" w14:textId="77777777" w:rsidR="003551DC" w:rsidRPr="003551DC" w:rsidRDefault="003551DC" w:rsidP="003551DC">
            <w:pPr>
              <w:tabs>
                <w:tab w:val="left" w:pos="2235"/>
              </w:tabs>
              <w:rPr>
                <w:rFonts w:ascii="Times New Roman" w:hAnsi="Times New Roman"/>
              </w:rPr>
            </w:pPr>
            <w:r w:rsidRPr="003551DC">
              <w:rPr>
                <w:rFonts w:ascii="Times New Roman" w:hAnsi="Times New Roman"/>
              </w:rPr>
              <w:t>- снижение потребления природного газа, %;</w:t>
            </w:r>
          </w:p>
          <w:p w14:paraId="7CC35836" w14:textId="77777777" w:rsidR="003551DC" w:rsidRPr="003551DC" w:rsidRDefault="003551DC" w:rsidP="003551DC">
            <w:pPr>
              <w:tabs>
                <w:tab w:val="left" w:pos="2235"/>
              </w:tabs>
              <w:rPr>
                <w:rFonts w:ascii="Times New Roman" w:hAnsi="Times New Roman"/>
              </w:rPr>
            </w:pPr>
            <w:r w:rsidRPr="003551DC">
              <w:rPr>
                <w:rFonts w:ascii="Times New Roman" w:hAnsi="Times New Roman"/>
              </w:rPr>
              <w:t>- снижение потребления электрической энергии муниципальными учреждениями, %;</w:t>
            </w:r>
          </w:p>
          <w:p w14:paraId="6D1BF9CA" w14:textId="77777777" w:rsidR="003551DC" w:rsidRPr="003551DC" w:rsidRDefault="003551DC" w:rsidP="003551DC">
            <w:pPr>
              <w:tabs>
                <w:tab w:val="left" w:pos="2235"/>
              </w:tabs>
            </w:pPr>
            <w:r w:rsidRPr="003551DC">
              <w:rPr>
                <w:rFonts w:ascii="Times New Roman" w:hAnsi="Times New Roman"/>
              </w:rPr>
              <w:t>- снижение потребления электрической энергии на уличное освещение, %.</w:t>
            </w:r>
          </w:p>
        </w:tc>
      </w:tr>
      <w:tr w:rsidR="003551DC" w:rsidRPr="003551DC" w14:paraId="66B61AC0" w14:textId="77777777" w:rsidTr="00DD54F8">
        <w:tc>
          <w:tcPr>
            <w:tcW w:w="0" w:type="auto"/>
            <w:tcBorders>
              <w:top w:val="single" w:sz="4" w:space="0" w:color="auto"/>
              <w:left w:val="single" w:sz="4" w:space="0" w:color="auto"/>
              <w:bottom w:val="single" w:sz="4" w:space="0" w:color="auto"/>
              <w:right w:val="single" w:sz="4" w:space="0" w:color="auto"/>
            </w:tcBorders>
          </w:tcPr>
          <w:p w14:paraId="7B5E46D8" w14:textId="77777777" w:rsidR="003551DC" w:rsidRPr="003551DC" w:rsidRDefault="003551DC" w:rsidP="003551DC">
            <w:pPr>
              <w:rPr>
                <w:rFonts w:ascii="Times New Roman" w:hAnsi="Times New Roman"/>
              </w:rPr>
            </w:pPr>
            <w:r w:rsidRPr="003551DC">
              <w:rPr>
                <w:rFonts w:ascii="Times New Roman" w:hAnsi="Times New Roman"/>
              </w:rPr>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tcPr>
          <w:p w14:paraId="6AD0C8D9" w14:textId="77777777" w:rsidR="003551DC" w:rsidRPr="003551DC" w:rsidRDefault="003551DC" w:rsidP="003551DC">
            <w:pPr>
              <w:rPr>
                <w:rFonts w:ascii="Times New Roman" w:hAnsi="Times New Roman"/>
              </w:rPr>
            </w:pPr>
            <w:r w:rsidRPr="003551DC">
              <w:rPr>
                <w:rFonts w:ascii="Times New Roman" w:hAnsi="Times New Roman"/>
              </w:rPr>
              <w:t>Программа реализуется в один этап в течение 2022-2026 годов</w:t>
            </w:r>
          </w:p>
        </w:tc>
      </w:tr>
      <w:tr w:rsidR="003551DC" w:rsidRPr="003551DC" w14:paraId="28882B1F"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732D2392"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14:paraId="25BA807E"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на реализацию программы за счет средств местного бюджета составит 145000,00 рублей, в том числе по годам:</w:t>
            </w:r>
          </w:p>
          <w:p w14:paraId="7EE01D57" w14:textId="77777777" w:rsidR="003551DC" w:rsidRPr="003551DC" w:rsidRDefault="003551DC" w:rsidP="003551DC">
            <w:pPr>
              <w:rPr>
                <w:rFonts w:ascii="Times New Roman" w:hAnsi="Times New Roman"/>
              </w:rPr>
            </w:pPr>
            <w:r w:rsidRPr="003551DC">
              <w:rPr>
                <w:rFonts w:ascii="Times New Roman" w:hAnsi="Times New Roman"/>
              </w:rPr>
              <w:t>2022 год-35000,00 рублей;</w:t>
            </w:r>
          </w:p>
          <w:p w14:paraId="76D27BF4" w14:textId="77777777" w:rsidR="003551DC" w:rsidRPr="003551DC" w:rsidRDefault="003551DC" w:rsidP="003551DC">
            <w:pPr>
              <w:rPr>
                <w:rFonts w:ascii="Times New Roman" w:hAnsi="Times New Roman"/>
              </w:rPr>
            </w:pPr>
            <w:r w:rsidRPr="003551DC">
              <w:rPr>
                <w:rFonts w:ascii="Times New Roman" w:hAnsi="Times New Roman"/>
              </w:rPr>
              <w:t>2023 год-5000,00 рублей;</w:t>
            </w:r>
          </w:p>
          <w:p w14:paraId="03EA2878" w14:textId="77777777" w:rsidR="003551DC" w:rsidRPr="003551DC" w:rsidRDefault="003551DC" w:rsidP="003551DC">
            <w:pPr>
              <w:rPr>
                <w:rFonts w:ascii="Times New Roman" w:hAnsi="Times New Roman"/>
              </w:rPr>
            </w:pPr>
            <w:r w:rsidRPr="003551DC">
              <w:rPr>
                <w:rFonts w:ascii="Times New Roman" w:hAnsi="Times New Roman"/>
              </w:rPr>
              <w:t>2024 год-35000,00 рублей;</w:t>
            </w:r>
          </w:p>
          <w:p w14:paraId="491F3B91" w14:textId="77777777" w:rsidR="003551DC" w:rsidRPr="003551DC" w:rsidRDefault="003551DC" w:rsidP="003551DC">
            <w:pPr>
              <w:rPr>
                <w:rFonts w:ascii="Times New Roman" w:hAnsi="Times New Roman"/>
              </w:rPr>
            </w:pPr>
            <w:r w:rsidRPr="003551DC">
              <w:rPr>
                <w:rFonts w:ascii="Times New Roman" w:hAnsi="Times New Roman"/>
              </w:rPr>
              <w:t>2025 год-35000,00 рублей;</w:t>
            </w:r>
          </w:p>
          <w:p w14:paraId="4E3CF773" w14:textId="77777777" w:rsidR="003551DC" w:rsidRPr="003551DC" w:rsidRDefault="003551DC" w:rsidP="003551DC">
            <w:pPr>
              <w:rPr>
                <w:rFonts w:ascii="Times New Roman" w:hAnsi="Times New Roman"/>
              </w:rPr>
            </w:pPr>
            <w:r w:rsidRPr="003551DC">
              <w:rPr>
                <w:rFonts w:ascii="Times New Roman" w:hAnsi="Times New Roman"/>
              </w:rPr>
              <w:t>2026 год-35000,00 рублей.</w:t>
            </w:r>
          </w:p>
          <w:p w14:paraId="13EDE573" w14:textId="77777777" w:rsidR="003551DC" w:rsidRPr="003551DC" w:rsidRDefault="003551DC" w:rsidP="003551DC">
            <w:pPr>
              <w:rPr>
                <w:rFonts w:ascii="Times New Roman" w:hAnsi="Times New Roman"/>
              </w:rPr>
            </w:pPr>
          </w:p>
        </w:tc>
      </w:tr>
      <w:tr w:rsidR="003551DC" w:rsidRPr="003551DC" w14:paraId="7E2AC757" w14:textId="77777777" w:rsidTr="00DD54F8">
        <w:tc>
          <w:tcPr>
            <w:tcW w:w="0" w:type="auto"/>
            <w:tcBorders>
              <w:top w:val="single" w:sz="4" w:space="0" w:color="auto"/>
              <w:left w:val="single" w:sz="4" w:space="0" w:color="auto"/>
              <w:bottom w:val="single" w:sz="4" w:space="0" w:color="auto"/>
              <w:right w:val="single" w:sz="4" w:space="0" w:color="auto"/>
            </w:tcBorders>
            <w:hideMark/>
          </w:tcPr>
          <w:p w14:paraId="0AEAFC89" w14:textId="77777777" w:rsidR="003551DC" w:rsidRPr="003551DC" w:rsidRDefault="003551DC" w:rsidP="003551DC">
            <w:pPr>
              <w:rPr>
                <w:rFonts w:ascii="Times New Roman" w:hAnsi="Times New Roman"/>
              </w:rPr>
            </w:pPr>
            <w:r w:rsidRPr="003551DC">
              <w:rPr>
                <w:rFonts w:ascii="Times New Roman" w:hAnsi="Times New Roman"/>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14:paraId="73E6D70D" w14:textId="77777777" w:rsidR="003551DC" w:rsidRPr="003551DC" w:rsidRDefault="003551DC" w:rsidP="003551DC">
            <w:pPr>
              <w:spacing w:before="100" w:beforeAutospacing="1" w:after="100" w:afterAutospacing="1"/>
              <w:rPr>
                <w:rFonts w:ascii="Times New Roman" w:eastAsia="Times New Roman" w:hAnsi="Times New Roman"/>
              </w:rPr>
            </w:pPr>
            <w:r w:rsidRPr="003551DC">
              <w:rPr>
                <w:rFonts w:ascii="Times New Roman" w:eastAsia="Times New Roman" w:hAnsi="Times New Roman"/>
              </w:rPr>
              <w:t>Снижение  количества потребляемых энергоресурсов в  бюджетной сфере на 3 % ежегодно.</w:t>
            </w:r>
          </w:p>
          <w:p w14:paraId="79D51245" w14:textId="77777777" w:rsidR="003551DC" w:rsidRPr="003551DC" w:rsidRDefault="003551DC" w:rsidP="003551DC">
            <w:pPr>
              <w:rPr>
                <w:rFonts w:ascii="Times New Roman" w:hAnsi="Times New Roman"/>
              </w:rPr>
            </w:pPr>
            <w:r w:rsidRPr="003551DC">
              <w:rPr>
                <w:rFonts w:ascii="Times New Roman" w:hAnsi="Times New Roman"/>
              </w:rPr>
              <w:t>Снизить количества  потребляемых энергоресурсов по уличному освещению на 3 % ежегодно.</w:t>
            </w:r>
          </w:p>
        </w:tc>
      </w:tr>
    </w:tbl>
    <w:p w14:paraId="4A2E528F" w14:textId="77777777" w:rsidR="003551DC" w:rsidRPr="003551DC" w:rsidRDefault="003551DC" w:rsidP="003551DC">
      <w:pPr>
        <w:widowControl w:val="0"/>
        <w:autoSpaceDE w:val="0"/>
        <w:autoSpaceDN w:val="0"/>
        <w:adjustRightInd w:val="0"/>
        <w:ind w:firstLine="540"/>
        <w:jc w:val="both"/>
        <w:rPr>
          <w:rFonts w:ascii="Times New Roman" w:hAnsi="Times New Roman" w:cs="Times New Roman"/>
          <w:b/>
          <w:sz w:val="24"/>
          <w:szCs w:val="24"/>
          <w:lang w:eastAsia="en-US"/>
        </w:rPr>
      </w:pPr>
    </w:p>
    <w:p w14:paraId="6E221ED3" w14:textId="77777777" w:rsidR="003551DC" w:rsidRPr="003551DC" w:rsidRDefault="003551DC" w:rsidP="003551DC">
      <w:pPr>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 xml:space="preserve">5. Муниципальная Программа </w:t>
      </w:r>
    </w:p>
    <w:p w14:paraId="2E056D8E" w14:textId="77777777" w:rsidR="003551DC" w:rsidRPr="003551DC" w:rsidRDefault="003551DC" w:rsidP="003551DC">
      <w:pPr>
        <w:spacing w:after="0"/>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3551DC">
        <w:rPr>
          <w:rFonts w:ascii="Times New Roman" w:hAnsi="Times New Roman" w:cs="Times New Roman"/>
          <w:b/>
          <w:sz w:val="24"/>
          <w:szCs w:val="24"/>
        </w:rPr>
        <w:t xml:space="preserve"> в муниципальном образовании «Ворошневский сельсовет» Курского района Курской области на 2022-2026 годы»</w:t>
      </w:r>
    </w:p>
    <w:p w14:paraId="21489F74" w14:textId="77777777" w:rsidR="003551DC" w:rsidRPr="003551DC" w:rsidRDefault="003551DC" w:rsidP="003551DC">
      <w:pPr>
        <w:jc w:val="center"/>
        <w:rPr>
          <w:rFonts w:ascii="Times New Roman" w:eastAsia="Times New Roman" w:hAnsi="Times New Roman" w:cs="Times New Roman"/>
          <w:b/>
          <w:sz w:val="24"/>
          <w:szCs w:val="24"/>
        </w:rPr>
      </w:pPr>
    </w:p>
    <w:p w14:paraId="7A19E7D3" w14:textId="77777777" w:rsidR="003551DC" w:rsidRPr="003551DC" w:rsidRDefault="003551DC" w:rsidP="003551DC">
      <w:pPr>
        <w:jc w:val="center"/>
        <w:rPr>
          <w:rFonts w:ascii="Times New Roman" w:eastAsia="Times New Roman" w:hAnsi="Times New Roman" w:cs="Times New Roman"/>
          <w:b/>
          <w:sz w:val="24"/>
          <w:szCs w:val="24"/>
        </w:rPr>
      </w:pPr>
      <w:r w:rsidRPr="003551DC">
        <w:rPr>
          <w:rFonts w:ascii="Times New Roman" w:eastAsia="Times New Roman" w:hAnsi="Times New Roman" w:cs="Times New Roman"/>
          <w:b/>
          <w:sz w:val="24"/>
          <w:szCs w:val="24"/>
        </w:rPr>
        <w:t>ПАСПОРТ ПРОГРАММЫ</w:t>
      </w:r>
    </w:p>
    <w:p w14:paraId="4EDF7CD1" w14:textId="77777777" w:rsidR="003551DC" w:rsidRPr="003551DC" w:rsidRDefault="003551DC" w:rsidP="003551DC">
      <w:pPr>
        <w:jc w:val="center"/>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lastRenderedPageBreak/>
        <w:t xml:space="preserve"> «Повышение эффективности работы с молодежью, организация отдыха и оздоровления детей, молодежи, развитие физической культуры и спорта»</w:t>
      </w:r>
      <w:r w:rsidRPr="003551DC">
        <w:rPr>
          <w:rFonts w:ascii="Times New Roman" w:hAnsi="Times New Roman" w:cs="Times New Roman"/>
          <w:sz w:val="24"/>
          <w:szCs w:val="24"/>
        </w:rPr>
        <w:t xml:space="preserve"> в муниципальном образовании «Ворошневский сельсовет» Курского района Курской области на 2022-2026 годы»</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974"/>
      </w:tblGrid>
      <w:tr w:rsidR="003551DC" w:rsidRPr="003551DC" w14:paraId="2824E591" w14:textId="77777777" w:rsidTr="00DD54F8">
        <w:trPr>
          <w:jc w:val="center"/>
        </w:trPr>
        <w:tc>
          <w:tcPr>
            <w:tcW w:w="1509" w:type="pct"/>
            <w:tcBorders>
              <w:top w:val="single" w:sz="4" w:space="0" w:color="auto"/>
              <w:left w:val="single" w:sz="4" w:space="0" w:color="auto"/>
              <w:bottom w:val="single" w:sz="4" w:space="0" w:color="auto"/>
              <w:right w:val="single" w:sz="4" w:space="0" w:color="auto"/>
            </w:tcBorders>
            <w:hideMark/>
          </w:tcPr>
          <w:p w14:paraId="6EC43ECE"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Ответственный исполнитель</w:t>
            </w:r>
          </w:p>
          <w:p w14:paraId="79AA5FB7"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14:paraId="1826EB7D" w14:textId="77777777" w:rsidR="003551DC" w:rsidRPr="003551DC" w:rsidRDefault="003551DC" w:rsidP="003551DC">
            <w:pPr>
              <w:autoSpaceDE w:val="0"/>
              <w:autoSpaceDN w:val="0"/>
              <w:adjustRightInd w:val="0"/>
              <w:spacing w:after="0"/>
              <w:ind w:firstLine="75"/>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Администрация  Ворошневского сельсовета Курского района Курской области</w:t>
            </w:r>
          </w:p>
        </w:tc>
      </w:tr>
      <w:tr w:rsidR="003551DC" w:rsidRPr="003551DC" w14:paraId="480A991C" w14:textId="77777777" w:rsidTr="00DD54F8">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14:paraId="2A87A645" w14:textId="77777777" w:rsidR="003551DC" w:rsidRPr="003551DC" w:rsidRDefault="003551DC" w:rsidP="003551DC">
            <w:pPr>
              <w:widowControl w:val="0"/>
              <w:autoSpaceDE w:val="0"/>
              <w:autoSpaceDN w:val="0"/>
              <w:adjustRightInd w:val="0"/>
              <w:rPr>
                <w:rFonts w:ascii="Times New Roman" w:hAnsi="Times New Roman" w:cs="Times New Roman"/>
                <w:sz w:val="24"/>
                <w:szCs w:val="24"/>
                <w:lang w:eastAsia="en-US"/>
              </w:rPr>
            </w:pPr>
            <w:r w:rsidRPr="003551DC">
              <w:rPr>
                <w:rFonts w:ascii="Times New Roman" w:hAnsi="Times New Roman" w:cs="Times New Roman"/>
                <w:sz w:val="24"/>
                <w:szCs w:val="24"/>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14:paraId="3102808E" w14:textId="77777777" w:rsidR="003551DC" w:rsidRPr="003551DC" w:rsidRDefault="003551DC" w:rsidP="003551DC">
            <w:pPr>
              <w:autoSpaceDE w:val="0"/>
              <w:autoSpaceDN w:val="0"/>
              <w:adjustRightInd w:val="0"/>
              <w:spacing w:after="0"/>
              <w:ind w:firstLine="75"/>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отсутствуют</w:t>
            </w:r>
          </w:p>
        </w:tc>
      </w:tr>
      <w:tr w:rsidR="003551DC" w:rsidRPr="003551DC" w14:paraId="745791BA" w14:textId="77777777" w:rsidTr="00DD54F8">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14:paraId="59A092A0"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Участники</w:t>
            </w:r>
          </w:p>
          <w:p w14:paraId="0025DA99"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14:paraId="473FC439"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отсутствуют</w:t>
            </w:r>
          </w:p>
        </w:tc>
      </w:tr>
      <w:tr w:rsidR="003551DC" w:rsidRPr="003551DC" w14:paraId="5E0E2F3D" w14:textId="77777777" w:rsidTr="00DD54F8">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14:paraId="5E7E7EAF"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14:paraId="35CEF1FE"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Подпрограмма 2 «Повышение эффективности и реализации молодежной политики»</w:t>
            </w:r>
          </w:p>
          <w:p w14:paraId="5F265EC2"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Подпрограмма 3 «Реализация муниципальной политики в сфере физической культуры и спорта»</w:t>
            </w:r>
          </w:p>
        </w:tc>
      </w:tr>
      <w:tr w:rsidR="003551DC" w:rsidRPr="003551DC" w14:paraId="1C549643" w14:textId="77777777" w:rsidTr="00DD54F8">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14:paraId="61370D2D" w14:textId="77777777" w:rsidR="003551DC" w:rsidRPr="003551DC" w:rsidRDefault="003551DC" w:rsidP="003551DC">
            <w:pPr>
              <w:spacing w:after="0"/>
              <w:rPr>
                <w:rFonts w:ascii="Times New Roman" w:hAnsi="Times New Roman" w:cs="Times New Roman"/>
                <w:bCs/>
                <w:sz w:val="24"/>
                <w:szCs w:val="24"/>
                <w:lang w:eastAsia="en-US"/>
              </w:rPr>
            </w:pPr>
            <w:r w:rsidRPr="003551DC">
              <w:rPr>
                <w:rFonts w:ascii="Times New Roman" w:hAnsi="Times New Roman" w:cs="Times New Roman"/>
                <w:bCs/>
                <w:sz w:val="24"/>
                <w:szCs w:val="24"/>
                <w:lang w:eastAsia="en-US"/>
              </w:rPr>
              <w:t>Цели</w:t>
            </w:r>
          </w:p>
          <w:p w14:paraId="18016545"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0896CD74" w14:textId="77777777" w:rsidR="003551DC" w:rsidRPr="003551DC" w:rsidRDefault="003551DC" w:rsidP="003551DC">
            <w:pPr>
              <w:spacing w:after="0"/>
              <w:rPr>
                <w:rFonts w:ascii="Times New Roman" w:hAnsi="Times New Roman" w:cs="Times New Roman"/>
                <w:sz w:val="24"/>
                <w:szCs w:val="24"/>
                <w:lang w:eastAsia="en-US"/>
              </w:rPr>
            </w:pPr>
            <w:r w:rsidRPr="003551DC">
              <w:rPr>
                <w:rFonts w:ascii="Times New Roman" w:hAnsi="Times New Roman" w:cs="Times New Roman"/>
                <w:sz w:val="24"/>
                <w:szCs w:val="24"/>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«Ворошневский сельсовет»  Курского района Курской области к регулярным занятиям физической культурой и спортом и ведению здорового образа жизни</w:t>
            </w:r>
          </w:p>
        </w:tc>
      </w:tr>
      <w:tr w:rsidR="003551DC" w:rsidRPr="003551DC" w14:paraId="5D96FF46" w14:textId="77777777" w:rsidTr="00DD54F8">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14:paraId="741547E0"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Задачи</w:t>
            </w:r>
          </w:p>
          <w:p w14:paraId="6F735DC6"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37E16972" w14:textId="77777777" w:rsidR="003551DC" w:rsidRPr="003551DC" w:rsidRDefault="003551DC" w:rsidP="003551DC">
            <w:pPr>
              <w:jc w:val="both"/>
              <w:rPr>
                <w:rFonts w:ascii="Times New Roman" w:hAnsi="Times New Roman" w:cs="Times New Roman"/>
                <w:sz w:val="24"/>
                <w:szCs w:val="24"/>
                <w:lang w:eastAsia="en-US"/>
              </w:rPr>
            </w:pPr>
            <w:r w:rsidRPr="003551DC">
              <w:rPr>
                <w:rFonts w:ascii="Times New Roman" w:hAnsi="Times New Roman" w:cs="Times New Roman"/>
                <w:bCs/>
                <w:sz w:val="24"/>
                <w:szCs w:val="24"/>
                <w:lang w:eastAsia="en-US"/>
              </w:rPr>
              <w:t>Вовлечение молодежи  Ворошневского сельсовета в общественную деятельность, гражданско-патриотическому воспитанию.</w:t>
            </w:r>
          </w:p>
        </w:tc>
      </w:tr>
      <w:tr w:rsidR="003551DC" w:rsidRPr="003551DC" w14:paraId="52866F72" w14:textId="77777777" w:rsidTr="00DD54F8">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14:paraId="04CBF780"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14:paraId="1FE29F87"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sz w:val="24"/>
                <w:szCs w:val="24"/>
                <w:lang w:eastAsia="en-US"/>
              </w:rPr>
            </w:pPr>
            <w:r w:rsidRPr="003551DC">
              <w:rPr>
                <w:rFonts w:ascii="Times New Roman" w:hAnsi="Times New Roman" w:cs="Times New Roman"/>
                <w:sz w:val="24"/>
                <w:szCs w:val="24"/>
                <w:lang w:eastAsia="en-US"/>
              </w:rPr>
              <w:t>- увеличение доли молодежи вовлеченной в общественную деятельность</w:t>
            </w:r>
          </w:p>
          <w:p w14:paraId="540EB018" w14:textId="77777777" w:rsidR="003551DC" w:rsidRPr="003551DC" w:rsidRDefault="003551DC" w:rsidP="003551DC">
            <w:pPr>
              <w:autoSpaceDE w:val="0"/>
              <w:autoSpaceDN w:val="0"/>
              <w:adjustRightInd w:val="0"/>
              <w:spacing w:after="0" w:line="240" w:lineRule="auto"/>
              <w:ind w:firstLine="33"/>
              <w:contextualSpacing/>
              <w:jc w:val="both"/>
              <w:rPr>
                <w:rFonts w:ascii="Times New Roman" w:hAnsi="Times New Roman" w:cs="Times New Roman"/>
                <w:sz w:val="24"/>
                <w:szCs w:val="24"/>
                <w:lang w:eastAsia="en-US"/>
              </w:rPr>
            </w:pPr>
            <w:r w:rsidRPr="003551DC">
              <w:rPr>
                <w:rFonts w:ascii="Times New Roman" w:hAnsi="Times New Roman" w:cs="Times New Roman"/>
                <w:sz w:val="24"/>
                <w:szCs w:val="24"/>
                <w:lang w:eastAsia="en-US"/>
              </w:rPr>
              <w:t xml:space="preserve">- увеличение доли регулярно занимающихся физической культурой и спортом </w:t>
            </w:r>
          </w:p>
        </w:tc>
      </w:tr>
      <w:tr w:rsidR="003551DC" w:rsidRPr="003551DC" w14:paraId="16EFC346" w14:textId="77777777" w:rsidTr="00DD54F8">
        <w:trPr>
          <w:jc w:val="center"/>
        </w:trPr>
        <w:tc>
          <w:tcPr>
            <w:tcW w:w="1509" w:type="pct"/>
            <w:tcBorders>
              <w:top w:val="single" w:sz="4" w:space="0" w:color="auto"/>
              <w:left w:val="single" w:sz="4" w:space="0" w:color="auto"/>
              <w:bottom w:val="single" w:sz="4" w:space="0" w:color="auto"/>
              <w:right w:val="single" w:sz="4" w:space="0" w:color="auto"/>
            </w:tcBorders>
            <w:hideMark/>
          </w:tcPr>
          <w:p w14:paraId="0A6E4361"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rPr>
              <w:t>Сроки реализации Программы</w:t>
            </w:r>
          </w:p>
        </w:tc>
        <w:tc>
          <w:tcPr>
            <w:tcW w:w="3491" w:type="pct"/>
            <w:tcBorders>
              <w:top w:val="single" w:sz="4" w:space="0" w:color="auto"/>
              <w:left w:val="single" w:sz="4" w:space="0" w:color="auto"/>
              <w:bottom w:val="single" w:sz="4" w:space="0" w:color="auto"/>
              <w:right w:val="single" w:sz="4" w:space="0" w:color="auto"/>
            </w:tcBorders>
            <w:hideMark/>
          </w:tcPr>
          <w:p w14:paraId="431BA758" w14:textId="77777777" w:rsidR="003551DC" w:rsidRPr="003551DC" w:rsidRDefault="003551DC" w:rsidP="003551DC">
            <w:pPr>
              <w:autoSpaceDE w:val="0"/>
              <w:autoSpaceDN w:val="0"/>
              <w:adjustRightInd w:val="0"/>
              <w:spacing w:after="0"/>
              <w:jc w:val="both"/>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rPr>
              <w:t>Программа реализуется в один этап в течение 2022-2026 годов</w:t>
            </w:r>
          </w:p>
        </w:tc>
      </w:tr>
      <w:tr w:rsidR="003551DC" w:rsidRPr="003551DC" w14:paraId="665A6196" w14:textId="77777777" w:rsidTr="00DD54F8">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14:paraId="072301EA" w14:textId="77777777" w:rsidR="003551DC" w:rsidRPr="003551DC" w:rsidRDefault="003551DC" w:rsidP="003551DC">
            <w:pPr>
              <w:jc w:val="both"/>
              <w:rPr>
                <w:rFonts w:ascii="Times New Roman" w:hAnsi="Times New Roman" w:cs="Times New Roman"/>
                <w:sz w:val="24"/>
                <w:szCs w:val="24"/>
                <w:lang w:eastAsia="en-US"/>
              </w:rPr>
            </w:pPr>
            <w:r w:rsidRPr="003551DC">
              <w:rPr>
                <w:rFonts w:ascii="Times New Roman" w:hAnsi="Times New Roman" w:cs="Times New Roman"/>
                <w:sz w:val="24"/>
                <w:szCs w:val="24"/>
              </w:rPr>
              <w:t>Объем бюджетных ассигнований Программы</w:t>
            </w:r>
          </w:p>
        </w:tc>
        <w:tc>
          <w:tcPr>
            <w:tcW w:w="3491" w:type="pct"/>
            <w:tcBorders>
              <w:top w:val="single" w:sz="4" w:space="0" w:color="auto"/>
              <w:left w:val="single" w:sz="4" w:space="0" w:color="auto"/>
              <w:bottom w:val="single" w:sz="4" w:space="0" w:color="auto"/>
              <w:right w:val="single" w:sz="4" w:space="0" w:color="auto"/>
            </w:tcBorders>
          </w:tcPr>
          <w:p w14:paraId="650D2B4C"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75000,00 рублей, в том числе по годам:</w:t>
            </w:r>
          </w:p>
          <w:p w14:paraId="4542F2C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2022 год-15000,00 рублей;</w:t>
            </w:r>
          </w:p>
          <w:p w14:paraId="346892E9"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2023 год-15000,00 рублей;</w:t>
            </w:r>
          </w:p>
          <w:p w14:paraId="2AD8CD96"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2024 год-15000,00 рублей;</w:t>
            </w:r>
          </w:p>
          <w:p w14:paraId="5A53BE45"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2025 год-15000,00 рублей;</w:t>
            </w:r>
          </w:p>
          <w:p w14:paraId="59B7418B" w14:textId="77777777" w:rsidR="003551DC" w:rsidRPr="003551DC" w:rsidRDefault="003551DC" w:rsidP="003551DC">
            <w:pPr>
              <w:rPr>
                <w:rFonts w:ascii="Times New Roman" w:hAnsi="Times New Roman" w:cs="Times New Roman"/>
                <w:sz w:val="24"/>
                <w:szCs w:val="24"/>
                <w:lang w:eastAsia="en-US"/>
              </w:rPr>
            </w:pPr>
            <w:r w:rsidRPr="003551DC">
              <w:rPr>
                <w:rFonts w:ascii="Times New Roman" w:hAnsi="Times New Roman" w:cs="Times New Roman"/>
                <w:sz w:val="24"/>
                <w:szCs w:val="24"/>
              </w:rPr>
              <w:t>2026 год-15000,00 рублей.</w:t>
            </w:r>
          </w:p>
        </w:tc>
      </w:tr>
      <w:tr w:rsidR="003551DC" w:rsidRPr="003551DC" w14:paraId="7E9B3184" w14:textId="77777777" w:rsidTr="00DD54F8">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14:paraId="345EAD81" w14:textId="77777777" w:rsidR="003551DC" w:rsidRPr="003551DC" w:rsidRDefault="003551DC" w:rsidP="003551DC">
            <w:pPr>
              <w:spacing w:after="0"/>
              <w:rPr>
                <w:rFonts w:ascii="Times New Roman" w:hAnsi="Times New Roman" w:cs="Times New Roman"/>
                <w:bCs/>
                <w:sz w:val="24"/>
                <w:szCs w:val="24"/>
                <w:lang w:eastAsia="en-US"/>
              </w:rPr>
            </w:pPr>
            <w:r w:rsidRPr="003551DC">
              <w:rPr>
                <w:rFonts w:ascii="Times New Roman" w:hAnsi="Times New Roman" w:cs="Times New Roman"/>
                <w:sz w:val="24"/>
                <w:szCs w:val="24"/>
                <w:lang w:eastAsia="en-US"/>
              </w:rPr>
              <w:t xml:space="preserve">Показатели </w:t>
            </w:r>
            <w:r w:rsidRPr="003551DC">
              <w:rPr>
                <w:rFonts w:ascii="Times New Roman" w:hAnsi="Times New Roman" w:cs="Times New Roman"/>
                <w:bCs/>
                <w:sz w:val="24"/>
                <w:szCs w:val="24"/>
                <w:lang w:eastAsia="en-US"/>
              </w:rPr>
              <w:t>конечных результатов</w:t>
            </w:r>
          </w:p>
          <w:p w14:paraId="2F330AED" w14:textId="77777777" w:rsidR="003551DC" w:rsidRPr="003551DC" w:rsidRDefault="003551DC" w:rsidP="003551DC">
            <w:pPr>
              <w:autoSpaceDE w:val="0"/>
              <w:autoSpaceDN w:val="0"/>
              <w:adjustRightInd w:val="0"/>
              <w:spacing w:after="0"/>
              <w:rPr>
                <w:rFonts w:ascii="Times New Roman" w:eastAsia="Times New Roman" w:hAnsi="Times New Roman" w:cs="Times New Roman"/>
                <w:sz w:val="24"/>
                <w:szCs w:val="24"/>
                <w:lang w:eastAsia="en-US"/>
              </w:rPr>
            </w:pPr>
            <w:r w:rsidRPr="003551DC">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5436F080" w14:textId="77777777" w:rsidR="003551DC" w:rsidRPr="003551DC" w:rsidRDefault="003551DC" w:rsidP="003551DC">
            <w:pPr>
              <w:autoSpaceDE w:val="0"/>
              <w:autoSpaceDN w:val="0"/>
              <w:adjustRightInd w:val="0"/>
              <w:spacing w:after="0" w:line="240" w:lineRule="auto"/>
              <w:ind w:left="290"/>
              <w:contextualSpacing/>
              <w:jc w:val="both"/>
              <w:rPr>
                <w:rFonts w:ascii="Times New Roman" w:hAnsi="Times New Roman" w:cs="Times New Roman"/>
                <w:sz w:val="24"/>
                <w:szCs w:val="24"/>
                <w:lang w:eastAsia="en-US"/>
              </w:rPr>
            </w:pPr>
            <w:r w:rsidRPr="003551DC">
              <w:rPr>
                <w:rFonts w:ascii="Times New Roman" w:hAnsi="Times New Roman" w:cs="Times New Roman"/>
                <w:sz w:val="24"/>
                <w:szCs w:val="24"/>
                <w:lang w:eastAsia="en-US"/>
              </w:rPr>
              <w:t>К 2026 году планируется:</w:t>
            </w:r>
          </w:p>
          <w:p w14:paraId="5AB54680" w14:textId="77777777" w:rsidR="003551DC" w:rsidRPr="003551DC" w:rsidRDefault="003551DC" w:rsidP="003551DC">
            <w:pPr>
              <w:autoSpaceDE w:val="0"/>
              <w:autoSpaceDN w:val="0"/>
              <w:adjustRightInd w:val="0"/>
              <w:spacing w:after="0" w:line="240" w:lineRule="auto"/>
              <w:jc w:val="both"/>
              <w:rPr>
                <w:rFonts w:ascii="Times New Roman" w:hAnsi="Times New Roman" w:cs="Times New Roman"/>
                <w:sz w:val="24"/>
                <w:szCs w:val="24"/>
                <w:lang w:eastAsia="en-US"/>
              </w:rPr>
            </w:pPr>
            <w:r w:rsidRPr="003551DC">
              <w:rPr>
                <w:rFonts w:ascii="Times New Roman" w:hAnsi="Times New Roman" w:cs="Times New Roman"/>
                <w:sz w:val="24"/>
                <w:szCs w:val="24"/>
                <w:lang w:eastAsia="en-US"/>
              </w:rPr>
              <w:t xml:space="preserve">- увеличение доли молодежи вовлеченной в общественную деятельность  до 20 процентов </w:t>
            </w:r>
          </w:p>
          <w:p w14:paraId="775E7AD5" w14:textId="77777777" w:rsidR="003551DC" w:rsidRPr="003551DC" w:rsidRDefault="003551DC" w:rsidP="003551DC">
            <w:pPr>
              <w:autoSpaceDE w:val="0"/>
              <w:autoSpaceDN w:val="0"/>
              <w:adjustRightInd w:val="0"/>
              <w:spacing w:after="0" w:line="240" w:lineRule="auto"/>
              <w:ind w:firstLine="33"/>
              <w:contextualSpacing/>
              <w:jc w:val="both"/>
              <w:rPr>
                <w:rFonts w:ascii="Times New Roman" w:hAnsi="Times New Roman" w:cs="Times New Roman"/>
                <w:sz w:val="24"/>
                <w:szCs w:val="24"/>
                <w:lang w:eastAsia="en-US"/>
              </w:rPr>
            </w:pPr>
            <w:r w:rsidRPr="003551DC">
              <w:rPr>
                <w:rFonts w:ascii="Times New Roman" w:hAnsi="Times New Roman" w:cs="Times New Roman"/>
                <w:sz w:val="24"/>
                <w:szCs w:val="24"/>
                <w:lang w:eastAsia="en-US"/>
              </w:rPr>
              <w:t>-  увеличение доли регулярно занимающихся физической культурой и спортом до 52%;</w:t>
            </w:r>
          </w:p>
        </w:tc>
      </w:tr>
    </w:tbl>
    <w:p w14:paraId="22C783C6" w14:textId="77777777" w:rsidR="003551DC" w:rsidRPr="003551DC" w:rsidRDefault="003551DC" w:rsidP="003551DC">
      <w:pPr>
        <w:rPr>
          <w:sz w:val="24"/>
          <w:szCs w:val="24"/>
        </w:rPr>
      </w:pPr>
    </w:p>
    <w:p w14:paraId="5B170F48" w14:textId="01A12326" w:rsidR="003551DC" w:rsidRDefault="003551DC" w:rsidP="003551DC">
      <w:pPr>
        <w:rPr>
          <w:sz w:val="24"/>
          <w:szCs w:val="24"/>
        </w:rPr>
      </w:pPr>
    </w:p>
    <w:p w14:paraId="1DCE110B" w14:textId="05709B3B" w:rsidR="00981CBD" w:rsidRDefault="00981CBD" w:rsidP="003551DC">
      <w:pPr>
        <w:rPr>
          <w:sz w:val="24"/>
          <w:szCs w:val="24"/>
        </w:rPr>
      </w:pPr>
    </w:p>
    <w:p w14:paraId="4BFFE94F" w14:textId="77777777" w:rsidR="00981CBD" w:rsidRPr="003551DC" w:rsidRDefault="00981CBD" w:rsidP="003551DC">
      <w:pPr>
        <w:rPr>
          <w:sz w:val="24"/>
          <w:szCs w:val="24"/>
        </w:rPr>
      </w:pPr>
    </w:p>
    <w:p w14:paraId="1EB21A85" w14:textId="77777777" w:rsidR="003551DC" w:rsidRPr="003551DC" w:rsidRDefault="003551DC" w:rsidP="003551DC">
      <w:pPr>
        <w:spacing w:after="0" w:line="240" w:lineRule="auto"/>
        <w:ind w:firstLine="709"/>
        <w:jc w:val="center"/>
        <w:outlineLvl w:val="0"/>
        <w:rPr>
          <w:rFonts w:ascii="Times New Roman" w:eastAsia="Times New Roman" w:hAnsi="Times New Roman" w:cs="Times New Roman"/>
          <w:color w:val="000000"/>
          <w:kern w:val="36"/>
          <w:sz w:val="24"/>
          <w:szCs w:val="24"/>
        </w:rPr>
      </w:pPr>
      <w:r w:rsidRPr="003551DC">
        <w:rPr>
          <w:rFonts w:ascii="Times New Roman" w:eastAsia="Times New Roman" w:hAnsi="Times New Roman" w:cs="Times New Roman"/>
          <w:b/>
          <w:bCs/>
          <w:color w:val="000000"/>
          <w:kern w:val="36"/>
          <w:sz w:val="24"/>
          <w:szCs w:val="24"/>
        </w:rPr>
        <w:t>6. МУНИЦИПАЛЬНАЯ ПРОГРАММА</w:t>
      </w:r>
    </w:p>
    <w:p w14:paraId="31B0203B" w14:textId="77777777" w:rsidR="003551DC" w:rsidRPr="003551DC" w:rsidRDefault="003551DC" w:rsidP="003551DC">
      <w:pPr>
        <w:spacing w:after="0" w:line="240" w:lineRule="auto"/>
        <w:ind w:firstLine="709"/>
        <w:jc w:val="center"/>
        <w:outlineLvl w:val="0"/>
        <w:rPr>
          <w:rFonts w:ascii="Times New Roman" w:eastAsia="Times New Roman" w:hAnsi="Times New Roman" w:cs="Times New Roman"/>
          <w:b/>
          <w:bCs/>
          <w:color w:val="000000"/>
          <w:spacing w:val="40"/>
          <w:kern w:val="36"/>
          <w:sz w:val="24"/>
          <w:szCs w:val="24"/>
        </w:rPr>
      </w:pPr>
      <w:r w:rsidRPr="003551DC">
        <w:rPr>
          <w:rFonts w:ascii="Times New Roman" w:eastAsia="Times New Roman" w:hAnsi="Times New Roman" w:cs="Times New Roman"/>
          <w:b/>
          <w:bCs/>
          <w:color w:val="000000"/>
          <w:spacing w:val="40"/>
          <w:kern w:val="36"/>
          <w:sz w:val="24"/>
          <w:szCs w:val="24"/>
        </w:rPr>
        <w:t>«РАЗВИТИЕ МУНИЦИПАЛЬНОЙ СЛУЖБЫ В МУНИЦИПАЛЬНОМ ОБРАЗОВАНИИ «ВОРОШНЕВСКИЙ СЕЛЬСОВЕТ» КУРСКОГО РАЙОНА КУРСКОЙ ОБЛАСТИ»</w:t>
      </w:r>
    </w:p>
    <w:p w14:paraId="4CD14EF3" w14:textId="77777777" w:rsidR="003551DC" w:rsidRPr="003551DC" w:rsidRDefault="003551DC" w:rsidP="003551DC">
      <w:pPr>
        <w:spacing w:after="0" w:line="240" w:lineRule="auto"/>
        <w:ind w:firstLine="709"/>
        <w:jc w:val="center"/>
        <w:outlineLvl w:val="0"/>
        <w:rPr>
          <w:rFonts w:ascii="Times New Roman" w:eastAsia="Times New Roman" w:hAnsi="Times New Roman" w:cs="Times New Roman"/>
          <w:color w:val="000000"/>
          <w:kern w:val="36"/>
          <w:sz w:val="24"/>
          <w:szCs w:val="24"/>
        </w:rPr>
      </w:pPr>
    </w:p>
    <w:p w14:paraId="14CEA01D" w14:textId="77777777" w:rsidR="003551DC" w:rsidRPr="003551DC" w:rsidRDefault="003551DC" w:rsidP="003551DC">
      <w:pPr>
        <w:spacing w:after="0" w:line="240" w:lineRule="auto"/>
        <w:jc w:val="center"/>
        <w:outlineLvl w:val="0"/>
        <w:rPr>
          <w:rFonts w:ascii="Times New Roman" w:eastAsia="Times New Roman" w:hAnsi="Times New Roman" w:cs="Times New Roman"/>
          <w:color w:val="000000"/>
          <w:kern w:val="36"/>
          <w:sz w:val="24"/>
          <w:szCs w:val="24"/>
        </w:rPr>
      </w:pPr>
      <w:r w:rsidRPr="003551DC">
        <w:rPr>
          <w:rFonts w:ascii="Times New Roman" w:eastAsia="Times New Roman" w:hAnsi="Times New Roman" w:cs="Times New Roman"/>
          <w:b/>
          <w:bCs/>
          <w:color w:val="000000"/>
          <w:spacing w:val="40"/>
          <w:kern w:val="36"/>
          <w:sz w:val="24"/>
          <w:szCs w:val="24"/>
        </w:rPr>
        <w:t>П</w:t>
      </w:r>
      <w:r w:rsidRPr="003551DC">
        <w:rPr>
          <w:rFonts w:ascii="Times New Roman" w:eastAsia="Times New Roman" w:hAnsi="Times New Roman" w:cs="Times New Roman"/>
          <w:b/>
          <w:bCs/>
          <w:caps/>
          <w:color w:val="000000"/>
          <w:spacing w:val="40"/>
          <w:kern w:val="36"/>
          <w:sz w:val="24"/>
          <w:szCs w:val="24"/>
        </w:rPr>
        <w:t>аспорт</w:t>
      </w:r>
    </w:p>
    <w:p w14:paraId="55E13839" w14:textId="77777777" w:rsidR="003551DC" w:rsidRPr="003551DC" w:rsidRDefault="003551DC" w:rsidP="003551DC">
      <w:pPr>
        <w:spacing w:after="0" w:line="240" w:lineRule="auto"/>
        <w:ind w:firstLine="709"/>
        <w:jc w:val="center"/>
        <w:outlineLvl w:val="0"/>
        <w:rPr>
          <w:rFonts w:ascii="Times New Roman" w:eastAsia="Times New Roman" w:hAnsi="Times New Roman" w:cs="Times New Roman"/>
          <w:color w:val="000000"/>
          <w:kern w:val="36"/>
          <w:sz w:val="24"/>
          <w:szCs w:val="24"/>
        </w:rPr>
      </w:pPr>
      <w:r w:rsidRPr="003551DC">
        <w:rPr>
          <w:rFonts w:ascii="Times New Roman" w:eastAsia="Times New Roman" w:hAnsi="Times New Roman" w:cs="Times New Roman"/>
          <w:b/>
          <w:bCs/>
          <w:color w:val="000000"/>
          <w:kern w:val="36"/>
          <w:sz w:val="24"/>
          <w:szCs w:val="24"/>
        </w:rPr>
        <w:t>МУНИЦИПАЛЬНОЙ ПРОГРАММЫ</w:t>
      </w:r>
    </w:p>
    <w:p w14:paraId="3C36CBAF" w14:textId="77777777" w:rsidR="003551DC" w:rsidRPr="003551DC" w:rsidRDefault="003551DC" w:rsidP="003551DC">
      <w:pPr>
        <w:spacing w:after="0" w:line="240" w:lineRule="auto"/>
        <w:ind w:firstLine="709"/>
        <w:jc w:val="center"/>
        <w:outlineLvl w:val="0"/>
        <w:rPr>
          <w:rFonts w:ascii="Times New Roman" w:eastAsia="Times New Roman" w:hAnsi="Times New Roman" w:cs="Times New Roman"/>
          <w:color w:val="000000"/>
          <w:kern w:val="36"/>
          <w:sz w:val="24"/>
          <w:szCs w:val="24"/>
        </w:rPr>
      </w:pPr>
      <w:r w:rsidRPr="003551DC">
        <w:rPr>
          <w:rFonts w:ascii="Times New Roman" w:eastAsia="Times New Roman" w:hAnsi="Times New Roman" w:cs="Times New Roman"/>
          <w:b/>
          <w:bCs/>
          <w:color w:val="000000"/>
          <w:kern w:val="36"/>
          <w:sz w:val="24"/>
          <w:szCs w:val="24"/>
        </w:rPr>
        <w:t>«РАЗВИТИЕ МУНИЦИПАЛЬНОЙ СЛУЖБЫ В МУНИЦИПАЛЬНОМ ОБРАЗОВАНИИ «ВОРОШНЕВСКИЙ СЕЛЬСОВЕТ» КУРСКОГО РАЙОНА КУРСКОЙ ОБЛАСТИ»</w:t>
      </w:r>
    </w:p>
    <w:p w14:paraId="1D30BE69" w14:textId="77777777" w:rsidR="003551DC" w:rsidRPr="003551DC" w:rsidRDefault="003551DC" w:rsidP="003551DC">
      <w:pPr>
        <w:spacing w:before="100" w:beforeAutospacing="1" w:after="0" w:line="240" w:lineRule="auto"/>
        <w:jc w:val="center"/>
        <w:rPr>
          <w:rFonts w:ascii="Times New Roman" w:eastAsia="Times New Roman" w:hAnsi="Times New Roman" w:cs="Times New Roman"/>
          <w:sz w:val="24"/>
          <w:szCs w:val="24"/>
        </w:rPr>
      </w:pP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2392"/>
        <w:gridCol w:w="7208"/>
      </w:tblGrid>
      <w:tr w:rsidR="003551DC" w:rsidRPr="003551DC" w14:paraId="014A81B0"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0580B5"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Ответственный исполнитель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27934B"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2193F744"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25DDD75"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Соисполнители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05A4E7"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Отсутствуют</w:t>
            </w:r>
          </w:p>
        </w:tc>
      </w:tr>
      <w:tr w:rsidR="003551DC" w:rsidRPr="003551DC" w14:paraId="2A1F56E6" w14:textId="77777777" w:rsidTr="00DD54F8">
        <w:trPr>
          <w:tblCellSpacing w:w="0" w:type="dxa"/>
        </w:trPr>
        <w:tc>
          <w:tcPr>
            <w:tcW w:w="2280" w:type="dxa"/>
            <w:tcBorders>
              <w:top w:val="nil"/>
              <w:left w:val="single" w:sz="6" w:space="0" w:color="000000"/>
              <w:bottom w:val="single" w:sz="6" w:space="0" w:color="000000"/>
              <w:right w:val="nil"/>
            </w:tcBorders>
            <w:tcMar>
              <w:top w:w="0" w:type="dxa"/>
              <w:left w:w="108" w:type="dxa"/>
              <w:bottom w:w="0" w:type="dxa"/>
              <w:right w:w="0" w:type="dxa"/>
            </w:tcMar>
            <w:hideMark/>
          </w:tcPr>
          <w:p w14:paraId="4481B685"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Участники Программы</w:t>
            </w:r>
          </w:p>
        </w:tc>
        <w:tc>
          <w:tcPr>
            <w:tcW w:w="68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3F43E119"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304E5BD9" w14:textId="77777777" w:rsidTr="00DD54F8">
        <w:trPr>
          <w:tblCellSpacing w:w="0" w:type="dxa"/>
        </w:trPr>
        <w:tc>
          <w:tcPr>
            <w:tcW w:w="2280" w:type="dxa"/>
            <w:tcBorders>
              <w:top w:val="nil"/>
              <w:left w:val="single" w:sz="6" w:space="0" w:color="000000"/>
              <w:bottom w:val="single" w:sz="6" w:space="0" w:color="000000"/>
              <w:right w:val="nil"/>
            </w:tcBorders>
            <w:tcMar>
              <w:top w:w="0" w:type="dxa"/>
              <w:left w:w="108" w:type="dxa"/>
              <w:bottom w:w="0" w:type="dxa"/>
              <w:right w:w="0" w:type="dxa"/>
            </w:tcMar>
            <w:hideMark/>
          </w:tcPr>
          <w:p w14:paraId="0F556EBA"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Подпрограммы Программы</w:t>
            </w:r>
          </w:p>
        </w:tc>
        <w:tc>
          <w:tcPr>
            <w:tcW w:w="68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5B859FBF" w14:textId="77777777" w:rsidR="003551DC" w:rsidRPr="003551DC" w:rsidRDefault="003551DC" w:rsidP="003551DC">
            <w:pPr>
              <w:spacing w:after="0" w:line="240" w:lineRule="auto"/>
              <w:outlineLvl w:val="0"/>
              <w:rPr>
                <w:rFonts w:ascii="Times New Roman" w:eastAsia="Times New Roman" w:hAnsi="Times New Roman" w:cs="Times New Roman"/>
                <w:color w:val="000000"/>
                <w:kern w:val="36"/>
                <w:sz w:val="24"/>
                <w:szCs w:val="24"/>
              </w:rPr>
            </w:pPr>
            <w:r w:rsidRPr="003551DC">
              <w:rPr>
                <w:rFonts w:ascii="Times New Roman" w:eastAsia="Times New Roman" w:hAnsi="Times New Roman" w:cs="Times New Roman"/>
                <w:color w:val="000000"/>
                <w:kern w:val="36"/>
                <w:sz w:val="24"/>
                <w:szCs w:val="24"/>
              </w:rPr>
              <w:t>Подпрограмма 1 «Реализация мероприятий, направленных на развитие муниципальной службы»</w:t>
            </w:r>
          </w:p>
        </w:tc>
      </w:tr>
      <w:tr w:rsidR="003551DC" w:rsidRPr="003551DC" w14:paraId="0BD1D5C5"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926582B"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Программно-целевые инструменты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113645"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Отсутствуют</w:t>
            </w:r>
          </w:p>
          <w:p w14:paraId="325BEE4D"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p>
        </w:tc>
      </w:tr>
      <w:tr w:rsidR="003551DC" w:rsidRPr="003551DC" w14:paraId="17C811B7"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029939"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Цели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CCB17" w14:textId="77777777" w:rsidR="003551DC" w:rsidRPr="003551DC" w:rsidRDefault="003551DC" w:rsidP="003551DC">
            <w:pPr>
              <w:spacing w:before="100" w:beforeAutospacing="1" w:after="0" w:line="240" w:lineRule="auto"/>
              <w:ind w:firstLine="11"/>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Обеспечение условий для результативной профессиональной служебной деятельности муниципальных служащих Администрации Ворошневского сельсовета Курского района Курской области.</w:t>
            </w:r>
          </w:p>
        </w:tc>
      </w:tr>
      <w:tr w:rsidR="003551DC" w:rsidRPr="003551DC" w14:paraId="46F9C538"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15C6395"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Задачи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53DA0"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Формирование эффективной системы управления муниципальной службой в муниципальном образовании «Ворошневский сельсовет» Курского района Курской области</w:t>
            </w:r>
          </w:p>
        </w:tc>
      </w:tr>
      <w:tr w:rsidR="003551DC" w:rsidRPr="003551DC" w14:paraId="0E9BE11E"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70FC19F"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Целевые индикаторы и показатели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3D58B"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Количество автоматизированных рабочих мест обеспеченных антивирусной защитой и необходимым программным обеспечением;</w:t>
            </w:r>
          </w:p>
          <w:p w14:paraId="06A3F4D0"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Доля муниципальных служащих представивших сведения о доходах, расходах, об имуществе и обязательствах имущественного характера в соответствии с действующим законодательством;</w:t>
            </w:r>
          </w:p>
          <w:p w14:paraId="5AF395B2"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Доля муниципальных служащих, прошедших обучение по программам дополнительного профессионального образования;</w:t>
            </w:r>
          </w:p>
          <w:p w14:paraId="4DC2A81A"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Доля муниципальных служащих, прошедших аттестацию;</w:t>
            </w:r>
          </w:p>
          <w:p w14:paraId="3FB7D080"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 xml:space="preserve">Количество муниципальных нормативных правовых актов (проектов) прошедщих независимую антикоррупционную экспертизу; </w:t>
            </w:r>
          </w:p>
          <w:p w14:paraId="09C69D4A"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Доля вакантных должностей муниципальной службы, замещаемых на основе назначения из кадрового резерва, от числа назначений;</w:t>
            </w:r>
          </w:p>
          <w:p w14:paraId="238CCABE"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lastRenderedPageBreak/>
              <w:t>Доля муниципальных служащих, прошедших диспансеризацию;</w:t>
            </w:r>
          </w:p>
          <w:p w14:paraId="6B4AB0F7" w14:textId="77777777" w:rsidR="003551DC" w:rsidRPr="003551DC" w:rsidRDefault="003551DC" w:rsidP="003551DC">
            <w:pPr>
              <w:spacing w:before="100" w:beforeAutospacing="1" w:after="119"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Количество разработанных памяток об основах антикоррупционного поведения;</w:t>
            </w:r>
          </w:p>
          <w:p w14:paraId="2B73DAAF"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Количество обучающих семинаров и совещаний для</w:t>
            </w:r>
            <w:r w:rsidRPr="003551DC">
              <w:rPr>
                <w:rFonts w:ascii="Times New Roman" w:eastAsia="Times New Roman" w:hAnsi="Times New Roman" w:cs="Times New Roman"/>
                <w:color w:val="FF3333"/>
                <w:sz w:val="24"/>
                <w:szCs w:val="24"/>
              </w:rPr>
              <w:t xml:space="preserve"> </w:t>
            </w:r>
            <w:r w:rsidRPr="003551DC">
              <w:rPr>
                <w:rFonts w:ascii="Times New Roman" w:eastAsia="Times New Roman" w:hAnsi="Times New Roman" w:cs="Times New Roman"/>
                <w:sz w:val="24"/>
                <w:szCs w:val="24"/>
              </w:rPr>
              <w:t>муниципальных служащих, включая вопросы противодействия коррупции;</w:t>
            </w:r>
          </w:p>
          <w:p w14:paraId="1699353B"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Количество муниципальных служащих, сдавших тест на выявление антител к новой коронавирусной инфекции (</w:t>
            </w:r>
            <w:r w:rsidRPr="003551DC">
              <w:rPr>
                <w:rFonts w:ascii="Times New Roman" w:eastAsia="Times New Roman" w:hAnsi="Times New Roman" w:cs="Times New Roman"/>
                <w:sz w:val="24"/>
                <w:szCs w:val="24"/>
                <w:lang w:val="en-US"/>
              </w:rPr>
              <w:t>COVID</w:t>
            </w:r>
            <w:r w:rsidRPr="003551DC">
              <w:rPr>
                <w:rFonts w:ascii="Times New Roman" w:eastAsia="Times New Roman" w:hAnsi="Times New Roman" w:cs="Times New Roman"/>
                <w:sz w:val="24"/>
                <w:szCs w:val="24"/>
              </w:rPr>
              <w:t xml:space="preserve">-2019) или ПЦР </w:t>
            </w:r>
            <w:r w:rsidRPr="003551DC">
              <w:rPr>
                <w:rFonts w:ascii="Times New Roman" w:eastAsia="Times New Roman" w:hAnsi="Times New Roman" w:cs="Times New Roman"/>
                <w:sz w:val="24"/>
                <w:szCs w:val="24"/>
                <w:lang w:val="en-US"/>
              </w:rPr>
              <w:t>COVID</w:t>
            </w:r>
            <w:r w:rsidRPr="003551DC">
              <w:rPr>
                <w:rFonts w:ascii="Times New Roman" w:eastAsia="Times New Roman" w:hAnsi="Times New Roman" w:cs="Times New Roman"/>
                <w:sz w:val="24"/>
                <w:szCs w:val="24"/>
              </w:rPr>
              <w:t>-19.</w:t>
            </w:r>
          </w:p>
        </w:tc>
      </w:tr>
      <w:tr w:rsidR="003551DC" w:rsidRPr="003551DC" w14:paraId="78EDE888"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17F6B8"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lastRenderedPageBreak/>
              <w:t>Этапы и сроки реализации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0BADF" w14:textId="77777777" w:rsidR="003551DC" w:rsidRPr="003551DC" w:rsidRDefault="003551DC" w:rsidP="003551DC">
            <w:pPr>
              <w:spacing w:before="100" w:beforeAutospacing="1" w:after="0" w:line="240" w:lineRule="auto"/>
              <w:ind w:firstLine="11"/>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Программа реализуется в один этап в течение 2022-2026 годов.</w:t>
            </w:r>
          </w:p>
        </w:tc>
      </w:tr>
      <w:tr w:rsidR="003551DC" w:rsidRPr="003551DC" w14:paraId="4CBCC01D"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FE9C6C"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Объемы бюджетных ассигнований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3AE2F" w14:textId="77777777" w:rsidR="003551DC" w:rsidRPr="003551DC" w:rsidRDefault="003551DC" w:rsidP="003551DC">
            <w:pPr>
              <w:spacing w:before="100" w:beforeAutospacing="1" w:after="0" w:line="240" w:lineRule="auto"/>
              <w:ind w:firstLine="11"/>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 xml:space="preserve">Финансирование программных мероприятий предусматривается за счет средств местного бюджета </w:t>
            </w:r>
          </w:p>
          <w:p w14:paraId="48FDF779" w14:textId="77777777" w:rsidR="003551DC" w:rsidRPr="003551DC" w:rsidRDefault="003551DC" w:rsidP="003551DC">
            <w:pPr>
              <w:spacing w:before="100" w:beforeAutospacing="1" w:after="0" w:line="240" w:lineRule="auto"/>
              <w:ind w:firstLine="11"/>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Общий объем финансовых средств на реализацию мероприятий программы в 2022-2026 годах составляет 25000,00 руб., в том числе по годам реализации программы:</w:t>
            </w:r>
          </w:p>
          <w:p w14:paraId="520BB1DA"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2022 год — 5000,00 руб.;</w:t>
            </w:r>
          </w:p>
          <w:p w14:paraId="25B2CA52"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2023 год — 5000,00 руб.;</w:t>
            </w:r>
          </w:p>
          <w:p w14:paraId="57086243"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2024 год — 5000,00 руб.;</w:t>
            </w:r>
          </w:p>
          <w:p w14:paraId="77AE8033"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2025 год — 5000,00 руб.;</w:t>
            </w:r>
          </w:p>
          <w:p w14:paraId="7C7918E3"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2026 год — 5000,00 руб.</w:t>
            </w:r>
          </w:p>
        </w:tc>
      </w:tr>
      <w:tr w:rsidR="003551DC" w:rsidRPr="003551DC" w14:paraId="5112C618" w14:textId="77777777" w:rsidTr="00DD54F8">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022F7EC"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color w:val="000000"/>
                <w:sz w:val="24"/>
                <w:szCs w:val="24"/>
              </w:rPr>
              <w:t>Ожидаемые результаты реализации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DD4FA"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В количественном выражении:</w:t>
            </w:r>
          </w:p>
          <w:p w14:paraId="54305629"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до 100% количества автоматизированных рабочих мест обеспеченных антивирусной защитой и необходимым программным обеспечением;</w:t>
            </w:r>
          </w:p>
          <w:p w14:paraId="5D6634DD"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обеспечение представления 100% муниципальными служащими сведений о доходах, расходах, об имуществе и обязательствах имущественного характера в соответствии с действующим законодательством;</w:t>
            </w:r>
          </w:p>
          <w:p w14:paraId="3506F78D"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1,0 % доли вакантных должностей муниципальной службы, замещаемых на основе назначения из кадрового резерва, от числа назначений;</w:t>
            </w:r>
          </w:p>
          <w:p w14:paraId="675399F6"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65,0 % доли муниципальных служащих, прошедших аттестацию;</w:t>
            </w:r>
          </w:p>
          <w:p w14:paraId="0D4665FC"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8,0 % доли муниципальных служащих, прошедших обучение по программам дополнительного профессионального образования;</w:t>
            </w:r>
          </w:p>
          <w:p w14:paraId="60C33270"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50,0 % доли муниципальных служащих, прошедших диспансеризацию;</w:t>
            </w:r>
          </w:p>
          <w:p w14:paraId="3B72CDE0"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lastRenderedPageBreak/>
              <w:t>увеличение на 2 ед. количества муниципальных нормативных правовых актов прошедших независимую антикоррупционной экспертизу;</w:t>
            </w:r>
          </w:p>
          <w:p w14:paraId="3E50E663"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3 ед. количества обучающих семинаров и совещаний для муниципальных служащих, включая вопросы противодействия коррупции;</w:t>
            </w:r>
          </w:p>
          <w:p w14:paraId="40A33FE7"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на 2 ед. количество разработанных памяток об основах антикоррупционного поведения;</w:t>
            </w:r>
          </w:p>
          <w:p w14:paraId="51D755E3"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до 100% количества муниципальных служащих, сдавших тест на выявление антител к коронавирусной инфекции (</w:t>
            </w:r>
            <w:r w:rsidRPr="003551DC">
              <w:rPr>
                <w:rFonts w:ascii="Times New Roman" w:eastAsia="Times New Roman" w:hAnsi="Times New Roman" w:cs="Times New Roman"/>
                <w:sz w:val="24"/>
                <w:szCs w:val="24"/>
                <w:lang w:val="en-US"/>
              </w:rPr>
              <w:t>COVID</w:t>
            </w:r>
            <w:r w:rsidRPr="003551DC">
              <w:rPr>
                <w:rFonts w:ascii="Times New Roman" w:eastAsia="Times New Roman" w:hAnsi="Times New Roman" w:cs="Times New Roman"/>
                <w:sz w:val="24"/>
                <w:szCs w:val="24"/>
              </w:rPr>
              <w:t xml:space="preserve">-2019) или ПЦР </w:t>
            </w:r>
            <w:r w:rsidRPr="003551DC">
              <w:rPr>
                <w:rFonts w:ascii="Times New Roman" w:eastAsia="Times New Roman" w:hAnsi="Times New Roman" w:cs="Times New Roman"/>
                <w:sz w:val="24"/>
                <w:szCs w:val="24"/>
                <w:lang w:val="en-US"/>
              </w:rPr>
              <w:t>COVID</w:t>
            </w:r>
            <w:r w:rsidRPr="003551DC">
              <w:rPr>
                <w:rFonts w:ascii="Times New Roman" w:eastAsia="Times New Roman" w:hAnsi="Times New Roman" w:cs="Times New Roman"/>
                <w:sz w:val="24"/>
                <w:szCs w:val="24"/>
              </w:rPr>
              <w:t>-19.</w:t>
            </w:r>
          </w:p>
          <w:p w14:paraId="4D06BE8E"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i/>
                <w:iCs/>
                <w:sz w:val="24"/>
                <w:szCs w:val="24"/>
              </w:rPr>
              <w:t>В качественном выражении:</w:t>
            </w:r>
          </w:p>
          <w:p w14:paraId="16C9264E"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исключение факторов коррупциогенности путем проведения независимой антикоррупционной экспертизы муниципальных нормативных правовых актов;</w:t>
            </w:r>
          </w:p>
          <w:p w14:paraId="3DCF3436" w14:textId="77777777" w:rsidR="003551DC" w:rsidRPr="003551DC" w:rsidRDefault="003551DC" w:rsidP="003551DC">
            <w:pPr>
              <w:spacing w:before="100" w:beforeAutospacing="1" w:after="0" w:line="240" w:lineRule="auto"/>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предупреждение рисков развития профессиональных заболеваний, раннее выявление имеющихся заболеваний.</w:t>
            </w:r>
          </w:p>
        </w:tc>
      </w:tr>
    </w:tbl>
    <w:p w14:paraId="584675B0" w14:textId="77777777" w:rsidR="003551DC" w:rsidRPr="003551DC" w:rsidRDefault="003551DC" w:rsidP="003551DC">
      <w:pPr>
        <w:rPr>
          <w:sz w:val="24"/>
          <w:szCs w:val="24"/>
        </w:rPr>
      </w:pPr>
    </w:p>
    <w:p w14:paraId="221DBB27" w14:textId="77777777" w:rsidR="003551DC" w:rsidRPr="003551DC" w:rsidRDefault="003551DC" w:rsidP="003551DC">
      <w:pPr>
        <w:rPr>
          <w:sz w:val="24"/>
          <w:szCs w:val="24"/>
        </w:rPr>
      </w:pPr>
    </w:p>
    <w:p w14:paraId="69A19551" w14:textId="77777777" w:rsidR="003551DC" w:rsidRPr="003551DC" w:rsidRDefault="003551DC" w:rsidP="003551DC">
      <w:pPr>
        <w:widowControl w:val="0"/>
        <w:autoSpaceDE w:val="0"/>
        <w:autoSpaceDN w:val="0"/>
        <w:adjustRightInd w:val="0"/>
        <w:spacing w:after="0" w:line="240" w:lineRule="auto"/>
        <w:jc w:val="center"/>
        <w:rPr>
          <w:rFonts w:ascii="Times New Roman" w:hAnsi="Times New Roman" w:cs="Times New Roman"/>
          <w:b/>
          <w:bCs/>
          <w:sz w:val="24"/>
          <w:szCs w:val="24"/>
        </w:rPr>
      </w:pPr>
      <w:r w:rsidRPr="003551DC">
        <w:rPr>
          <w:rFonts w:ascii="Times New Roman" w:hAnsi="Times New Roman" w:cs="Times New Roman"/>
          <w:b/>
          <w:bCs/>
          <w:sz w:val="24"/>
          <w:szCs w:val="24"/>
        </w:rPr>
        <w:t xml:space="preserve">7. МУНИЦИПАЛЬНАЯ  ПРОГРАММА </w:t>
      </w:r>
    </w:p>
    <w:p w14:paraId="76EA2F92" w14:textId="77777777" w:rsidR="003551DC" w:rsidRPr="003551DC" w:rsidRDefault="003551DC" w:rsidP="003551DC">
      <w:pPr>
        <w:widowControl w:val="0"/>
        <w:autoSpaceDE w:val="0"/>
        <w:autoSpaceDN w:val="0"/>
        <w:adjustRightInd w:val="0"/>
        <w:spacing w:after="0" w:line="240" w:lineRule="auto"/>
        <w:jc w:val="center"/>
        <w:rPr>
          <w:rFonts w:ascii="Times New Roman" w:hAnsi="Times New Roman" w:cs="Times New Roman"/>
          <w:b/>
          <w:bCs/>
          <w:sz w:val="24"/>
          <w:szCs w:val="24"/>
        </w:rPr>
      </w:pPr>
      <w:r w:rsidRPr="003551DC">
        <w:rPr>
          <w:rFonts w:ascii="Times New Roman" w:hAnsi="Times New Roman" w:cs="Times New Roman"/>
          <w:b/>
          <w:bCs/>
          <w:sz w:val="24"/>
          <w:szCs w:val="24"/>
        </w:rPr>
        <w:t>"СОХРАНЕНИЕ И РАЗВИТИЕ АРХИВНОГО ДЕЛА» В  МУНИЦИПАЛЬНОМ ОБРАЗОВАНИИ «ВОРОШНЕВСКИЙ СЕЛЬСОВЕТ» КУРСКОГО РАЙОНА КУРСКОЙ ОБЛАСТИ НА 2022-2026 ГОДЫ"</w:t>
      </w:r>
    </w:p>
    <w:p w14:paraId="112FEA81" w14:textId="77777777" w:rsidR="003551DC" w:rsidRPr="003551DC" w:rsidRDefault="003551DC" w:rsidP="003551DC">
      <w:pPr>
        <w:widowControl w:val="0"/>
        <w:autoSpaceDE w:val="0"/>
        <w:autoSpaceDN w:val="0"/>
        <w:adjustRightInd w:val="0"/>
        <w:spacing w:after="0" w:line="240" w:lineRule="auto"/>
        <w:jc w:val="both"/>
        <w:rPr>
          <w:rFonts w:ascii="Times New Roman" w:hAnsi="Times New Roman" w:cs="Times New Roman"/>
          <w:sz w:val="24"/>
          <w:szCs w:val="24"/>
        </w:rPr>
      </w:pPr>
    </w:p>
    <w:p w14:paraId="76441114" w14:textId="77777777" w:rsidR="003551DC" w:rsidRPr="003551DC" w:rsidRDefault="003551DC" w:rsidP="003551D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36"/>
      <w:bookmarkEnd w:id="8"/>
      <w:r w:rsidRPr="003551DC">
        <w:rPr>
          <w:rFonts w:ascii="Times New Roman" w:hAnsi="Times New Roman" w:cs="Times New Roman"/>
          <w:sz w:val="24"/>
          <w:szCs w:val="24"/>
        </w:rPr>
        <w:t>ПАСПОРТ</w:t>
      </w:r>
    </w:p>
    <w:p w14:paraId="2C5031A4" w14:textId="77777777" w:rsidR="003551DC" w:rsidRPr="003551DC" w:rsidRDefault="003551DC" w:rsidP="003551DC">
      <w:pPr>
        <w:widowControl w:val="0"/>
        <w:autoSpaceDE w:val="0"/>
        <w:autoSpaceDN w:val="0"/>
        <w:adjustRightInd w:val="0"/>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 xml:space="preserve">Муниципальной  Программы </w:t>
      </w:r>
    </w:p>
    <w:p w14:paraId="1B8D2058" w14:textId="77777777" w:rsidR="003551DC" w:rsidRPr="003551DC" w:rsidRDefault="003551DC" w:rsidP="003551DC">
      <w:pPr>
        <w:widowControl w:val="0"/>
        <w:autoSpaceDE w:val="0"/>
        <w:autoSpaceDN w:val="0"/>
        <w:adjustRightInd w:val="0"/>
        <w:spacing w:after="0" w:line="240" w:lineRule="auto"/>
        <w:jc w:val="center"/>
        <w:rPr>
          <w:rFonts w:ascii="Times New Roman" w:hAnsi="Times New Roman" w:cs="Times New Roman"/>
          <w:sz w:val="24"/>
          <w:szCs w:val="24"/>
        </w:rPr>
      </w:pPr>
      <w:r w:rsidRPr="003551DC">
        <w:rPr>
          <w:rFonts w:ascii="Times New Roman" w:hAnsi="Times New Roman" w:cs="Times New Roman"/>
          <w:sz w:val="24"/>
          <w:szCs w:val="24"/>
        </w:rPr>
        <w:t>"Сохранение и Развитие архивного дела» в  муниципальном образовании «Ворошневский сельсовет» Курского района  Курской области                       на 2022-2026 годы</w:t>
      </w:r>
    </w:p>
    <w:p w14:paraId="00F577F0" w14:textId="77777777" w:rsidR="003551DC" w:rsidRPr="003551DC" w:rsidRDefault="003551DC" w:rsidP="003551DC">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2616"/>
        <w:gridCol w:w="6955"/>
      </w:tblGrid>
      <w:tr w:rsidR="003551DC" w:rsidRPr="003551DC" w14:paraId="0AB8B617"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6F120" w14:textId="77777777" w:rsidR="003551DC" w:rsidRPr="003551DC" w:rsidRDefault="003551DC" w:rsidP="003551DC">
            <w:pPr>
              <w:autoSpaceDE w:val="0"/>
              <w:autoSpaceDN w:val="0"/>
              <w:adjustRightInd w:val="0"/>
              <w:jc w:val="center"/>
              <w:rPr>
                <w:rFonts w:ascii="Times New Roman" w:hAnsi="Times New Roman"/>
                <w:lang w:eastAsia="en-US"/>
              </w:rPr>
            </w:pPr>
            <w:r w:rsidRPr="003551DC">
              <w:rPr>
                <w:rFonts w:ascii="Times New Roman" w:hAnsi="Times New Roman"/>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D48A4" w14:textId="77777777" w:rsidR="003551DC" w:rsidRPr="003551DC" w:rsidRDefault="003551DC" w:rsidP="003551DC">
            <w:pPr>
              <w:autoSpaceDE w:val="0"/>
              <w:autoSpaceDN w:val="0"/>
              <w:adjustRightInd w:val="0"/>
              <w:jc w:val="center"/>
              <w:rPr>
                <w:rFonts w:ascii="Times New Roman" w:hAnsi="Times New Roman"/>
                <w:lang w:eastAsia="en-US"/>
              </w:rPr>
            </w:pPr>
            <w:r w:rsidRPr="003551DC">
              <w:rPr>
                <w:rFonts w:ascii="Times New Roman" w:hAnsi="Times New Roman"/>
                <w:lang w:eastAsia="en-US"/>
              </w:rPr>
              <w:t>Администрация Ворошневского сельсовета Курского района Курской области</w:t>
            </w:r>
          </w:p>
        </w:tc>
      </w:tr>
      <w:tr w:rsidR="003551DC" w:rsidRPr="003551DC" w14:paraId="77F3C122"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E433B"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61515" w14:textId="77777777" w:rsidR="003551DC" w:rsidRPr="003551DC" w:rsidRDefault="003551DC" w:rsidP="003551DC">
            <w:pPr>
              <w:autoSpaceDE w:val="0"/>
              <w:autoSpaceDN w:val="0"/>
              <w:adjustRightInd w:val="0"/>
              <w:jc w:val="center"/>
              <w:rPr>
                <w:rFonts w:ascii="Times New Roman" w:hAnsi="Times New Roman"/>
                <w:lang w:eastAsia="en-US"/>
              </w:rPr>
            </w:pPr>
            <w:r w:rsidRPr="003551DC">
              <w:rPr>
                <w:rFonts w:ascii="Times New Roman" w:hAnsi="Times New Roman"/>
                <w:lang w:eastAsia="en-US"/>
              </w:rPr>
              <w:t>отсутствуют</w:t>
            </w:r>
          </w:p>
        </w:tc>
      </w:tr>
      <w:tr w:rsidR="003551DC" w:rsidRPr="003551DC" w14:paraId="04337618"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534E1"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7B92" w14:textId="77777777" w:rsidR="003551DC" w:rsidRPr="003551DC" w:rsidRDefault="003551DC" w:rsidP="003551DC">
            <w:pPr>
              <w:autoSpaceDE w:val="0"/>
              <w:autoSpaceDN w:val="0"/>
              <w:adjustRightInd w:val="0"/>
              <w:jc w:val="center"/>
              <w:rPr>
                <w:rFonts w:ascii="Times New Roman" w:hAnsi="Times New Roman"/>
                <w:lang w:eastAsia="en-US"/>
              </w:rPr>
            </w:pPr>
            <w:r w:rsidRPr="003551DC">
              <w:rPr>
                <w:rFonts w:ascii="Times New Roman" w:hAnsi="Times New Roman"/>
                <w:lang w:eastAsia="en-US"/>
              </w:rPr>
              <w:t>отсутствуют</w:t>
            </w:r>
          </w:p>
        </w:tc>
      </w:tr>
      <w:tr w:rsidR="003551DC" w:rsidRPr="003551DC" w14:paraId="7FF0260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63954"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237B7"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3551DC" w:rsidRPr="003551DC" w14:paraId="32B67FC5" w14:textId="77777777" w:rsidTr="003551DC">
        <w:trPr>
          <w:trHeight w:val="10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06789"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 xml:space="preserve">Программно-целевые    </w:t>
            </w:r>
          </w:p>
          <w:p w14:paraId="33C0D035"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инструменты</w:t>
            </w:r>
          </w:p>
          <w:p w14:paraId="07004824"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муниципальной  Программы</w:t>
            </w:r>
          </w:p>
          <w:p w14:paraId="30DC3A1C" w14:textId="77777777" w:rsidR="003551DC" w:rsidRPr="003551DC" w:rsidRDefault="003551DC" w:rsidP="003551DC">
            <w:pPr>
              <w:autoSpaceDE w:val="0"/>
              <w:autoSpaceDN w:val="0"/>
              <w:adjustRightInd w:val="0"/>
              <w:rPr>
                <w:rFonts w:ascii="Times New Roman" w:hAnsi="Times New Roman"/>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E2462" w14:textId="77777777" w:rsidR="003551DC" w:rsidRPr="003551DC" w:rsidRDefault="003551DC" w:rsidP="003551DC">
            <w:pPr>
              <w:autoSpaceDE w:val="0"/>
              <w:autoSpaceDN w:val="0"/>
              <w:adjustRightInd w:val="0"/>
              <w:jc w:val="center"/>
              <w:rPr>
                <w:rFonts w:ascii="Times New Roman" w:hAnsi="Times New Roman"/>
                <w:lang w:eastAsia="en-US"/>
              </w:rPr>
            </w:pPr>
            <w:r w:rsidRPr="003551DC">
              <w:rPr>
                <w:rFonts w:ascii="Times New Roman" w:hAnsi="Times New Roman"/>
                <w:lang w:eastAsia="en-US"/>
              </w:rPr>
              <w:t>отсутствуют</w:t>
            </w:r>
          </w:p>
        </w:tc>
      </w:tr>
      <w:tr w:rsidR="003551DC" w:rsidRPr="003551DC" w14:paraId="7332DAF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07CF0"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CAE6"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создание    эффективной    системы    организации</w:t>
            </w:r>
          </w:p>
          <w:p w14:paraId="74D58682"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хранения, комплектования, учета  и  использования документов Архивного фонда муниципального образования «Ворошневский сельсовет» Курского района  Курской области и иных  архивных    документов    в    соответствии     с</w:t>
            </w:r>
          </w:p>
          <w:p w14:paraId="3E9628D4"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законодательством    Российской    Федерации    в интересах граждан, общества и государства</w:t>
            </w:r>
          </w:p>
          <w:p w14:paraId="21A933BF" w14:textId="77777777" w:rsidR="003551DC" w:rsidRPr="003551DC" w:rsidRDefault="003551DC" w:rsidP="003551DC">
            <w:pPr>
              <w:autoSpaceDE w:val="0"/>
              <w:autoSpaceDN w:val="0"/>
              <w:adjustRightInd w:val="0"/>
              <w:jc w:val="center"/>
              <w:rPr>
                <w:rFonts w:ascii="Times New Roman" w:hAnsi="Times New Roman"/>
                <w:lang w:eastAsia="en-US"/>
              </w:rPr>
            </w:pPr>
          </w:p>
        </w:tc>
      </w:tr>
      <w:tr w:rsidR="003551DC" w:rsidRPr="003551DC" w14:paraId="3987071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7E305"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lastRenderedPageBreak/>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CF8D5"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обеспечение  сохранности  и  учета  документов</w:t>
            </w:r>
          </w:p>
          <w:p w14:paraId="6F02B7D4"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Архивного фонда муниципального образования «Ворошневский сельсовет» Курского района  Курской области и  иных  архивных документов;</w:t>
            </w:r>
          </w:p>
          <w:p w14:paraId="56532B0D"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-организация   комплектования   архива муниципального образования «Ворошневский сельсовет» Курского района   Курской  области  документами  Архивного фонда   Курской   области   и   иными   архивными документами;</w:t>
            </w:r>
          </w:p>
          <w:p w14:paraId="4FA76AA9"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удовлетворение   потребностей   граждан    на</w:t>
            </w:r>
          </w:p>
          <w:p w14:paraId="64B3C689"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получение информации, содержащейся  в  документах</w:t>
            </w:r>
          </w:p>
          <w:p w14:paraId="5FD45A3F"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Архивного фонда муниципального образования «Ворошневский сельсовет» Курского района  Курской области и  иных  архивных документах,  хранящихся   в   государственных   и муниципальных архивах Курской области;</w:t>
            </w:r>
          </w:p>
          <w:p w14:paraId="709712FA"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-внедрение информационных продуктов и технологий</w:t>
            </w:r>
          </w:p>
          <w:p w14:paraId="6EBFF6D4"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в архивную отрасль с целью повышения  качества  и</w:t>
            </w:r>
          </w:p>
          <w:p w14:paraId="556D2684"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доступности   муниципальных   услуг   в   сфере</w:t>
            </w:r>
          </w:p>
          <w:p w14:paraId="576B6766"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архивного дела,  обеспечения  доступа  граждан  к документам Архивного фонда муниципального образования «Ворошневский сельсовет» Курского района  Курской области;</w:t>
            </w:r>
          </w:p>
          <w:p w14:paraId="4E6A9EE7"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 повышение  эффективности  системы   управления</w:t>
            </w:r>
          </w:p>
          <w:p w14:paraId="6B5EDE81"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архивным делом в муниципальном образовании «Ворошневский сельсовет» Курского района  Курской области</w:t>
            </w:r>
          </w:p>
          <w:p w14:paraId="318AEBDB" w14:textId="77777777" w:rsidR="003551DC" w:rsidRPr="003551DC" w:rsidRDefault="003551DC" w:rsidP="003551DC">
            <w:pPr>
              <w:autoSpaceDE w:val="0"/>
              <w:autoSpaceDN w:val="0"/>
              <w:adjustRightInd w:val="0"/>
              <w:jc w:val="center"/>
              <w:rPr>
                <w:rFonts w:ascii="Times New Roman" w:hAnsi="Times New Roman"/>
                <w:lang w:eastAsia="en-US"/>
              </w:rPr>
            </w:pPr>
          </w:p>
        </w:tc>
      </w:tr>
      <w:tr w:rsidR="003551DC" w:rsidRPr="003551DC" w14:paraId="3EE456A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426C"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8D1C4"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3551DC" w:rsidRPr="003551DC" w14:paraId="09E2E56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DD1BC"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3FD8D"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rPr>
              <w:t>Программа реализуется в один этап в течение 2022-2026 годов</w:t>
            </w:r>
          </w:p>
        </w:tc>
      </w:tr>
      <w:tr w:rsidR="003551DC" w:rsidRPr="003551DC" w14:paraId="0641DADA"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7C928"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CDF78"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на реализацию программы за счет средств местного бюджета составит 25000,00 рублей, в том числе по годам:</w:t>
            </w:r>
          </w:p>
          <w:p w14:paraId="3E55D390" w14:textId="77777777" w:rsidR="003551DC" w:rsidRPr="003551DC" w:rsidRDefault="003551DC" w:rsidP="003551DC">
            <w:pPr>
              <w:rPr>
                <w:rFonts w:ascii="Times New Roman" w:hAnsi="Times New Roman"/>
              </w:rPr>
            </w:pPr>
            <w:r w:rsidRPr="003551DC">
              <w:rPr>
                <w:rFonts w:ascii="Times New Roman" w:hAnsi="Times New Roman"/>
              </w:rPr>
              <w:t>2022 год-5000,00 рублей;</w:t>
            </w:r>
          </w:p>
          <w:p w14:paraId="7DA21466" w14:textId="77777777" w:rsidR="003551DC" w:rsidRPr="003551DC" w:rsidRDefault="003551DC" w:rsidP="003551DC">
            <w:pPr>
              <w:rPr>
                <w:rFonts w:ascii="Times New Roman" w:hAnsi="Times New Roman"/>
              </w:rPr>
            </w:pPr>
            <w:r w:rsidRPr="003551DC">
              <w:rPr>
                <w:rFonts w:ascii="Times New Roman" w:hAnsi="Times New Roman"/>
              </w:rPr>
              <w:t>2023 год-5000,00 рублей;</w:t>
            </w:r>
          </w:p>
          <w:p w14:paraId="4DF58C22" w14:textId="77777777" w:rsidR="003551DC" w:rsidRPr="003551DC" w:rsidRDefault="003551DC" w:rsidP="003551DC">
            <w:pPr>
              <w:rPr>
                <w:rFonts w:ascii="Times New Roman" w:hAnsi="Times New Roman"/>
              </w:rPr>
            </w:pPr>
            <w:r w:rsidRPr="003551DC">
              <w:rPr>
                <w:rFonts w:ascii="Times New Roman" w:hAnsi="Times New Roman"/>
              </w:rPr>
              <w:t>2024 год-5000,00 рублей;</w:t>
            </w:r>
          </w:p>
          <w:p w14:paraId="600DD096" w14:textId="77777777" w:rsidR="003551DC" w:rsidRPr="003551DC" w:rsidRDefault="003551DC" w:rsidP="003551DC">
            <w:pPr>
              <w:rPr>
                <w:rFonts w:ascii="Times New Roman" w:hAnsi="Times New Roman"/>
              </w:rPr>
            </w:pPr>
            <w:r w:rsidRPr="003551DC">
              <w:rPr>
                <w:rFonts w:ascii="Times New Roman" w:hAnsi="Times New Roman"/>
              </w:rPr>
              <w:t>2025 год-5000,00 рублей;</w:t>
            </w:r>
          </w:p>
          <w:p w14:paraId="0D07FB56" w14:textId="77777777" w:rsidR="003551DC" w:rsidRPr="003551DC" w:rsidRDefault="003551DC" w:rsidP="003551DC">
            <w:pPr>
              <w:rPr>
                <w:rFonts w:ascii="Times New Roman" w:hAnsi="Times New Roman"/>
                <w:lang w:eastAsia="en-US"/>
              </w:rPr>
            </w:pPr>
            <w:r w:rsidRPr="003551DC">
              <w:rPr>
                <w:rFonts w:ascii="Times New Roman" w:hAnsi="Times New Roman"/>
              </w:rPr>
              <w:t>2026 год-5000,00 рублей.</w:t>
            </w:r>
          </w:p>
        </w:tc>
      </w:tr>
      <w:tr w:rsidR="003551DC" w:rsidRPr="003551DC" w14:paraId="37A5028B"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5910C" w14:textId="77777777" w:rsidR="003551DC" w:rsidRPr="003551DC" w:rsidRDefault="003551DC" w:rsidP="003551DC">
            <w:pPr>
              <w:autoSpaceDE w:val="0"/>
              <w:autoSpaceDN w:val="0"/>
              <w:adjustRightInd w:val="0"/>
              <w:rPr>
                <w:rFonts w:ascii="Times New Roman" w:hAnsi="Times New Roman"/>
                <w:lang w:eastAsia="en-US"/>
              </w:rPr>
            </w:pPr>
            <w:r w:rsidRPr="003551DC">
              <w:rPr>
                <w:rFonts w:ascii="Times New Roman" w:hAnsi="Times New Roman"/>
                <w:lang w:eastAsia="en-US"/>
              </w:rPr>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A4782"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реализация  муниципальной  Программы  в  полном</w:t>
            </w:r>
          </w:p>
          <w:p w14:paraId="10A63161"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объеме позволит:</w:t>
            </w:r>
          </w:p>
          <w:p w14:paraId="52C0FFF9"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  повысить   уровень   безопасности   документов</w:t>
            </w:r>
          </w:p>
          <w:p w14:paraId="5128D3F7"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Архивного   фонда муниципального образования «Ворошневский сельсовет» Курского района   Курской   области   за   счет укрепления      материально-технической     базы муниципального  архива ;</w:t>
            </w:r>
          </w:p>
          <w:p w14:paraId="265882C6"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уменьшить до 10,5% долю  документов  Архивного</w:t>
            </w:r>
          </w:p>
          <w:p w14:paraId="2C9DA9D1"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Фонда муниципального образования «Ворошневский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14:paraId="37888022"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повысить доступность и качество  предоставления</w:t>
            </w:r>
          </w:p>
          <w:p w14:paraId="0AA85D97"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муниципальных услуг в области архивного дела;</w:t>
            </w:r>
          </w:p>
          <w:p w14:paraId="781B1709"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повысить  оперативность  исполнения   запросов</w:t>
            </w:r>
          </w:p>
          <w:p w14:paraId="424FA26A"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пользователей   по   архивным   документам    для</w:t>
            </w:r>
          </w:p>
          <w:p w14:paraId="041696F3"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обеспечения гарантий их конституционных прав; </w:t>
            </w:r>
          </w:p>
          <w:p w14:paraId="71A9A4F7"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способствовать   формированию   духовности   и</w:t>
            </w:r>
          </w:p>
          <w:p w14:paraId="142A9CE2"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патриотизма   граждан  муниципального образования «Ворошневский сельсовет» Курского района   Курской   области   через пропаганду и популяризацию  документов  Архивного фонда муниципального образования «Ворошневский сельсовет» Курского района  Курской области;</w:t>
            </w:r>
          </w:p>
          <w:p w14:paraId="41D13509"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xml:space="preserve">- повысить  профессиональный  уровень  работников ответственных за </w:t>
            </w:r>
            <w:r w:rsidRPr="003551DC">
              <w:rPr>
                <w:rFonts w:ascii="Times New Roman" w:hAnsi="Times New Roman"/>
                <w:lang w:eastAsia="en-US"/>
              </w:rPr>
              <w:lastRenderedPageBreak/>
              <w:t>работу с архивными документами;</w:t>
            </w:r>
          </w:p>
          <w:p w14:paraId="11EC772F" w14:textId="77777777" w:rsidR="003551DC" w:rsidRPr="003551DC" w:rsidRDefault="003551DC" w:rsidP="003551DC">
            <w:pPr>
              <w:autoSpaceDE w:val="0"/>
              <w:autoSpaceDN w:val="0"/>
              <w:adjustRightInd w:val="0"/>
              <w:jc w:val="both"/>
              <w:rPr>
                <w:rFonts w:ascii="Times New Roman" w:hAnsi="Times New Roman"/>
                <w:lang w:eastAsia="en-US"/>
              </w:rPr>
            </w:pPr>
            <w:r w:rsidRPr="003551DC">
              <w:rPr>
                <w:rFonts w:ascii="Times New Roman" w:hAnsi="Times New Roman"/>
                <w:lang w:eastAsia="en-US"/>
              </w:rPr>
              <w:t>- повысить эффективность системы управления архивным делом в муниципальном образовании «Ворошневский сельсовет» Курского района  Курской области</w:t>
            </w:r>
          </w:p>
        </w:tc>
      </w:tr>
    </w:tbl>
    <w:p w14:paraId="74CE3875" w14:textId="77777777" w:rsidR="003551DC" w:rsidRPr="003551DC" w:rsidRDefault="003551DC" w:rsidP="003551DC">
      <w:pPr>
        <w:rPr>
          <w:sz w:val="24"/>
          <w:szCs w:val="24"/>
        </w:rPr>
      </w:pPr>
    </w:p>
    <w:p w14:paraId="2658DBB0"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8. МУНИЦИПАЛЬНАЯ ПРОГРАММА</w:t>
      </w:r>
    </w:p>
    <w:p w14:paraId="39F0BA17" w14:textId="77777777" w:rsidR="003551DC" w:rsidRPr="003551DC" w:rsidRDefault="003551DC" w:rsidP="003551DC">
      <w:pPr>
        <w:spacing w:after="0"/>
        <w:jc w:val="center"/>
        <w:rPr>
          <w:rFonts w:ascii="Times New Roman" w:hAnsi="Times New Roman" w:cs="Times New Roman"/>
          <w:sz w:val="24"/>
          <w:szCs w:val="24"/>
        </w:rPr>
      </w:pPr>
      <w:r w:rsidRPr="003551DC">
        <w:rPr>
          <w:rFonts w:ascii="Times New Roman" w:hAnsi="Times New Roman" w:cs="Times New Roman"/>
          <w:b/>
          <w:sz w:val="24"/>
          <w:szCs w:val="24"/>
        </w:rPr>
        <w:t>«Профилактика правонарушений в муниципальном образовании «Ворошневский сельсовет» Курского района Курской области на 2022-2026 годы</w:t>
      </w:r>
      <w:r w:rsidRPr="003551DC">
        <w:rPr>
          <w:rFonts w:ascii="Times New Roman" w:hAnsi="Times New Roman" w:cs="Times New Roman"/>
          <w:sz w:val="24"/>
          <w:szCs w:val="24"/>
        </w:rPr>
        <w:t>»</w:t>
      </w:r>
    </w:p>
    <w:p w14:paraId="631FE550" w14:textId="77777777" w:rsidR="003551DC" w:rsidRPr="003551DC" w:rsidRDefault="003551DC" w:rsidP="003551DC">
      <w:pPr>
        <w:spacing w:after="0"/>
        <w:jc w:val="center"/>
        <w:rPr>
          <w:rFonts w:ascii="Times New Roman" w:hAnsi="Times New Roman" w:cs="Times New Roman"/>
          <w:sz w:val="24"/>
          <w:szCs w:val="24"/>
        </w:rPr>
      </w:pPr>
    </w:p>
    <w:p w14:paraId="59AD098C" w14:textId="77777777" w:rsidR="003551DC" w:rsidRPr="003551DC" w:rsidRDefault="003551DC" w:rsidP="003551DC">
      <w:pPr>
        <w:spacing w:after="0"/>
        <w:jc w:val="center"/>
        <w:rPr>
          <w:rFonts w:ascii="Times New Roman" w:hAnsi="Times New Roman" w:cs="Times New Roman"/>
          <w:sz w:val="24"/>
          <w:szCs w:val="24"/>
        </w:rPr>
      </w:pPr>
      <w:r w:rsidRPr="003551DC">
        <w:rPr>
          <w:rFonts w:ascii="Times New Roman" w:hAnsi="Times New Roman" w:cs="Times New Roman"/>
          <w:sz w:val="24"/>
          <w:szCs w:val="24"/>
        </w:rPr>
        <w:t>Паспорт</w:t>
      </w:r>
    </w:p>
    <w:p w14:paraId="5E5437BE" w14:textId="77777777" w:rsidR="003551DC" w:rsidRPr="003551DC" w:rsidRDefault="003551DC" w:rsidP="003551DC">
      <w:pPr>
        <w:spacing w:after="0"/>
        <w:jc w:val="center"/>
        <w:rPr>
          <w:rFonts w:ascii="Times New Roman" w:hAnsi="Times New Roman" w:cs="Times New Roman"/>
          <w:sz w:val="24"/>
          <w:szCs w:val="24"/>
        </w:rPr>
      </w:pPr>
      <w:r w:rsidRPr="003551DC">
        <w:rPr>
          <w:rFonts w:ascii="Times New Roman" w:hAnsi="Times New Roman" w:cs="Times New Roman"/>
          <w:sz w:val="24"/>
          <w:szCs w:val="24"/>
        </w:rPr>
        <w:t>муниципальной программы «Профилактика правонарушений в муниципальном образовании «Ворошневский сельсовет» Курского района Курской области  на 2022-2026 годы»</w:t>
      </w:r>
    </w:p>
    <w:p w14:paraId="5FEB65D6" w14:textId="77777777" w:rsidR="003551DC" w:rsidRPr="003551DC" w:rsidRDefault="003551DC" w:rsidP="003551DC">
      <w:pPr>
        <w:spacing w:after="0"/>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3239"/>
        <w:gridCol w:w="6332"/>
      </w:tblGrid>
      <w:tr w:rsidR="003551DC" w:rsidRPr="003551DC" w14:paraId="006AF8AB"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EBF92"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Ответственный</w:t>
            </w:r>
          </w:p>
          <w:p w14:paraId="1EF83568"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исполнитель</w:t>
            </w:r>
          </w:p>
          <w:p w14:paraId="3325A9CE"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0134"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Администрация Ворошневского сельсовета Курского района Курской области</w:t>
            </w:r>
          </w:p>
        </w:tc>
      </w:tr>
      <w:tr w:rsidR="003551DC" w:rsidRPr="003551DC" w14:paraId="13AD7F39"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26442"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Соисполнители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EAED"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Ворошневская сельская библиотека-филиал МБУК «Бесединская центральная районная библиотека», МУЗ «Ворошневская амбулатория ОБУЗ «Курская ЦРБ», уполномоченный участковый полиции.</w:t>
            </w:r>
          </w:p>
        </w:tc>
      </w:tr>
      <w:tr w:rsidR="003551DC" w:rsidRPr="003551DC" w14:paraId="44B206C8"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665FB"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Участники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31178"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отсутствуют</w:t>
            </w:r>
          </w:p>
        </w:tc>
      </w:tr>
      <w:tr w:rsidR="003551DC" w:rsidRPr="003551DC" w14:paraId="72C6281C"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AFD7F"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Подпрограммы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BDEFC" w14:textId="77777777" w:rsidR="003551DC" w:rsidRPr="003551DC" w:rsidRDefault="003551DC" w:rsidP="003551DC">
            <w:pPr>
              <w:jc w:val="both"/>
              <w:rPr>
                <w:rFonts w:ascii="Times New Roman" w:eastAsia="Times New Roman" w:hAnsi="Times New Roman"/>
              </w:rPr>
            </w:pPr>
            <w:r w:rsidRPr="003551DC">
              <w:rPr>
                <w:rFonts w:ascii="Times New Roman" w:eastAsia="Times New Roman" w:hAnsi="Times New Roman"/>
              </w:rPr>
              <w:t xml:space="preserve">Подпрограмма 2  «Обеспечение правопорядка на территории муниципального образования «Ворошневский сельсовет» Курского района Курской области» </w:t>
            </w:r>
          </w:p>
        </w:tc>
      </w:tr>
      <w:tr w:rsidR="003551DC" w:rsidRPr="003551DC" w14:paraId="76CE9A77"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DADB6"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Программно-целевые инструменты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DFC8E" w14:textId="77777777" w:rsidR="003551DC" w:rsidRPr="003551DC" w:rsidRDefault="003551DC" w:rsidP="003551DC">
            <w:pPr>
              <w:jc w:val="both"/>
              <w:rPr>
                <w:rFonts w:ascii="Times New Roman" w:eastAsia="Times New Roman" w:hAnsi="Times New Roman"/>
              </w:rPr>
            </w:pPr>
            <w:r w:rsidRPr="003551DC">
              <w:rPr>
                <w:rFonts w:ascii="Times New Roman" w:eastAsia="Times New Roman" w:hAnsi="Times New Roman"/>
              </w:rPr>
              <w:t>отсутствуют</w:t>
            </w:r>
          </w:p>
        </w:tc>
      </w:tr>
      <w:tr w:rsidR="003551DC" w:rsidRPr="003551DC" w14:paraId="444B3117"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8C0FD"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Цели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08A32" w14:textId="77777777" w:rsidR="003551DC" w:rsidRPr="003551DC" w:rsidRDefault="003551DC" w:rsidP="003551DC">
            <w:pPr>
              <w:autoSpaceDE w:val="0"/>
              <w:autoSpaceDN w:val="0"/>
              <w:adjustRightInd w:val="0"/>
              <w:spacing w:before="60" w:after="60"/>
              <w:jc w:val="both"/>
              <w:rPr>
                <w:rFonts w:ascii="Times New Roman" w:eastAsia="Times New Roman" w:hAnsi="Times New Roman"/>
                <w:color w:val="000000"/>
              </w:rPr>
            </w:pPr>
            <w:r w:rsidRPr="003551DC">
              <w:rPr>
                <w:rFonts w:ascii="Times New Roman" w:hAnsi="Times New Roman"/>
                <w:color w:val="000000"/>
              </w:rPr>
              <w:t>1.Обеспечение безопасности граждан, проживающих на территории муниципального образования «Ворошневский сельсовет» Курского района Курской области</w:t>
            </w:r>
          </w:p>
          <w:p w14:paraId="6A22635F" w14:textId="77777777" w:rsidR="003551DC" w:rsidRPr="003551DC" w:rsidRDefault="003551DC" w:rsidP="003551DC">
            <w:pPr>
              <w:jc w:val="both"/>
              <w:rPr>
                <w:rFonts w:ascii="Times New Roman" w:eastAsia="Times New Roman" w:hAnsi="Times New Roman"/>
              </w:rPr>
            </w:pPr>
            <w:r w:rsidRPr="003551DC">
              <w:rPr>
                <w:rFonts w:ascii="Times New Roman" w:hAnsi="Times New Roman"/>
              </w:rPr>
              <w:t>2.Совершенствование системы профилактики правонарушений и охраны общественного порядка  на территории муниципального образования  «Ворошневский сельсовет» Курского района Курской области</w:t>
            </w:r>
          </w:p>
        </w:tc>
      </w:tr>
      <w:tr w:rsidR="003551DC" w:rsidRPr="003551DC" w14:paraId="35EAB630"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729AF"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Задачи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6C863" w14:textId="77777777" w:rsidR="003551DC" w:rsidRPr="003551DC" w:rsidRDefault="003551DC" w:rsidP="003551DC">
            <w:pPr>
              <w:overflowPunct w:val="0"/>
              <w:autoSpaceDN w:val="0"/>
              <w:adjustRightInd w:val="0"/>
              <w:jc w:val="both"/>
              <w:textAlignment w:val="baseline"/>
              <w:outlineLvl w:val="0"/>
              <w:rPr>
                <w:rFonts w:ascii="Times New Roman" w:hAnsi="Times New Roman"/>
              </w:rPr>
            </w:pPr>
            <w:r w:rsidRPr="003551DC">
              <w:rPr>
                <w:rFonts w:ascii="Times New Roman" w:hAnsi="Times New Roman"/>
              </w:rPr>
              <w:t>Стабилизация и создание предпосылок для снижения уровня преступности на территории  муниципального образования «Ворошневский сельсовет» Курского района Курской области.</w:t>
            </w:r>
          </w:p>
          <w:p w14:paraId="2C723F14" w14:textId="77777777" w:rsidR="003551DC" w:rsidRPr="003551DC" w:rsidRDefault="003551DC" w:rsidP="003551DC">
            <w:pPr>
              <w:overflowPunct w:val="0"/>
              <w:autoSpaceDN w:val="0"/>
              <w:adjustRightInd w:val="0"/>
              <w:jc w:val="both"/>
              <w:textAlignment w:val="baseline"/>
              <w:outlineLvl w:val="0"/>
              <w:rPr>
                <w:rFonts w:ascii="Times New Roman" w:eastAsia="Times New Roman" w:hAnsi="Times New Roman"/>
              </w:rPr>
            </w:pPr>
            <w:r w:rsidRPr="003551DC">
              <w:rPr>
                <w:rFonts w:ascii="Times New Roman" w:eastAsia="Times New Roman" w:hAnsi="Times New Roman"/>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3551DC" w:rsidRPr="003551DC" w14:paraId="6B350AAE"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C13B3"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t>Целевые показатели и индикаторы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C7FB6" w14:textId="77777777" w:rsidR="003551DC" w:rsidRPr="003551DC" w:rsidRDefault="003551DC" w:rsidP="003551DC">
            <w:pPr>
              <w:jc w:val="both"/>
              <w:rPr>
                <w:rFonts w:ascii="Times New Roman" w:eastAsia="Times New Roman" w:hAnsi="Times New Roman"/>
              </w:rPr>
            </w:pPr>
            <w:r w:rsidRPr="003551DC">
              <w:rPr>
                <w:rFonts w:ascii="Times New Roman" w:eastAsia="Times New Roman" w:hAnsi="Times New Roman"/>
              </w:rPr>
              <w:t>Программой предусмотрены целевые индикаторы и показатели:</w:t>
            </w:r>
          </w:p>
          <w:p w14:paraId="106C401D" w14:textId="77777777" w:rsidR="003551DC" w:rsidRPr="003551DC" w:rsidRDefault="003551DC" w:rsidP="003551DC">
            <w:pPr>
              <w:overflowPunct w:val="0"/>
              <w:autoSpaceDN w:val="0"/>
              <w:adjustRightInd w:val="0"/>
              <w:jc w:val="both"/>
              <w:textAlignment w:val="baseline"/>
              <w:outlineLvl w:val="0"/>
              <w:rPr>
                <w:rFonts w:ascii="Times New Roman" w:hAnsi="Times New Roman"/>
              </w:rPr>
            </w:pPr>
            <w:r w:rsidRPr="003551DC">
              <w:rPr>
                <w:rFonts w:ascii="Times New Roman" w:hAnsi="Times New Roman"/>
              </w:rPr>
              <w:t>1.Соотношение общего количества зарегистрированных правонарушений с численностью населения Ворошневского сельсовета Курского района Курской области.</w:t>
            </w:r>
          </w:p>
          <w:p w14:paraId="23E44798" w14:textId="77777777" w:rsidR="003551DC" w:rsidRPr="003551DC" w:rsidRDefault="003551DC" w:rsidP="003551DC">
            <w:pPr>
              <w:overflowPunct w:val="0"/>
              <w:autoSpaceDN w:val="0"/>
              <w:adjustRightInd w:val="0"/>
              <w:jc w:val="both"/>
              <w:textAlignment w:val="baseline"/>
              <w:outlineLvl w:val="0"/>
              <w:rPr>
                <w:rFonts w:ascii="Times New Roman" w:hAnsi="Times New Roman"/>
              </w:rPr>
            </w:pPr>
            <w:r w:rsidRPr="003551DC">
              <w:rPr>
                <w:rFonts w:ascii="Times New Roman" w:hAnsi="Times New Roman"/>
              </w:rPr>
              <w:t xml:space="preserve">2.Сотношение количества правонарушений  совершенных в общественных местах  с общим числом правонарушений </w:t>
            </w:r>
          </w:p>
          <w:p w14:paraId="079B4865" w14:textId="77777777" w:rsidR="003551DC" w:rsidRPr="003551DC" w:rsidRDefault="003551DC" w:rsidP="003551DC">
            <w:pPr>
              <w:overflowPunct w:val="0"/>
              <w:autoSpaceDN w:val="0"/>
              <w:adjustRightInd w:val="0"/>
              <w:jc w:val="both"/>
              <w:textAlignment w:val="baseline"/>
              <w:outlineLvl w:val="0"/>
              <w:rPr>
                <w:rFonts w:ascii="Times New Roman" w:hAnsi="Times New Roman"/>
              </w:rPr>
            </w:pPr>
            <w:r w:rsidRPr="003551DC">
              <w:rPr>
                <w:rFonts w:ascii="Times New Roman" w:hAnsi="Times New Roman"/>
              </w:rPr>
              <w:t>3.Соотношение  количества правонарушений, совершенных несовершеннолетними с общим числом правонарушений.</w:t>
            </w:r>
          </w:p>
        </w:tc>
      </w:tr>
      <w:tr w:rsidR="003551DC" w:rsidRPr="003551DC" w14:paraId="7D03FC3F"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793B1" w14:textId="77777777" w:rsidR="003551DC" w:rsidRPr="003551DC" w:rsidRDefault="003551DC" w:rsidP="003551DC">
            <w:pPr>
              <w:rPr>
                <w:rFonts w:ascii="Times New Roman" w:eastAsia="Times New Roman" w:hAnsi="Times New Roman"/>
              </w:rPr>
            </w:pPr>
            <w:r w:rsidRPr="003551DC">
              <w:rPr>
                <w:rFonts w:ascii="Times New Roman" w:hAnsi="Times New Roman"/>
              </w:rPr>
              <w:t>Сроки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9EF74" w14:textId="77777777" w:rsidR="003551DC" w:rsidRPr="003551DC" w:rsidRDefault="003551DC" w:rsidP="003551DC">
            <w:pPr>
              <w:jc w:val="both"/>
              <w:rPr>
                <w:rFonts w:ascii="Times New Roman" w:eastAsia="Times New Roman" w:hAnsi="Times New Roman"/>
              </w:rPr>
            </w:pPr>
            <w:r w:rsidRPr="003551DC">
              <w:rPr>
                <w:rFonts w:ascii="Times New Roman" w:hAnsi="Times New Roman"/>
              </w:rPr>
              <w:t>Программа реализуется в один этап в течение 2022-2026 годов</w:t>
            </w:r>
          </w:p>
        </w:tc>
      </w:tr>
      <w:tr w:rsidR="003551DC" w:rsidRPr="003551DC" w14:paraId="49C68ED3"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0E530" w14:textId="77777777" w:rsidR="003551DC" w:rsidRPr="003551DC" w:rsidRDefault="003551DC" w:rsidP="003551DC">
            <w:pPr>
              <w:rPr>
                <w:rFonts w:ascii="Times New Roman" w:eastAsia="Times New Roman" w:hAnsi="Times New Roman"/>
              </w:rPr>
            </w:pPr>
            <w:r w:rsidRPr="003551DC">
              <w:rPr>
                <w:rFonts w:ascii="Times New Roman" w:hAnsi="Times New Roman"/>
              </w:rPr>
              <w:t>Объем бюджетных ассигнований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53648"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на реализацию программы за счет средств местного бюджета составит 44000,00 рублей, в том числе по годам:</w:t>
            </w:r>
          </w:p>
          <w:p w14:paraId="57504BCF" w14:textId="77777777" w:rsidR="003551DC" w:rsidRPr="003551DC" w:rsidRDefault="003551DC" w:rsidP="003551DC">
            <w:pPr>
              <w:rPr>
                <w:rFonts w:ascii="Times New Roman" w:hAnsi="Times New Roman"/>
              </w:rPr>
            </w:pPr>
            <w:r w:rsidRPr="003551DC">
              <w:rPr>
                <w:rFonts w:ascii="Times New Roman" w:hAnsi="Times New Roman"/>
              </w:rPr>
              <w:t>2022 год-10000,00 рублей;</w:t>
            </w:r>
          </w:p>
          <w:p w14:paraId="3E79345E" w14:textId="77777777" w:rsidR="003551DC" w:rsidRPr="003551DC" w:rsidRDefault="003551DC" w:rsidP="003551DC">
            <w:pPr>
              <w:rPr>
                <w:rFonts w:ascii="Times New Roman" w:hAnsi="Times New Roman"/>
              </w:rPr>
            </w:pPr>
            <w:r w:rsidRPr="003551DC">
              <w:rPr>
                <w:rFonts w:ascii="Times New Roman" w:hAnsi="Times New Roman"/>
              </w:rPr>
              <w:t>2023 год-4000,00 рублей;</w:t>
            </w:r>
          </w:p>
          <w:p w14:paraId="4ADAD0C4" w14:textId="77777777" w:rsidR="003551DC" w:rsidRPr="003551DC" w:rsidRDefault="003551DC" w:rsidP="003551DC">
            <w:pPr>
              <w:rPr>
                <w:rFonts w:ascii="Times New Roman" w:hAnsi="Times New Roman"/>
              </w:rPr>
            </w:pPr>
            <w:r w:rsidRPr="003551DC">
              <w:rPr>
                <w:rFonts w:ascii="Times New Roman" w:hAnsi="Times New Roman"/>
              </w:rPr>
              <w:t>2024 год-10000,00 рублей;</w:t>
            </w:r>
          </w:p>
          <w:p w14:paraId="4787C825" w14:textId="77777777" w:rsidR="003551DC" w:rsidRPr="003551DC" w:rsidRDefault="003551DC" w:rsidP="003551DC">
            <w:pPr>
              <w:rPr>
                <w:rFonts w:ascii="Times New Roman" w:hAnsi="Times New Roman"/>
              </w:rPr>
            </w:pPr>
            <w:r w:rsidRPr="003551DC">
              <w:rPr>
                <w:rFonts w:ascii="Times New Roman" w:hAnsi="Times New Roman"/>
              </w:rPr>
              <w:t>2025 год-10000,00 рублей;</w:t>
            </w:r>
          </w:p>
          <w:p w14:paraId="3F15FE38" w14:textId="77777777" w:rsidR="003551DC" w:rsidRPr="003551DC" w:rsidRDefault="003551DC" w:rsidP="003551DC">
            <w:pPr>
              <w:jc w:val="both"/>
              <w:rPr>
                <w:rFonts w:ascii="Times New Roman" w:eastAsia="Times New Roman" w:hAnsi="Times New Roman"/>
              </w:rPr>
            </w:pPr>
            <w:r w:rsidRPr="003551DC">
              <w:rPr>
                <w:rFonts w:ascii="Times New Roman" w:hAnsi="Times New Roman"/>
              </w:rPr>
              <w:t>2026 год-10000,00 рублей.</w:t>
            </w:r>
          </w:p>
        </w:tc>
      </w:tr>
      <w:tr w:rsidR="003551DC" w:rsidRPr="003551DC" w14:paraId="6D2C9877" w14:textId="77777777" w:rsidTr="00DD54F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1FE61" w14:textId="77777777" w:rsidR="003551DC" w:rsidRPr="003551DC" w:rsidRDefault="003551DC" w:rsidP="003551DC">
            <w:pPr>
              <w:rPr>
                <w:rFonts w:ascii="Times New Roman" w:eastAsia="Times New Roman" w:hAnsi="Times New Roman"/>
              </w:rPr>
            </w:pPr>
            <w:r w:rsidRPr="003551DC">
              <w:rPr>
                <w:rFonts w:ascii="Times New Roman" w:eastAsia="Times New Roman" w:hAnsi="Times New Roman"/>
              </w:rPr>
              <w:lastRenderedPageBreak/>
              <w:t>Ожидаемые результаты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8C541"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уменьшение общего числа совершаемых правонарушений;</w:t>
            </w:r>
          </w:p>
          <w:p w14:paraId="5964054F"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уменьшение числа правонарушений  в среде несовершеннолетних и молодежи;</w:t>
            </w:r>
          </w:p>
        </w:tc>
      </w:tr>
    </w:tbl>
    <w:p w14:paraId="1189B6C5" w14:textId="77777777" w:rsidR="003551DC" w:rsidRPr="003551DC" w:rsidRDefault="003551DC" w:rsidP="003551DC">
      <w:pPr>
        <w:rPr>
          <w:sz w:val="24"/>
          <w:szCs w:val="24"/>
        </w:rPr>
      </w:pPr>
    </w:p>
    <w:p w14:paraId="6B357157" w14:textId="77777777" w:rsidR="003551DC" w:rsidRPr="003551DC" w:rsidRDefault="003551DC" w:rsidP="003551DC">
      <w:pPr>
        <w:widowControl w:val="0"/>
        <w:autoSpaceDE w:val="0"/>
        <w:autoSpaceDN w:val="0"/>
        <w:adjustRightInd w:val="0"/>
        <w:ind w:firstLine="540"/>
        <w:jc w:val="center"/>
        <w:rPr>
          <w:rFonts w:ascii="Times New Roman" w:hAnsi="Times New Roman" w:cs="Times New Roman"/>
          <w:b/>
          <w:sz w:val="24"/>
          <w:szCs w:val="24"/>
        </w:rPr>
      </w:pPr>
      <w:r w:rsidRPr="003551DC">
        <w:rPr>
          <w:rFonts w:ascii="Times New Roman" w:hAnsi="Times New Roman" w:cs="Times New Roman"/>
          <w:b/>
          <w:sz w:val="24"/>
          <w:szCs w:val="24"/>
        </w:rPr>
        <w:t>9. МУНИЦИПАЛЬНАЯ  ПРОГРАММА</w:t>
      </w:r>
    </w:p>
    <w:p w14:paraId="7C4A0545"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p w14:paraId="3EB93335" w14:textId="77777777" w:rsidR="003551DC" w:rsidRPr="003551DC" w:rsidRDefault="003551DC" w:rsidP="003551DC">
      <w:pPr>
        <w:widowControl w:val="0"/>
        <w:autoSpaceDE w:val="0"/>
        <w:autoSpaceDN w:val="0"/>
        <w:adjustRightInd w:val="0"/>
        <w:ind w:firstLine="540"/>
        <w:jc w:val="center"/>
        <w:rPr>
          <w:rFonts w:ascii="Times New Roman" w:hAnsi="Times New Roman" w:cs="Times New Roman"/>
          <w:b/>
          <w:sz w:val="24"/>
          <w:szCs w:val="24"/>
        </w:rPr>
      </w:pPr>
      <w:r w:rsidRPr="003551DC">
        <w:rPr>
          <w:rFonts w:ascii="Times New Roman" w:hAnsi="Times New Roman" w:cs="Times New Roman"/>
          <w:b/>
          <w:sz w:val="24"/>
          <w:szCs w:val="24"/>
        </w:rPr>
        <w:t>ПАСПОРТ</w:t>
      </w:r>
    </w:p>
    <w:p w14:paraId="61EE5DEE" w14:textId="77777777" w:rsidR="003551DC" w:rsidRPr="003551DC" w:rsidRDefault="003551DC" w:rsidP="003551DC">
      <w:pPr>
        <w:widowControl w:val="0"/>
        <w:autoSpaceDE w:val="0"/>
        <w:autoSpaceDN w:val="0"/>
        <w:adjustRightInd w:val="0"/>
        <w:ind w:firstLine="540"/>
        <w:jc w:val="center"/>
        <w:rPr>
          <w:rFonts w:ascii="Times New Roman" w:hAnsi="Times New Roman" w:cs="Times New Roman"/>
          <w:sz w:val="24"/>
          <w:szCs w:val="24"/>
        </w:rPr>
      </w:pPr>
      <w:r w:rsidRPr="003551DC">
        <w:rPr>
          <w:rFonts w:ascii="Times New Roman" w:hAnsi="Times New Roman" w:cs="Times New Roman"/>
          <w:b/>
          <w:sz w:val="24"/>
          <w:szCs w:val="24"/>
        </w:rPr>
        <w:t xml:space="preserve"> </w:t>
      </w:r>
      <w:r w:rsidRPr="003551DC">
        <w:rPr>
          <w:rFonts w:ascii="Times New Roman" w:hAnsi="Times New Roman" w:cs="Times New Roman"/>
          <w:sz w:val="24"/>
          <w:szCs w:val="24"/>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 на 2022-2026 годы»</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725"/>
        <w:gridCol w:w="6631"/>
      </w:tblGrid>
      <w:tr w:rsidR="003551DC" w:rsidRPr="003551DC" w14:paraId="42D9161B" w14:textId="77777777" w:rsidTr="00DD54F8">
        <w:trPr>
          <w:trHeight w:val="540"/>
        </w:trPr>
        <w:tc>
          <w:tcPr>
            <w:tcW w:w="2725" w:type="dxa"/>
            <w:tcBorders>
              <w:top w:val="single" w:sz="4" w:space="0" w:color="000000"/>
              <w:left w:val="single" w:sz="4" w:space="0" w:color="000000"/>
              <w:bottom w:val="single" w:sz="4" w:space="0" w:color="000000"/>
            </w:tcBorders>
            <w:shd w:val="clear" w:color="auto" w:fill="auto"/>
          </w:tcPr>
          <w:p w14:paraId="10965FF6"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73EC1471"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789FF8C6" w14:textId="77777777" w:rsidTr="00DD54F8">
        <w:trPr>
          <w:trHeight w:val="267"/>
        </w:trPr>
        <w:tc>
          <w:tcPr>
            <w:tcW w:w="2725" w:type="dxa"/>
            <w:tcBorders>
              <w:top w:val="single" w:sz="4" w:space="0" w:color="000000"/>
              <w:left w:val="single" w:sz="4" w:space="0" w:color="000000"/>
              <w:bottom w:val="single" w:sz="4" w:space="0" w:color="000000"/>
            </w:tcBorders>
            <w:shd w:val="clear" w:color="auto" w:fill="auto"/>
          </w:tcPr>
          <w:p w14:paraId="1D31E8BF"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Участники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1EBAA02F"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Отсутствуют</w:t>
            </w:r>
          </w:p>
        </w:tc>
      </w:tr>
      <w:tr w:rsidR="003551DC" w:rsidRPr="003551DC" w14:paraId="23B76353" w14:textId="77777777" w:rsidTr="00DD54F8">
        <w:trPr>
          <w:trHeight w:val="588"/>
        </w:trPr>
        <w:tc>
          <w:tcPr>
            <w:tcW w:w="2725" w:type="dxa"/>
            <w:tcBorders>
              <w:top w:val="single" w:sz="4" w:space="0" w:color="000000"/>
              <w:left w:val="single" w:sz="4" w:space="0" w:color="000000"/>
              <w:bottom w:val="single" w:sz="4" w:space="0" w:color="000000"/>
            </w:tcBorders>
            <w:shd w:val="clear" w:color="auto" w:fill="auto"/>
          </w:tcPr>
          <w:p w14:paraId="2C17ABA2"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Программно-целевые инструменты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23202851"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Отсутствуют</w:t>
            </w:r>
          </w:p>
        </w:tc>
      </w:tr>
      <w:tr w:rsidR="003551DC" w:rsidRPr="003551DC" w14:paraId="19E20A14" w14:textId="77777777" w:rsidTr="00DD54F8">
        <w:trPr>
          <w:trHeight w:val="1111"/>
        </w:trPr>
        <w:tc>
          <w:tcPr>
            <w:tcW w:w="2725" w:type="dxa"/>
            <w:tcBorders>
              <w:top w:val="single" w:sz="4" w:space="0" w:color="000000"/>
              <w:left w:val="single" w:sz="4" w:space="0" w:color="000000"/>
              <w:bottom w:val="single" w:sz="4" w:space="0" w:color="000000"/>
            </w:tcBorders>
            <w:shd w:val="clear" w:color="auto" w:fill="auto"/>
          </w:tcPr>
          <w:p w14:paraId="4D6A2DF6"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Подпрограммы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7D7202CA"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3551DC" w:rsidRPr="003551DC" w14:paraId="37CC0904" w14:textId="77777777" w:rsidTr="00DD54F8">
        <w:trPr>
          <w:trHeight w:val="1346"/>
        </w:trPr>
        <w:tc>
          <w:tcPr>
            <w:tcW w:w="2725" w:type="dxa"/>
            <w:tcBorders>
              <w:top w:val="single" w:sz="4" w:space="0" w:color="000000"/>
              <w:left w:val="single" w:sz="4" w:space="0" w:color="000000"/>
              <w:bottom w:val="single" w:sz="4" w:space="0" w:color="000000"/>
            </w:tcBorders>
            <w:shd w:val="clear" w:color="auto" w:fill="auto"/>
          </w:tcPr>
          <w:p w14:paraId="0FA95D23"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Цели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6F66C035"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 создание эффективной системы пожарной безопасности в Ворошневском сельсовете Курского района Курской области;</w:t>
            </w:r>
          </w:p>
          <w:p w14:paraId="53E8AFCF"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обеспечение необходимых условий для предотвращения гибели людей при пожарах;</w:t>
            </w:r>
          </w:p>
          <w:p w14:paraId="20AD6A19" w14:textId="28310A94"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создание условий для деятельности добровольной пожарной   охраны Ворошневского сельсовета Курского района Курской области.</w:t>
            </w:r>
          </w:p>
        </w:tc>
      </w:tr>
      <w:tr w:rsidR="003551DC" w:rsidRPr="003551DC" w14:paraId="6D70492A" w14:textId="77777777" w:rsidTr="00DD54F8">
        <w:trPr>
          <w:trHeight w:val="6168"/>
        </w:trPr>
        <w:tc>
          <w:tcPr>
            <w:tcW w:w="2725" w:type="dxa"/>
            <w:tcBorders>
              <w:top w:val="single" w:sz="4" w:space="0" w:color="000000"/>
              <w:left w:val="single" w:sz="4" w:space="0" w:color="000000"/>
            </w:tcBorders>
            <w:shd w:val="clear" w:color="auto" w:fill="auto"/>
          </w:tcPr>
          <w:p w14:paraId="2982A051"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lastRenderedPageBreak/>
              <w:t>Задачи Программы</w:t>
            </w:r>
          </w:p>
        </w:tc>
        <w:tc>
          <w:tcPr>
            <w:tcW w:w="6631" w:type="dxa"/>
            <w:tcBorders>
              <w:top w:val="single" w:sz="4" w:space="0" w:color="000000"/>
              <w:left w:val="single" w:sz="4" w:space="0" w:color="000000"/>
              <w:right w:val="single" w:sz="4" w:space="0" w:color="000000"/>
            </w:tcBorders>
            <w:shd w:val="clear" w:color="auto" w:fill="auto"/>
          </w:tcPr>
          <w:p w14:paraId="134D104E"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обеспечение противопожарным оборудованием и совершенствование противопожарной защиты объектов социальной сферы;</w:t>
            </w:r>
          </w:p>
          <w:p w14:paraId="0E7741C0"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10222C2F"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повышение объема знаний и навыков в области пожарной безопасности руководителей, должностных лиц и специалистов;</w:t>
            </w:r>
          </w:p>
          <w:p w14:paraId="0A05BADA"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информирование населения о правилах поведения и действиях в чрезвычайных ситуациях;</w:t>
            </w:r>
          </w:p>
          <w:p w14:paraId="18DE0461"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создание материальных резервов для ликвидации чрезвычайных ситуаций;</w:t>
            </w:r>
          </w:p>
          <w:p w14:paraId="185AC625"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организация работы по предупреждению и пресечению нарушений требований пожарной безопасности и правил поведения на воде.</w:t>
            </w:r>
          </w:p>
        </w:tc>
      </w:tr>
      <w:tr w:rsidR="003551DC" w:rsidRPr="003551DC" w14:paraId="5EB418D0" w14:textId="77777777" w:rsidTr="00DD54F8">
        <w:trPr>
          <w:trHeight w:val="2466"/>
        </w:trPr>
        <w:tc>
          <w:tcPr>
            <w:tcW w:w="2725" w:type="dxa"/>
            <w:tcBorders>
              <w:top w:val="single" w:sz="4" w:space="0" w:color="000000"/>
              <w:left w:val="single" w:sz="4" w:space="0" w:color="000000"/>
              <w:bottom w:val="single" w:sz="4" w:space="0" w:color="000000"/>
            </w:tcBorders>
            <w:shd w:val="clear" w:color="auto" w:fill="auto"/>
          </w:tcPr>
          <w:p w14:paraId="07B3B44A"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Целевые индикаторы и показатели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1418413E" w14:textId="77777777" w:rsidR="003551DC" w:rsidRPr="003551DC" w:rsidRDefault="003551DC" w:rsidP="003551DC">
            <w:pPr>
              <w:snapToGrid w:val="0"/>
              <w:rPr>
                <w:rFonts w:ascii="Times New Roman" w:hAnsi="Times New Roman" w:cs="Times New Roman"/>
                <w:bCs/>
                <w:sz w:val="24"/>
                <w:szCs w:val="24"/>
              </w:rPr>
            </w:pPr>
            <w:r w:rsidRPr="003551DC">
              <w:rPr>
                <w:rFonts w:ascii="Times New Roman" w:hAnsi="Times New Roman" w:cs="Times New Roman"/>
                <w:b/>
                <w:bCs/>
                <w:sz w:val="24"/>
                <w:szCs w:val="24"/>
              </w:rPr>
              <w:t xml:space="preserve"> -сокращение числа пожаров на территории поселения, %;</w:t>
            </w:r>
          </w:p>
          <w:p w14:paraId="018BB082"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-улучшение состояния противопожарного оборудования (гидрантов, оборудования ДПД), %;</w:t>
            </w:r>
          </w:p>
          <w:p w14:paraId="66FF1B8E"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 повышение защищенности учреждений социальной сферы от пожаров, %;</w:t>
            </w:r>
          </w:p>
          <w:p w14:paraId="63D0F67E"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
                <w:bCs/>
                <w:sz w:val="24"/>
                <w:szCs w:val="24"/>
              </w:rPr>
              <w:t xml:space="preserve"> -выполнение мероприятий по противопожарной пропаганде, пропаганде безопасности в чрезвычайных ситуациях и на водных объектах, %;</w:t>
            </w:r>
          </w:p>
          <w:p w14:paraId="628D3842"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xml:space="preserve"> - уровень подготовки членов ДПД, %.</w:t>
            </w:r>
          </w:p>
        </w:tc>
      </w:tr>
      <w:tr w:rsidR="003551DC" w:rsidRPr="003551DC" w14:paraId="2BEC78CB" w14:textId="77777777" w:rsidTr="00DD54F8">
        <w:trPr>
          <w:trHeight w:val="643"/>
        </w:trPr>
        <w:tc>
          <w:tcPr>
            <w:tcW w:w="2725" w:type="dxa"/>
            <w:tcBorders>
              <w:top w:val="single" w:sz="4" w:space="0" w:color="000000"/>
              <w:left w:val="single" w:sz="4" w:space="0" w:color="000000"/>
              <w:bottom w:val="single" w:sz="4" w:space="0" w:color="000000"/>
            </w:tcBorders>
            <w:shd w:val="clear" w:color="auto" w:fill="auto"/>
          </w:tcPr>
          <w:p w14:paraId="3E28BF6D"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Сроки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3C448699"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 xml:space="preserve"> Программа реализуется в один этап в течение                 2022 - 2026 годов</w:t>
            </w:r>
          </w:p>
        </w:tc>
      </w:tr>
      <w:tr w:rsidR="003551DC" w:rsidRPr="003551DC" w14:paraId="4654F99E" w14:textId="77777777" w:rsidTr="00DD54F8">
        <w:trPr>
          <w:trHeight w:val="1204"/>
        </w:trPr>
        <w:tc>
          <w:tcPr>
            <w:tcW w:w="2725" w:type="dxa"/>
            <w:tcBorders>
              <w:top w:val="single" w:sz="4" w:space="0" w:color="000000"/>
              <w:left w:val="single" w:sz="4" w:space="0" w:color="000000"/>
              <w:bottom w:val="single" w:sz="4" w:space="0" w:color="000000"/>
            </w:tcBorders>
            <w:shd w:val="clear" w:color="auto" w:fill="auto"/>
          </w:tcPr>
          <w:p w14:paraId="29E2DC17"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7F2217BF"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100 000,00 рублей, в том числе по годам:</w:t>
            </w:r>
          </w:p>
          <w:p w14:paraId="59F5FFD5"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2022 год-20000,00 рублей;</w:t>
            </w:r>
          </w:p>
          <w:p w14:paraId="4D647B8D"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2023 год-20000,00 рублей;</w:t>
            </w:r>
          </w:p>
          <w:p w14:paraId="22E49CA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2024 год-20000,00 рублей;</w:t>
            </w:r>
          </w:p>
          <w:p w14:paraId="375A70A2"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2025 год-20000,00 рублей;</w:t>
            </w:r>
          </w:p>
          <w:p w14:paraId="239FD902"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2026 год-20000,00 рублей.</w:t>
            </w:r>
          </w:p>
        </w:tc>
      </w:tr>
      <w:tr w:rsidR="003551DC" w:rsidRPr="003551DC" w14:paraId="68B8FBDF" w14:textId="77777777" w:rsidTr="00DD54F8">
        <w:trPr>
          <w:trHeight w:val="2041"/>
        </w:trPr>
        <w:tc>
          <w:tcPr>
            <w:tcW w:w="2725" w:type="dxa"/>
            <w:tcBorders>
              <w:top w:val="single" w:sz="4" w:space="0" w:color="000000"/>
              <w:left w:val="single" w:sz="4" w:space="0" w:color="000000"/>
              <w:bottom w:val="single" w:sz="4" w:space="0" w:color="000000"/>
            </w:tcBorders>
            <w:shd w:val="clear" w:color="auto" w:fill="auto"/>
          </w:tcPr>
          <w:p w14:paraId="44F8FEB6"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lastRenderedPageBreak/>
              <w:t>Ожидаемые результаты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1F505D91" w14:textId="77777777" w:rsidR="003551DC" w:rsidRPr="003551DC" w:rsidRDefault="003551DC" w:rsidP="003551DC">
            <w:pPr>
              <w:widowControl w:val="0"/>
              <w:autoSpaceDE w:val="0"/>
              <w:snapToGrid w:val="0"/>
              <w:rPr>
                <w:rFonts w:ascii="Times New Roman" w:hAnsi="Times New Roman" w:cs="Times New Roman"/>
                <w:sz w:val="24"/>
                <w:szCs w:val="24"/>
              </w:rPr>
            </w:pPr>
            <w:r w:rsidRPr="003551DC">
              <w:rPr>
                <w:rFonts w:ascii="Times New Roman" w:hAnsi="Times New Roman" w:cs="Times New Roman"/>
                <w:sz w:val="24"/>
                <w:szCs w:val="24"/>
              </w:rPr>
              <w:t>Реализация Программы к 2026 году позволит:</w:t>
            </w:r>
          </w:p>
          <w:p w14:paraId="69224828"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снизить количество пожаров на территории муниципального образования на 100%;</w:t>
            </w:r>
          </w:p>
          <w:p w14:paraId="6337277B"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укрепить материально-техническую базу на 80% за счет содержания наружного противопожарного оборудования в исправном состоянии, а также приобретения необходимых средств и оборудования для пожаротушения;</w:t>
            </w:r>
          </w:p>
          <w:p w14:paraId="55F28AAD" w14:textId="77777777" w:rsidR="003551DC" w:rsidRPr="003551DC" w:rsidRDefault="003551DC" w:rsidP="003551DC">
            <w:pPr>
              <w:widowControl w:val="0"/>
              <w:autoSpaceDE w:val="0"/>
              <w:rPr>
                <w:rFonts w:ascii="Times New Roman" w:hAnsi="Times New Roman" w:cs="Times New Roman"/>
                <w:sz w:val="24"/>
                <w:szCs w:val="24"/>
              </w:rPr>
            </w:pPr>
            <w:r w:rsidRPr="003551DC">
              <w:rPr>
                <w:rFonts w:ascii="Times New Roman" w:hAnsi="Times New Roman" w:cs="Times New Roman"/>
                <w:sz w:val="24"/>
                <w:szCs w:val="24"/>
              </w:rPr>
              <w:t>- повысить уровень защищенности учреждений социальной сферы от пожаров на 100%;</w:t>
            </w:r>
          </w:p>
          <w:p w14:paraId="54BEE564"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 xml:space="preserve"> </w:t>
            </w:r>
            <w:r w:rsidRPr="003551DC">
              <w:rPr>
                <w:rFonts w:ascii="Times New Roman" w:hAnsi="Times New Roman" w:cs="Times New Roman"/>
                <w:color w:val="FF0000"/>
                <w:sz w:val="24"/>
                <w:szCs w:val="24"/>
              </w:rPr>
              <w:t xml:space="preserve">- </w:t>
            </w:r>
            <w:r w:rsidRPr="003551DC">
              <w:rPr>
                <w:rFonts w:ascii="Times New Roman" w:hAnsi="Times New Roman" w:cs="Times New Roman"/>
                <w:sz w:val="24"/>
                <w:szCs w:val="24"/>
              </w:rPr>
              <w:t>выполнение мероприятий по противопожарной пропаганде, пропаганде безопасности в ЧС и на водных объектах на 100%;</w:t>
            </w:r>
          </w:p>
          <w:p w14:paraId="3A72FF4D"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 обеспечить благоприятные условия для функционирования общественных объединений пожарной охраны на территории Ворошневского сельсовета Курского района Курской области за счет повышения уровня квалификации членов ДПД на 100%.</w:t>
            </w:r>
          </w:p>
        </w:tc>
      </w:tr>
    </w:tbl>
    <w:p w14:paraId="1BA37E1E" w14:textId="77777777" w:rsidR="003551DC" w:rsidRPr="003551DC" w:rsidRDefault="003551DC" w:rsidP="003551DC">
      <w:pPr>
        <w:spacing w:after="0"/>
        <w:rPr>
          <w:rFonts w:ascii="Times New Roman" w:hAnsi="Times New Roman" w:cs="Times New Roman"/>
          <w:sz w:val="24"/>
          <w:szCs w:val="24"/>
        </w:rPr>
      </w:pPr>
    </w:p>
    <w:p w14:paraId="6A2A1226" w14:textId="77777777" w:rsidR="003551DC" w:rsidRPr="003551DC" w:rsidRDefault="003551DC" w:rsidP="003551DC">
      <w:pPr>
        <w:spacing w:after="0"/>
        <w:rPr>
          <w:rFonts w:ascii="Times New Roman" w:hAnsi="Times New Roman" w:cs="Times New Roman"/>
          <w:b/>
          <w:sz w:val="24"/>
          <w:szCs w:val="24"/>
        </w:rPr>
      </w:pPr>
    </w:p>
    <w:p w14:paraId="6B07200E"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 xml:space="preserve">10. МУНИЦИПАЛЬНАЯ ПРОГРАММА </w:t>
      </w:r>
    </w:p>
    <w:p w14:paraId="0B65BAA4"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«Развитие малого и среднего предпринимательства» в муниципальном образовании «Ворошневский сельсовет» Курского района Курской области на 2022-2026 годы»</w:t>
      </w:r>
    </w:p>
    <w:p w14:paraId="58B5DB4D" w14:textId="77777777" w:rsidR="003551DC" w:rsidRPr="003551DC" w:rsidRDefault="003551DC" w:rsidP="003551DC">
      <w:pPr>
        <w:spacing w:after="0"/>
        <w:jc w:val="center"/>
        <w:rPr>
          <w:rFonts w:ascii="Times New Roman" w:hAnsi="Times New Roman" w:cs="Times New Roman"/>
          <w:sz w:val="24"/>
          <w:szCs w:val="24"/>
        </w:rPr>
      </w:pPr>
    </w:p>
    <w:p w14:paraId="53AAFBE1" w14:textId="77777777" w:rsidR="003551DC" w:rsidRPr="003551DC" w:rsidRDefault="003551DC" w:rsidP="003551DC">
      <w:pPr>
        <w:spacing w:after="0"/>
        <w:jc w:val="center"/>
        <w:rPr>
          <w:rFonts w:ascii="Times New Roman" w:hAnsi="Times New Roman" w:cs="Times New Roman"/>
          <w:b/>
          <w:sz w:val="24"/>
          <w:szCs w:val="24"/>
        </w:rPr>
      </w:pPr>
      <w:r w:rsidRPr="003551DC">
        <w:rPr>
          <w:rFonts w:ascii="Times New Roman" w:hAnsi="Times New Roman" w:cs="Times New Roman"/>
          <w:b/>
          <w:sz w:val="24"/>
          <w:szCs w:val="24"/>
        </w:rPr>
        <w:t xml:space="preserve">Паспорт </w:t>
      </w:r>
    </w:p>
    <w:p w14:paraId="618DB796" w14:textId="77777777" w:rsidR="003551DC" w:rsidRPr="003551DC" w:rsidRDefault="003551DC" w:rsidP="003551DC">
      <w:pPr>
        <w:spacing w:after="0"/>
        <w:jc w:val="center"/>
        <w:rPr>
          <w:rFonts w:ascii="Times New Roman" w:hAnsi="Times New Roman" w:cs="Times New Roman"/>
          <w:sz w:val="24"/>
          <w:szCs w:val="24"/>
        </w:rPr>
      </w:pPr>
      <w:r w:rsidRPr="003551DC">
        <w:rPr>
          <w:rFonts w:ascii="Times New Roman" w:hAnsi="Times New Roman" w:cs="Times New Roman"/>
          <w:sz w:val="24"/>
          <w:szCs w:val="24"/>
        </w:rPr>
        <w:t>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 на 2022-2026 годы»</w:t>
      </w:r>
    </w:p>
    <w:p w14:paraId="14C8CEF6" w14:textId="77777777" w:rsidR="003551DC" w:rsidRPr="003551DC" w:rsidRDefault="003551DC" w:rsidP="003551DC">
      <w:pPr>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2166"/>
        <w:gridCol w:w="7405"/>
      </w:tblGrid>
      <w:tr w:rsidR="003551DC" w:rsidRPr="003551DC" w14:paraId="4FAC913F"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86232" w14:textId="77777777" w:rsidR="003551DC" w:rsidRPr="003551DC" w:rsidRDefault="003551DC" w:rsidP="003551DC">
            <w:pPr>
              <w:rPr>
                <w:rFonts w:ascii="Times New Roman" w:hAnsi="Times New Roman"/>
              </w:rPr>
            </w:pPr>
            <w:r w:rsidRPr="003551DC">
              <w:rPr>
                <w:rFonts w:ascii="Times New Roman" w:hAnsi="Times New Roman"/>
              </w:rPr>
              <w:t>Ответственный исполнитель</w:t>
            </w:r>
          </w:p>
          <w:p w14:paraId="1A9C0629" w14:textId="77777777" w:rsidR="003551DC" w:rsidRPr="003551DC" w:rsidRDefault="003551DC" w:rsidP="003551DC">
            <w:pPr>
              <w:rPr>
                <w:rFonts w:ascii="Times New Roman" w:hAnsi="Times New Roman"/>
              </w:rPr>
            </w:pPr>
            <w:r w:rsidRPr="003551DC">
              <w:rPr>
                <w:rFonts w:ascii="Times New Roman" w:hAnsi="Times New Roman"/>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51F3E" w14:textId="77777777" w:rsidR="003551DC" w:rsidRPr="003551DC" w:rsidRDefault="003551DC" w:rsidP="003551DC">
            <w:pPr>
              <w:rPr>
                <w:rFonts w:ascii="Times New Roman" w:hAnsi="Times New Roman"/>
              </w:rPr>
            </w:pPr>
            <w:r w:rsidRPr="003551DC">
              <w:rPr>
                <w:rFonts w:ascii="Times New Roman" w:hAnsi="Times New Roman"/>
              </w:rPr>
              <w:t>Администрация Ворошневского сельсовета Курского района Курской области</w:t>
            </w:r>
          </w:p>
        </w:tc>
      </w:tr>
      <w:tr w:rsidR="003551DC" w:rsidRPr="003551DC" w14:paraId="3322DD8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D0451" w14:textId="77777777" w:rsidR="003551DC" w:rsidRPr="003551DC" w:rsidRDefault="003551DC" w:rsidP="003551DC">
            <w:pPr>
              <w:rPr>
                <w:rFonts w:ascii="Times New Roman" w:hAnsi="Times New Roman"/>
              </w:rPr>
            </w:pPr>
            <w:r w:rsidRPr="003551DC">
              <w:rPr>
                <w:rFonts w:ascii="Times New Roman" w:hAnsi="Times New Roman"/>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5683"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2A11CC7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A044C" w14:textId="77777777" w:rsidR="003551DC" w:rsidRPr="003551DC" w:rsidRDefault="003551DC" w:rsidP="003551DC">
            <w:pPr>
              <w:rPr>
                <w:rFonts w:ascii="Times New Roman" w:hAnsi="Times New Roman"/>
              </w:rPr>
            </w:pPr>
            <w:r w:rsidRPr="003551DC">
              <w:rPr>
                <w:rFonts w:ascii="Times New Roman" w:hAnsi="Times New Roman"/>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3B98B"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1C184E70"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E735D" w14:textId="77777777" w:rsidR="003551DC" w:rsidRPr="003551DC" w:rsidRDefault="003551DC" w:rsidP="003551DC">
            <w:pPr>
              <w:rPr>
                <w:rFonts w:ascii="Times New Roman" w:hAnsi="Times New Roman"/>
              </w:rPr>
            </w:pPr>
            <w:r w:rsidRPr="003551DC">
              <w:rPr>
                <w:rFonts w:ascii="Times New Roman" w:hAnsi="Times New Roman"/>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C60BE" w14:textId="77777777" w:rsidR="003551DC" w:rsidRPr="003551DC" w:rsidRDefault="003551DC" w:rsidP="003551DC">
            <w:pPr>
              <w:rPr>
                <w:rFonts w:ascii="Times New Roman" w:hAnsi="Times New Roman"/>
              </w:rPr>
            </w:pPr>
            <w:r w:rsidRPr="003551DC">
              <w:rPr>
                <w:rFonts w:ascii="Times New Roman" w:hAnsi="Times New Roman"/>
              </w:rPr>
              <w:t>отсутствуют</w:t>
            </w:r>
          </w:p>
        </w:tc>
      </w:tr>
      <w:tr w:rsidR="003551DC" w:rsidRPr="003551DC" w14:paraId="3E839693"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5EA70" w14:textId="77777777" w:rsidR="003551DC" w:rsidRPr="003551DC" w:rsidRDefault="003551DC" w:rsidP="003551DC">
            <w:pPr>
              <w:rPr>
                <w:rFonts w:ascii="Times New Roman" w:hAnsi="Times New Roman"/>
              </w:rPr>
            </w:pPr>
            <w:r w:rsidRPr="003551DC">
              <w:rPr>
                <w:rFonts w:ascii="Times New Roman" w:hAnsi="Times New Roman"/>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FBD08" w14:textId="77777777" w:rsidR="003551DC" w:rsidRPr="003551DC" w:rsidRDefault="003551DC" w:rsidP="003551DC">
            <w:pPr>
              <w:rPr>
                <w:rFonts w:ascii="Times New Roman" w:hAnsi="Times New Roman"/>
              </w:rPr>
            </w:pPr>
            <w:r w:rsidRPr="003551DC">
              <w:rPr>
                <w:rFonts w:ascii="Times New Roman" w:hAnsi="Times New Roman"/>
              </w:rPr>
              <w:t>Подпрограмма 1 « Содействие развитию малого и среднего предпринимательства»</w:t>
            </w:r>
          </w:p>
        </w:tc>
      </w:tr>
      <w:tr w:rsidR="003551DC" w:rsidRPr="003551DC" w14:paraId="61FD8F2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467DB" w14:textId="77777777" w:rsidR="003551DC" w:rsidRPr="003551DC" w:rsidRDefault="003551DC" w:rsidP="003551DC">
            <w:pPr>
              <w:rPr>
                <w:rFonts w:ascii="Times New Roman" w:hAnsi="Times New Roman"/>
              </w:rPr>
            </w:pPr>
            <w:r w:rsidRPr="003551DC">
              <w:rPr>
                <w:rFonts w:ascii="Times New Roman" w:hAnsi="Times New Roman"/>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13053" w14:textId="77777777" w:rsidR="003551DC" w:rsidRPr="003551DC" w:rsidRDefault="003551DC" w:rsidP="003551DC">
            <w:pPr>
              <w:rPr>
                <w:rFonts w:ascii="Times New Roman" w:hAnsi="Times New Roman"/>
              </w:rPr>
            </w:pPr>
            <w:r w:rsidRPr="003551DC">
              <w:rPr>
                <w:rFonts w:ascii="Times New Roman" w:hAnsi="Times New Roman"/>
              </w:rPr>
              <w:t>Формирование благоприятных условий для развития субъектов малого и среднего предпринимательства в муниципальном образовании «Ворошневский сельсовет» Курского района Курской области</w:t>
            </w:r>
          </w:p>
          <w:p w14:paraId="5927ABFB" w14:textId="77777777" w:rsidR="003551DC" w:rsidRPr="003551DC" w:rsidRDefault="003551DC" w:rsidP="003551DC">
            <w:pPr>
              <w:rPr>
                <w:rFonts w:ascii="Times New Roman" w:hAnsi="Times New Roman"/>
              </w:rPr>
            </w:pPr>
          </w:p>
        </w:tc>
      </w:tr>
      <w:tr w:rsidR="003551DC" w:rsidRPr="003551DC" w14:paraId="25CE98CD"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8C1C0" w14:textId="77777777" w:rsidR="003551DC" w:rsidRPr="003551DC" w:rsidRDefault="003551DC" w:rsidP="003551DC">
            <w:pPr>
              <w:rPr>
                <w:rFonts w:ascii="Times New Roman" w:hAnsi="Times New Roman"/>
              </w:rPr>
            </w:pPr>
            <w:r w:rsidRPr="003551DC">
              <w:rPr>
                <w:rFonts w:ascii="Times New Roman" w:hAnsi="Times New Roman"/>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DB7A4" w14:textId="77777777" w:rsidR="003551DC" w:rsidRPr="003551DC" w:rsidRDefault="003551DC" w:rsidP="003551DC">
            <w:pPr>
              <w:autoSpaceDE w:val="0"/>
              <w:autoSpaceDN w:val="0"/>
              <w:adjustRightInd w:val="0"/>
              <w:ind w:firstLine="720"/>
              <w:rPr>
                <w:rFonts w:ascii="Times New Roman" w:eastAsia="Times New Roman" w:hAnsi="Times New Roman"/>
              </w:rPr>
            </w:pPr>
            <w:r w:rsidRPr="003551DC">
              <w:rPr>
                <w:rFonts w:ascii="Times New Roman" w:eastAsia="Times New Roman" w:hAnsi="Times New Roman"/>
              </w:rPr>
              <w:t>Подготовка и внесение изменений в нормативные правовые акты Ворошневского сельсовета Курского района Курской области регулирующие сферу малого и среднего предпринимательства;</w:t>
            </w:r>
          </w:p>
          <w:p w14:paraId="1CDB0711" w14:textId="77777777" w:rsidR="003551DC" w:rsidRPr="003551DC" w:rsidRDefault="003551DC" w:rsidP="003551DC">
            <w:pPr>
              <w:autoSpaceDE w:val="0"/>
              <w:autoSpaceDN w:val="0"/>
              <w:adjustRightInd w:val="0"/>
              <w:ind w:firstLine="720"/>
              <w:rPr>
                <w:rFonts w:ascii="Times New Roman" w:eastAsia="Times New Roman" w:hAnsi="Times New Roman"/>
              </w:rPr>
            </w:pPr>
            <w:r w:rsidRPr="003551DC">
              <w:rPr>
                <w:rFonts w:ascii="Times New Roman" w:eastAsia="Times New Roman" w:hAnsi="Times New Roman"/>
              </w:rPr>
              <w:t>-Прирост количества вновь зарегистрированных субъектов малого и среднего предпринимательства;</w:t>
            </w:r>
          </w:p>
          <w:p w14:paraId="19AACDA7" w14:textId="77777777" w:rsidR="003551DC" w:rsidRPr="003551DC" w:rsidRDefault="003551DC" w:rsidP="003551DC">
            <w:pPr>
              <w:autoSpaceDE w:val="0"/>
              <w:autoSpaceDN w:val="0"/>
              <w:adjustRightInd w:val="0"/>
              <w:ind w:firstLine="720"/>
              <w:rPr>
                <w:rFonts w:ascii="Times New Roman" w:eastAsia="Times New Roman" w:hAnsi="Times New Roman"/>
              </w:rPr>
            </w:pPr>
            <w:r w:rsidRPr="003551DC">
              <w:rPr>
                <w:rFonts w:ascii="Times New Roman" w:eastAsia="Times New Roman" w:hAnsi="Times New Roman"/>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w:t>
            </w:r>
            <w:r w:rsidRPr="003551DC">
              <w:rPr>
                <w:rFonts w:ascii="Times New Roman" w:eastAsia="Times New Roman" w:hAnsi="Times New Roman"/>
              </w:rPr>
              <w:lastRenderedPageBreak/>
              <w:t>всех предприятий и организаций;</w:t>
            </w:r>
          </w:p>
          <w:p w14:paraId="48A0352B" w14:textId="77777777" w:rsidR="003551DC" w:rsidRPr="003551DC" w:rsidRDefault="003551DC" w:rsidP="003551DC">
            <w:pPr>
              <w:autoSpaceDE w:val="0"/>
              <w:autoSpaceDN w:val="0"/>
              <w:adjustRightInd w:val="0"/>
              <w:ind w:firstLine="720"/>
              <w:rPr>
                <w:rFonts w:ascii="Times New Roman" w:eastAsia="Times New Roman" w:hAnsi="Times New Roman"/>
              </w:rPr>
            </w:pPr>
            <w:r w:rsidRPr="003551DC">
              <w:rPr>
                <w:rFonts w:ascii="Times New Roman" w:eastAsia="Times New Roman" w:hAnsi="Times New Roman"/>
              </w:rPr>
              <w:t>-Количество субъектов малого и среднего бизнеса, принявших участие в выставках, ярмарках, форумах и иных мероприятиях;</w:t>
            </w:r>
          </w:p>
          <w:p w14:paraId="4524809F" w14:textId="77777777" w:rsidR="003551DC" w:rsidRPr="003551DC" w:rsidRDefault="003551DC" w:rsidP="003551DC">
            <w:pPr>
              <w:autoSpaceDE w:val="0"/>
              <w:autoSpaceDN w:val="0"/>
              <w:adjustRightInd w:val="0"/>
              <w:ind w:firstLine="720"/>
              <w:rPr>
                <w:rFonts w:ascii="Times New Roman" w:eastAsia="Times New Roman" w:hAnsi="Times New Roman"/>
              </w:rPr>
            </w:pPr>
            <w:r w:rsidRPr="003551DC">
              <w:rPr>
                <w:rFonts w:ascii="Times New Roman" w:eastAsia="Times New Roman" w:hAnsi="Times New Roman"/>
              </w:rPr>
              <w:t>-Количество консультационных услуг, предоставленных субъектам  малого и среднего предпринимательства;</w:t>
            </w:r>
          </w:p>
          <w:p w14:paraId="246730F9" w14:textId="77777777" w:rsidR="003551DC" w:rsidRPr="003551DC" w:rsidRDefault="003551DC" w:rsidP="003551DC">
            <w:pPr>
              <w:rPr>
                <w:rFonts w:ascii="Times New Roman" w:hAnsi="Times New Roman"/>
              </w:rPr>
            </w:pPr>
            <w:r w:rsidRPr="003551DC">
              <w:rPr>
                <w:rFonts w:ascii="Times New Roman" w:hAnsi="Times New Roman"/>
              </w:rPr>
              <w:t>- Количество мероприятий, проведенных в целях популяризации предпринимательской деятельности</w:t>
            </w:r>
          </w:p>
        </w:tc>
      </w:tr>
      <w:tr w:rsidR="003551DC" w:rsidRPr="003551DC" w14:paraId="766F5B07"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8A9DF" w14:textId="77777777" w:rsidR="003551DC" w:rsidRPr="003551DC" w:rsidRDefault="003551DC" w:rsidP="003551DC">
            <w:pPr>
              <w:rPr>
                <w:rFonts w:ascii="Times New Roman" w:hAnsi="Times New Roman"/>
              </w:rPr>
            </w:pPr>
            <w:r w:rsidRPr="003551DC">
              <w:rPr>
                <w:rFonts w:ascii="Times New Roman" w:hAnsi="Times New Roman"/>
              </w:rPr>
              <w:lastRenderedPageBreak/>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988BC" w14:textId="77777777" w:rsidR="003551DC" w:rsidRPr="003551DC" w:rsidRDefault="003551DC" w:rsidP="003551DC">
            <w:pPr>
              <w:rPr>
                <w:rFonts w:ascii="Times New Roman" w:hAnsi="Times New Roman"/>
              </w:rPr>
            </w:pPr>
            <w:r w:rsidRPr="003551DC">
              <w:rPr>
                <w:rFonts w:ascii="Times New Roman" w:hAnsi="Times New Roman"/>
              </w:rPr>
              <w:t>Программа реализуется в один этап в течение 2022-2026 годов</w:t>
            </w:r>
          </w:p>
        </w:tc>
      </w:tr>
      <w:tr w:rsidR="003551DC" w:rsidRPr="003551DC" w14:paraId="45D40821"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41E5C"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7FAC" w14:textId="77777777" w:rsidR="003551DC" w:rsidRPr="003551DC" w:rsidRDefault="003551DC" w:rsidP="003551DC">
            <w:pPr>
              <w:rPr>
                <w:rFonts w:ascii="Times New Roman" w:hAnsi="Times New Roman"/>
              </w:rPr>
            </w:pPr>
            <w:r w:rsidRPr="003551DC">
              <w:rPr>
                <w:rFonts w:ascii="Times New Roman" w:hAnsi="Times New Roman"/>
              </w:rPr>
              <w:t>Объем бюджетных ассигнований на реализацию программы за счет средств местного бюджета составит 9000,00 рублей, в том числе по годам:</w:t>
            </w:r>
          </w:p>
          <w:p w14:paraId="06E7B192" w14:textId="77777777" w:rsidR="003551DC" w:rsidRPr="003551DC" w:rsidRDefault="003551DC" w:rsidP="003551DC">
            <w:pPr>
              <w:rPr>
                <w:rFonts w:ascii="Times New Roman" w:hAnsi="Times New Roman"/>
              </w:rPr>
            </w:pPr>
            <w:r w:rsidRPr="003551DC">
              <w:rPr>
                <w:rFonts w:ascii="Times New Roman" w:hAnsi="Times New Roman"/>
              </w:rPr>
              <w:t>2022 год-5000,00 рублей;</w:t>
            </w:r>
          </w:p>
          <w:p w14:paraId="0193D77B" w14:textId="77777777" w:rsidR="003551DC" w:rsidRPr="003551DC" w:rsidRDefault="003551DC" w:rsidP="003551DC">
            <w:pPr>
              <w:rPr>
                <w:rFonts w:ascii="Times New Roman" w:hAnsi="Times New Roman"/>
              </w:rPr>
            </w:pPr>
            <w:r w:rsidRPr="003551DC">
              <w:rPr>
                <w:rFonts w:ascii="Times New Roman" w:hAnsi="Times New Roman"/>
              </w:rPr>
              <w:t>2023 год-1000,00 рублей;</w:t>
            </w:r>
          </w:p>
          <w:p w14:paraId="1FBE27F5" w14:textId="77777777" w:rsidR="003551DC" w:rsidRPr="003551DC" w:rsidRDefault="003551DC" w:rsidP="003551DC">
            <w:pPr>
              <w:rPr>
                <w:rFonts w:ascii="Times New Roman" w:hAnsi="Times New Roman"/>
              </w:rPr>
            </w:pPr>
            <w:r w:rsidRPr="003551DC">
              <w:rPr>
                <w:rFonts w:ascii="Times New Roman" w:hAnsi="Times New Roman"/>
              </w:rPr>
              <w:t>2024 год-1000,00 рублей;</w:t>
            </w:r>
          </w:p>
          <w:p w14:paraId="5D0FA42A" w14:textId="77777777" w:rsidR="003551DC" w:rsidRPr="003551DC" w:rsidRDefault="003551DC" w:rsidP="003551DC">
            <w:pPr>
              <w:rPr>
                <w:rFonts w:ascii="Times New Roman" w:hAnsi="Times New Roman"/>
              </w:rPr>
            </w:pPr>
            <w:r w:rsidRPr="003551DC">
              <w:rPr>
                <w:rFonts w:ascii="Times New Roman" w:hAnsi="Times New Roman"/>
              </w:rPr>
              <w:t>2025 год-1000,00 рублей;</w:t>
            </w:r>
          </w:p>
          <w:p w14:paraId="3C19D382" w14:textId="77777777" w:rsidR="003551DC" w:rsidRPr="003551DC" w:rsidRDefault="003551DC" w:rsidP="003551DC">
            <w:pPr>
              <w:rPr>
                <w:rFonts w:ascii="Times New Roman" w:hAnsi="Times New Roman"/>
                <w:color w:val="FF0000"/>
              </w:rPr>
            </w:pPr>
            <w:r w:rsidRPr="003551DC">
              <w:rPr>
                <w:rFonts w:ascii="Times New Roman" w:hAnsi="Times New Roman"/>
              </w:rPr>
              <w:t>2026 год-1000,00 рублей.</w:t>
            </w:r>
          </w:p>
        </w:tc>
      </w:tr>
      <w:tr w:rsidR="003551DC" w:rsidRPr="003551DC" w14:paraId="29D4AEEC" w14:textId="77777777" w:rsidTr="00DD54F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8B506" w14:textId="77777777" w:rsidR="003551DC" w:rsidRPr="003551DC" w:rsidRDefault="003551DC" w:rsidP="003551DC">
            <w:pPr>
              <w:rPr>
                <w:rFonts w:ascii="Times New Roman" w:hAnsi="Times New Roman"/>
              </w:rPr>
            </w:pPr>
            <w:r w:rsidRPr="003551DC">
              <w:rPr>
                <w:rFonts w:ascii="Times New Roman" w:hAnsi="Times New Roman"/>
              </w:rPr>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9B9E" w14:textId="77777777" w:rsidR="003551DC" w:rsidRPr="003551DC" w:rsidRDefault="003551DC" w:rsidP="003551DC">
            <w:pPr>
              <w:rPr>
                <w:rFonts w:ascii="Times New Roman" w:hAnsi="Times New Roman"/>
              </w:rPr>
            </w:pPr>
            <w:r w:rsidRPr="003551DC">
              <w:rPr>
                <w:rFonts w:ascii="Times New Roman" w:hAnsi="Times New Roman"/>
              </w:rPr>
              <w:t>увеличение продукции, произведенной малыми и средними предприятиями;</w:t>
            </w:r>
          </w:p>
          <w:p w14:paraId="713FE0BA" w14:textId="77777777" w:rsidR="003551DC" w:rsidRPr="003551DC" w:rsidRDefault="003551DC" w:rsidP="003551DC">
            <w:pPr>
              <w:rPr>
                <w:rFonts w:ascii="Times New Roman" w:hAnsi="Times New Roman"/>
              </w:rPr>
            </w:pPr>
            <w:r w:rsidRPr="003551DC">
              <w:rPr>
                <w:rFonts w:ascii="Times New Roman" w:hAnsi="Times New Roman"/>
              </w:rPr>
              <w:t>создание новых предприятий, расширение видов платных услуг, оказываемых субъектами малого предпринимательства;</w:t>
            </w:r>
          </w:p>
          <w:p w14:paraId="3A9D21BA" w14:textId="77777777" w:rsidR="003551DC" w:rsidRPr="003551DC" w:rsidRDefault="003551DC" w:rsidP="003551DC">
            <w:pPr>
              <w:rPr>
                <w:rFonts w:ascii="Times New Roman" w:hAnsi="Times New Roman"/>
              </w:rPr>
            </w:pPr>
            <w:r w:rsidRPr="003551DC">
              <w:rPr>
                <w:rFonts w:ascii="Times New Roman" w:hAnsi="Times New Roman"/>
              </w:rPr>
              <w:t>увеличение доходов бюджета муниципального образования «Ворошневский сельсовет» Курского района Курской области за счет поступлений от субъектов малого и среднего предпринимательства, ежегодный прирост количества субъектов малого и среднего предпринимательства, включая индивидуальных предпринимателей и самозанятых, начинающих собственный бизнес.</w:t>
            </w:r>
          </w:p>
          <w:p w14:paraId="3923B49D" w14:textId="77777777" w:rsidR="003551DC" w:rsidRPr="003551DC" w:rsidRDefault="003551DC" w:rsidP="003551DC">
            <w:pPr>
              <w:rPr>
                <w:rFonts w:ascii="Times New Roman" w:hAnsi="Times New Roman"/>
              </w:rPr>
            </w:pPr>
          </w:p>
        </w:tc>
      </w:tr>
    </w:tbl>
    <w:p w14:paraId="5F475CF0" w14:textId="77777777" w:rsidR="003551DC" w:rsidRPr="003551DC" w:rsidRDefault="003551DC" w:rsidP="003551DC">
      <w:pPr>
        <w:rPr>
          <w:rFonts w:ascii="Times New Roman" w:hAnsi="Times New Roman" w:cs="Times New Roman"/>
          <w:sz w:val="24"/>
          <w:szCs w:val="24"/>
        </w:rPr>
      </w:pPr>
    </w:p>
    <w:p w14:paraId="4FC54EC9" w14:textId="77777777" w:rsidR="003551DC" w:rsidRPr="003551DC" w:rsidRDefault="003551DC" w:rsidP="003551DC">
      <w:pPr>
        <w:spacing w:after="0" w:line="240" w:lineRule="auto"/>
        <w:jc w:val="center"/>
        <w:rPr>
          <w:rFonts w:ascii="Times New Roman" w:hAnsi="Times New Roman" w:cs="Times New Roman"/>
          <w:b/>
          <w:sz w:val="24"/>
          <w:szCs w:val="24"/>
        </w:rPr>
      </w:pPr>
      <w:r w:rsidRPr="003551DC">
        <w:rPr>
          <w:rFonts w:ascii="Times New Roman" w:eastAsia="Calibri" w:hAnsi="Times New Roman" w:cs="Times New Roman"/>
          <w:b/>
          <w:sz w:val="24"/>
          <w:szCs w:val="24"/>
        </w:rPr>
        <w:t xml:space="preserve">11. </w:t>
      </w:r>
      <w:r w:rsidRPr="003551DC">
        <w:rPr>
          <w:rFonts w:ascii="Times New Roman" w:hAnsi="Times New Roman" w:cs="Times New Roman"/>
          <w:b/>
          <w:sz w:val="24"/>
          <w:szCs w:val="24"/>
        </w:rPr>
        <w:t xml:space="preserve">Муниципальная программа  «Развитие культуры в                                               </w:t>
      </w:r>
    </w:p>
    <w:p w14:paraId="5F6C4890" w14:textId="77777777" w:rsidR="003551DC" w:rsidRPr="003551DC" w:rsidRDefault="003551DC" w:rsidP="003551DC">
      <w:pPr>
        <w:spacing w:after="0" w:line="240" w:lineRule="auto"/>
        <w:jc w:val="center"/>
        <w:rPr>
          <w:rFonts w:ascii="Times New Roman" w:hAnsi="Times New Roman" w:cs="Times New Roman"/>
          <w:b/>
          <w:sz w:val="24"/>
          <w:szCs w:val="24"/>
        </w:rPr>
      </w:pPr>
      <w:r w:rsidRPr="003551DC">
        <w:rPr>
          <w:rFonts w:ascii="Times New Roman" w:hAnsi="Times New Roman" w:cs="Times New Roman"/>
          <w:b/>
          <w:sz w:val="24"/>
          <w:szCs w:val="24"/>
        </w:rPr>
        <w:t>Ворошневском сельсовете Курского района Курской области»</w:t>
      </w:r>
    </w:p>
    <w:p w14:paraId="5828AA75" w14:textId="77777777" w:rsidR="003551DC" w:rsidRPr="003551DC" w:rsidRDefault="003551DC" w:rsidP="003551DC">
      <w:pPr>
        <w:jc w:val="center"/>
        <w:rPr>
          <w:rFonts w:ascii="Times New Roman" w:eastAsia="Calibri" w:hAnsi="Times New Roman" w:cs="Times New Roman"/>
          <w:b/>
          <w:sz w:val="24"/>
          <w:szCs w:val="24"/>
        </w:rPr>
      </w:pPr>
    </w:p>
    <w:p w14:paraId="2B2024CB" w14:textId="77777777" w:rsidR="003551DC" w:rsidRPr="003551DC" w:rsidRDefault="003551DC" w:rsidP="003551DC">
      <w:pPr>
        <w:jc w:val="center"/>
        <w:rPr>
          <w:rFonts w:ascii="Times New Roman" w:eastAsia="Calibri" w:hAnsi="Times New Roman" w:cs="Times New Roman"/>
          <w:b/>
          <w:sz w:val="24"/>
          <w:szCs w:val="24"/>
        </w:rPr>
      </w:pPr>
      <w:r w:rsidRPr="003551DC">
        <w:rPr>
          <w:rFonts w:ascii="Times New Roman" w:eastAsia="Calibri" w:hAnsi="Times New Roman" w:cs="Times New Roman"/>
          <w:b/>
          <w:sz w:val="24"/>
          <w:szCs w:val="24"/>
        </w:rPr>
        <w:t>ПАСПОРТ</w:t>
      </w:r>
    </w:p>
    <w:p w14:paraId="0B3054DE" w14:textId="77777777" w:rsidR="003551DC" w:rsidRPr="003551DC" w:rsidRDefault="003551DC" w:rsidP="003551DC">
      <w:pPr>
        <w:jc w:val="center"/>
        <w:rPr>
          <w:rFonts w:ascii="Times New Roman" w:eastAsia="Calibri" w:hAnsi="Times New Roman" w:cs="Times New Roman"/>
          <w:bCs/>
          <w:sz w:val="24"/>
          <w:szCs w:val="24"/>
        </w:rPr>
      </w:pPr>
      <w:r w:rsidRPr="003551DC">
        <w:rPr>
          <w:rFonts w:ascii="Times New Roman" w:eastAsia="Calibri" w:hAnsi="Times New Roman" w:cs="Times New Roman"/>
          <w:bCs/>
          <w:sz w:val="24"/>
          <w:szCs w:val="24"/>
        </w:rPr>
        <w:t>муниципальной программы «Развитие культуры в Ворошневском сельсовете Курского района Курской области»</w:t>
      </w:r>
    </w:p>
    <w:tbl>
      <w:tblPr>
        <w:tblW w:w="9744" w:type="dxa"/>
        <w:tblInd w:w="-176" w:type="dxa"/>
        <w:tblLayout w:type="fixed"/>
        <w:tblLook w:val="01E0" w:firstRow="1" w:lastRow="1" w:firstColumn="1" w:lastColumn="1" w:noHBand="0" w:noVBand="0"/>
      </w:tblPr>
      <w:tblGrid>
        <w:gridCol w:w="2150"/>
        <w:gridCol w:w="7594"/>
      </w:tblGrid>
      <w:tr w:rsidR="003551DC" w:rsidRPr="003551DC" w14:paraId="2303CBFD" w14:textId="77777777" w:rsidTr="00DD54F8">
        <w:trPr>
          <w:trHeight w:val="1332"/>
        </w:trPr>
        <w:tc>
          <w:tcPr>
            <w:tcW w:w="2150" w:type="dxa"/>
            <w:tcBorders>
              <w:top w:val="single" w:sz="4" w:space="0" w:color="auto"/>
              <w:left w:val="single" w:sz="4" w:space="0" w:color="auto"/>
              <w:bottom w:val="single" w:sz="4" w:space="0" w:color="auto"/>
              <w:right w:val="single" w:sz="4" w:space="0" w:color="auto"/>
            </w:tcBorders>
          </w:tcPr>
          <w:p w14:paraId="5834894F"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sz w:val="24"/>
                <w:szCs w:val="24"/>
              </w:rPr>
              <w:t>Ответственный исполнитель</w:t>
            </w:r>
            <w:r w:rsidRPr="003551DC">
              <w:rPr>
                <w:rFonts w:ascii="Times New Roman" w:hAnsi="Times New Roman" w:cs="Times New Roman"/>
                <w:bCs/>
                <w:sz w:val="24"/>
                <w:szCs w:val="24"/>
              </w:rPr>
              <w:t xml:space="preserve">              </w:t>
            </w:r>
          </w:p>
          <w:p w14:paraId="72849288" w14:textId="77777777" w:rsidR="003551DC" w:rsidRPr="003551DC" w:rsidRDefault="003551DC" w:rsidP="003551DC">
            <w:pPr>
              <w:rPr>
                <w:rFonts w:ascii="Times New Roman" w:hAnsi="Times New Roman" w:cs="Times New Roman"/>
                <w:b/>
                <w:bCs/>
                <w:sz w:val="24"/>
                <w:szCs w:val="24"/>
              </w:rPr>
            </w:pPr>
            <w:r w:rsidRPr="003551DC">
              <w:rPr>
                <w:rFonts w:ascii="Times New Roman" w:hAnsi="Times New Roman" w:cs="Times New Roman"/>
                <w:bCs/>
                <w:sz w:val="24"/>
                <w:szCs w:val="24"/>
              </w:rPr>
              <w:t>программы</w:t>
            </w:r>
          </w:p>
        </w:tc>
        <w:tc>
          <w:tcPr>
            <w:tcW w:w="7594" w:type="dxa"/>
            <w:tcBorders>
              <w:top w:val="single" w:sz="4" w:space="0" w:color="auto"/>
              <w:left w:val="single" w:sz="4" w:space="0" w:color="auto"/>
              <w:bottom w:val="single" w:sz="4" w:space="0" w:color="auto"/>
              <w:right w:val="single" w:sz="4" w:space="0" w:color="auto"/>
            </w:tcBorders>
          </w:tcPr>
          <w:p w14:paraId="62F66EC1"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Администрация Ворошневского сельсовета Курского района Курской области</w:t>
            </w:r>
          </w:p>
        </w:tc>
      </w:tr>
      <w:tr w:rsidR="003551DC" w:rsidRPr="003551DC" w14:paraId="0BFD92C3" w14:textId="77777777" w:rsidTr="00DD54F8">
        <w:trPr>
          <w:trHeight w:val="814"/>
        </w:trPr>
        <w:tc>
          <w:tcPr>
            <w:tcW w:w="2150" w:type="dxa"/>
            <w:tcBorders>
              <w:top w:val="single" w:sz="4" w:space="0" w:color="auto"/>
              <w:left w:val="single" w:sz="4" w:space="0" w:color="auto"/>
              <w:bottom w:val="single" w:sz="4" w:space="0" w:color="auto"/>
              <w:right w:val="single" w:sz="4" w:space="0" w:color="auto"/>
            </w:tcBorders>
          </w:tcPr>
          <w:p w14:paraId="63B575A3"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Соисполнители программы</w:t>
            </w:r>
          </w:p>
        </w:tc>
        <w:tc>
          <w:tcPr>
            <w:tcW w:w="7594" w:type="dxa"/>
            <w:tcBorders>
              <w:top w:val="single" w:sz="4" w:space="0" w:color="auto"/>
              <w:left w:val="single" w:sz="4" w:space="0" w:color="auto"/>
              <w:bottom w:val="single" w:sz="4" w:space="0" w:color="auto"/>
              <w:right w:val="single" w:sz="4" w:space="0" w:color="auto"/>
            </w:tcBorders>
          </w:tcPr>
          <w:p w14:paraId="436EC80E" w14:textId="77777777" w:rsidR="003551DC" w:rsidRPr="003551DC" w:rsidRDefault="003551DC" w:rsidP="003551DC">
            <w:pPr>
              <w:rPr>
                <w:rFonts w:ascii="Times New Roman" w:hAnsi="Times New Roman" w:cs="Times New Roman"/>
                <w:color w:val="FF0000"/>
                <w:sz w:val="24"/>
                <w:szCs w:val="24"/>
              </w:rPr>
            </w:pPr>
            <w:r w:rsidRPr="003551DC">
              <w:rPr>
                <w:rFonts w:ascii="Times New Roman" w:hAnsi="Times New Roman" w:cs="Times New Roman"/>
                <w:sz w:val="24"/>
                <w:szCs w:val="24"/>
              </w:rPr>
              <w:t>отсутствуют</w:t>
            </w:r>
          </w:p>
        </w:tc>
      </w:tr>
      <w:tr w:rsidR="003551DC" w:rsidRPr="003551DC" w14:paraId="5B75F19D" w14:textId="77777777" w:rsidTr="00DD54F8">
        <w:trPr>
          <w:trHeight w:val="899"/>
        </w:trPr>
        <w:tc>
          <w:tcPr>
            <w:tcW w:w="2150" w:type="dxa"/>
            <w:tcBorders>
              <w:top w:val="single" w:sz="4" w:space="0" w:color="auto"/>
              <w:left w:val="single" w:sz="4" w:space="0" w:color="auto"/>
              <w:bottom w:val="single" w:sz="4" w:space="0" w:color="auto"/>
              <w:right w:val="single" w:sz="4" w:space="0" w:color="auto"/>
            </w:tcBorders>
          </w:tcPr>
          <w:p w14:paraId="19F3F5DE"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Участники</w:t>
            </w:r>
          </w:p>
          <w:p w14:paraId="3F2C13E0"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программы</w:t>
            </w:r>
          </w:p>
          <w:p w14:paraId="19034421" w14:textId="77777777" w:rsidR="003551DC" w:rsidRPr="003551DC" w:rsidRDefault="003551DC" w:rsidP="003551DC">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14:paraId="2D5971F8"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отсутствуют</w:t>
            </w:r>
          </w:p>
        </w:tc>
      </w:tr>
      <w:tr w:rsidR="003551DC" w:rsidRPr="003551DC" w14:paraId="3891E760" w14:textId="77777777" w:rsidTr="00DD54F8">
        <w:trPr>
          <w:trHeight w:val="918"/>
        </w:trPr>
        <w:tc>
          <w:tcPr>
            <w:tcW w:w="2150" w:type="dxa"/>
            <w:tcBorders>
              <w:top w:val="single" w:sz="4" w:space="0" w:color="auto"/>
              <w:left w:val="single" w:sz="4" w:space="0" w:color="auto"/>
              <w:bottom w:val="single" w:sz="4" w:space="0" w:color="auto"/>
              <w:right w:val="single" w:sz="4" w:space="0" w:color="auto"/>
            </w:tcBorders>
          </w:tcPr>
          <w:p w14:paraId="56C2E88E"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Подпрограммы программы</w:t>
            </w:r>
          </w:p>
          <w:p w14:paraId="0E60653B" w14:textId="77777777" w:rsidR="003551DC" w:rsidRPr="003551DC" w:rsidRDefault="003551DC" w:rsidP="003551DC">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14:paraId="23185384"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«Искусство»</w:t>
            </w:r>
          </w:p>
          <w:p w14:paraId="7748A293" w14:textId="77777777" w:rsidR="003551DC" w:rsidRPr="003551DC" w:rsidRDefault="003551DC" w:rsidP="003551DC">
            <w:pPr>
              <w:rPr>
                <w:rFonts w:ascii="Times New Roman" w:hAnsi="Times New Roman" w:cs="Times New Roman"/>
                <w:sz w:val="24"/>
                <w:szCs w:val="24"/>
              </w:rPr>
            </w:pPr>
          </w:p>
        </w:tc>
      </w:tr>
      <w:tr w:rsidR="003551DC" w:rsidRPr="003551DC" w14:paraId="1DFCDB3E" w14:textId="77777777" w:rsidTr="00DD54F8">
        <w:trPr>
          <w:trHeight w:val="751"/>
        </w:trPr>
        <w:tc>
          <w:tcPr>
            <w:tcW w:w="2150" w:type="dxa"/>
            <w:tcBorders>
              <w:top w:val="single" w:sz="4" w:space="0" w:color="auto"/>
              <w:left w:val="single" w:sz="4" w:space="0" w:color="auto"/>
              <w:bottom w:val="single" w:sz="4" w:space="0" w:color="auto"/>
              <w:right w:val="single" w:sz="4" w:space="0" w:color="auto"/>
            </w:tcBorders>
          </w:tcPr>
          <w:p w14:paraId="50661F06"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Программно-ц</w:t>
            </w:r>
            <w:r w:rsidRPr="003551DC">
              <w:rPr>
                <w:rFonts w:ascii="Times New Roman" w:hAnsi="Times New Roman" w:cs="Times New Roman"/>
                <w:bCs/>
                <w:sz w:val="24"/>
                <w:szCs w:val="24"/>
              </w:rPr>
              <w:t xml:space="preserve">елевые </w:t>
            </w:r>
            <w:r w:rsidRPr="003551DC">
              <w:rPr>
                <w:rFonts w:ascii="Times New Roman" w:hAnsi="Times New Roman" w:cs="Times New Roman"/>
                <w:bCs/>
                <w:sz w:val="24"/>
                <w:szCs w:val="24"/>
              </w:rPr>
              <w:lastRenderedPageBreak/>
              <w:t xml:space="preserve">инструменты </w:t>
            </w:r>
          </w:p>
        </w:tc>
        <w:tc>
          <w:tcPr>
            <w:tcW w:w="7594" w:type="dxa"/>
            <w:tcBorders>
              <w:top w:val="single" w:sz="4" w:space="0" w:color="auto"/>
              <w:left w:val="single" w:sz="4" w:space="0" w:color="auto"/>
              <w:bottom w:val="single" w:sz="4" w:space="0" w:color="auto"/>
              <w:right w:val="single" w:sz="4" w:space="0" w:color="auto"/>
            </w:tcBorders>
          </w:tcPr>
          <w:p w14:paraId="78C0F82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lastRenderedPageBreak/>
              <w:t xml:space="preserve">отсутствуют </w:t>
            </w:r>
          </w:p>
        </w:tc>
      </w:tr>
      <w:tr w:rsidR="003551DC" w:rsidRPr="003551DC" w14:paraId="666B362A" w14:textId="77777777" w:rsidTr="00DD54F8">
        <w:trPr>
          <w:trHeight w:val="843"/>
        </w:trPr>
        <w:tc>
          <w:tcPr>
            <w:tcW w:w="2150" w:type="dxa"/>
            <w:tcBorders>
              <w:top w:val="single" w:sz="4" w:space="0" w:color="auto"/>
              <w:left w:val="single" w:sz="4" w:space="0" w:color="auto"/>
              <w:bottom w:val="single" w:sz="4" w:space="0" w:color="auto"/>
              <w:right w:val="single" w:sz="4" w:space="0" w:color="auto"/>
            </w:tcBorders>
          </w:tcPr>
          <w:p w14:paraId="0873A2BB"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Цели программы</w:t>
            </w:r>
          </w:p>
        </w:tc>
        <w:tc>
          <w:tcPr>
            <w:tcW w:w="7594" w:type="dxa"/>
            <w:tcBorders>
              <w:top w:val="single" w:sz="4" w:space="0" w:color="auto"/>
              <w:left w:val="single" w:sz="4" w:space="0" w:color="auto"/>
              <w:bottom w:val="single" w:sz="4" w:space="0" w:color="auto"/>
              <w:right w:val="single" w:sz="4" w:space="0" w:color="auto"/>
            </w:tcBorders>
          </w:tcPr>
          <w:p w14:paraId="5736A52B"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Реализация  стратегической   роли   культуры   как духовно-нравственного основания развития  личности и государственного единства российского общества, комплексное развитие культурного потенциала  и досуга населения в Ворошневском сельсовете Курского района Курской области.  </w:t>
            </w:r>
          </w:p>
        </w:tc>
      </w:tr>
      <w:tr w:rsidR="003551DC" w:rsidRPr="003551DC" w14:paraId="102D7A0B" w14:textId="77777777" w:rsidTr="00DD54F8">
        <w:trPr>
          <w:trHeight w:val="2161"/>
        </w:trPr>
        <w:tc>
          <w:tcPr>
            <w:tcW w:w="2150" w:type="dxa"/>
            <w:tcBorders>
              <w:top w:val="single" w:sz="4" w:space="0" w:color="auto"/>
              <w:left w:val="single" w:sz="4" w:space="0" w:color="auto"/>
              <w:bottom w:val="single" w:sz="4" w:space="0" w:color="auto"/>
              <w:right w:val="single" w:sz="4" w:space="0" w:color="auto"/>
            </w:tcBorders>
          </w:tcPr>
          <w:p w14:paraId="3A09D767"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Задачи программы:</w:t>
            </w:r>
          </w:p>
        </w:tc>
        <w:tc>
          <w:tcPr>
            <w:tcW w:w="7594" w:type="dxa"/>
            <w:tcBorders>
              <w:top w:val="single" w:sz="4" w:space="0" w:color="auto"/>
              <w:left w:val="single" w:sz="4" w:space="0" w:color="auto"/>
              <w:bottom w:val="single" w:sz="4" w:space="0" w:color="auto"/>
              <w:right w:val="single" w:sz="4" w:space="0" w:color="auto"/>
            </w:tcBorders>
          </w:tcPr>
          <w:p w14:paraId="269964B5"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 xml:space="preserve"> создание условий для развития культуры и досуга жителей муниципального образования «Ворошневский сельсовет» Курского района Курской области;</w:t>
            </w:r>
          </w:p>
          <w:p w14:paraId="65B948DF" w14:textId="77777777" w:rsidR="003551DC" w:rsidRPr="003551DC" w:rsidRDefault="003551DC" w:rsidP="003551DC">
            <w:pPr>
              <w:tabs>
                <w:tab w:val="left" w:pos="34"/>
              </w:tabs>
              <w:rPr>
                <w:rFonts w:ascii="Times New Roman" w:hAnsi="Times New Roman" w:cs="Times New Roman"/>
                <w:sz w:val="24"/>
                <w:szCs w:val="24"/>
              </w:rPr>
            </w:pPr>
            <w:r w:rsidRPr="003551DC">
              <w:rPr>
                <w:rFonts w:ascii="Times New Roman" w:hAnsi="Times New Roman" w:cs="Times New Roman"/>
                <w:sz w:val="24"/>
                <w:szCs w:val="24"/>
              </w:rPr>
              <w:t xml:space="preserve"> привлечение населения к активному участию в культурной жизни.</w:t>
            </w:r>
          </w:p>
        </w:tc>
      </w:tr>
      <w:tr w:rsidR="003551DC" w:rsidRPr="003551DC" w14:paraId="2309F39F" w14:textId="77777777" w:rsidTr="00DD54F8">
        <w:trPr>
          <w:trHeight w:val="1218"/>
        </w:trPr>
        <w:tc>
          <w:tcPr>
            <w:tcW w:w="2150" w:type="dxa"/>
            <w:tcBorders>
              <w:top w:val="single" w:sz="4" w:space="0" w:color="auto"/>
              <w:left w:val="single" w:sz="4" w:space="0" w:color="auto"/>
              <w:bottom w:val="single" w:sz="4" w:space="0" w:color="auto"/>
              <w:right w:val="single" w:sz="4" w:space="0" w:color="auto"/>
            </w:tcBorders>
          </w:tcPr>
          <w:p w14:paraId="3BAFA21B"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Целевые индикаторы и показатели программы</w:t>
            </w:r>
          </w:p>
        </w:tc>
        <w:tc>
          <w:tcPr>
            <w:tcW w:w="7594" w:type="dxa"/>
            <w:tcBorders>
              <w:top w:val="single" w:sz="4" w:space="0" w:color="auto"/>
              <w:left w:val="single" w:sz="4" w:space="0" w:color="auto"/>
              <w:bottom w:val="single" w:sz="4" w:space="0" w:color="auto"/>
              <w:right w:val="single" w:sz="4" w:space="0" w:color="auto"/>
            </w:tcBorders>
          </w:tcPr>
          <w:p w14:paraId="5BEAC2CB"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количество ежегодно проводимых культурно–досуговых мероприятий, ед.;</w:t>
            </w:r>
          </w:p>
          <w:p w14:paraId="583FCF8B"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удельный вес населения, участвующего в культурно - досуговых мероприятиях, %.</w:t>
            </w:r>
          </w:p>
        </w:tc>
      </w:tr>
      <w:tr w:rsidR="003551DC" w:rsidRPr="003551DC" w14:paraId="240843C2" w14:textId="77777777" w:rsidTr="00DD54F8">
        <w:trPr>
          <w:trHeight w:val="581"/>
        </w:trPr>
        <w:tc>
          <w:tcPr>
            <w:tcW w:w="2150" w:type="dxa"/>
            <w:tcBorders>
              <w:top w:val="single" w:sz="4" w:space="0" w:color="auto"/>
              <w:left w:val="single" w:sz="4" w:space="0" w:color="auto"/>
              <w:bottom w:val="single" w:sz="4" w:space="0" w:color="auto"/>
              <w:right w:val="single" w:sz="4" w:space="0" w:color="auto"/>
            </w:tcBorders>
          </w:tcPr>
          <w:p w14:paraId="4FD3D25C"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Этапы и сроки   реализации программы</w:t>
            </w:r>
            <w:r w:rsidRPr="003551DC">
              <w:rPr>
                <w:rFonts w:ascii="Times New Roman" w:hAnsi="Times New Roman" w:cs="Times New Roman"/>
                <w:sz w:val="24"/>
                <w:szCs w:val="24"/>
              </w:rPr>
              <w:t xml:space="preserve">   </w:t>
            </w:r>
          </w:p>
        </w:tc>
        <w:tc>
          <w:tcPr>
            <w:tcW w:w="7594" w:type="dxa"/>
            <w:tcBorders>
              <w:top w:val="single" w:sz="4" w:space="0" w:color="auto"/>
              <w:left w:val="single" w:sz="4" w:space="0" w:color="auto"/>
              <w:bottom w:val="single" w:sz="4" w:space="0" w:color="auto"/>
              <w:right w:val="single" w:sz="4" w:space="0" w:color="auto"/>
            </w:tcBorders>
          </w:tcPr>
          <w:p w14:paraId="0C39E4B9"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2020-2024 годы в один этап.</w:t>
            </w:r>
          </w:p>
        </w:tc>
      </w:tr>
      <w:tr w:rsidR="003551DC" w:rsidRPr="003551DC" w14:paraId="57AC8AB6" w14:textId="77777777" w:rsidTr="00DD54F8">
        <w:trPr>
          <w:trHeight w:val="2768"/>
        </w:trPr>
        <w:tc>
          <w:tcPr>
            <w:tcW w:w="2150" w:type="dxa"/>
            <w:tcBorders>
              <w:top w:val="single" w:sz="4" w:space="0" w:color="auto"/>
              <w:left w:val="single" w:sz="4" w:space="0" w:color="auto"/>
              <w:bottom w:val="single" w:sz="4" w:space="0" w:color="auto"/>
              <w:right w:val="single" w:sz="4" w:space="0" w:color="auto"/>
            </w:tcBorders>
          </w:tcPr>
          <w:p w14:paraId="6C1C25F1"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Объемы бюджетных ассигнований программы:</w:t>
            </w:r>
          </w:p>
          <w:p w14:paraId="0EE87ECC" w14:textId="77777777" w:rsidR="003551DC" w:rsidRPr="003551DC" w:rsidRDefault="003551DC" w:rsidP="003551DC">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14:paraId="08550F7C"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 xml:space="preserve">Общий объем бюджетных ассигнований на реализацию мероприятий программы составляет 229492,55 руб., из них: за счет средств бюджета Ворошневского сельсовета Курского района – 209492,55  руб., </w:t>
            </w:r>
          </w:p>
          <w:p w14:paraId="423FC470"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в том числе по годам:</w:t>
            </w:r>
          </w:p>
          <w:p w14:paraId="235FE5F7"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2020 год -  84192,55  руб.;</w:t>
            </w:r>
          </w:p>
          <w:p w14:paraId="3105F013"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2021 год -  55 300,00 руб.;</w:t>
            </w:r>
          </w:p>
          <w:p w14:paraId="4BD7DD59"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2022 год -  30 000,00 руб.;</w:t>
            </w:r>
          </w:p>
          <w:p w14:paraId="33536E02"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2023 год -  30 000,00 руб.;</w:t>
            </w:r>
          </w:p>
          <w:p w14:paraId="22B011EE" w14:textId="77777777" w:rsidR="003551DC" w:rsidRPr="003551DC" w:rsidRDefault="003551DC" w:rsidP="003551DC">
            <w:pPr>
              <w:widowControl w:val="0"/>
              <w:autoSpaceDE w:val="0"/>
              <w:autoSpaceDN w:val="0"/>
              <w:adjustRightInd w:val="0"/>
              <w:rPr>
                <w:rFonts w:ascii="Times New Roman" w:hAnsi="Times New Roman" w:cs="Times New Roman"/>
                <w:sz w:val="24"/>
                <w:szCs w:val="24"/>
              </w:rPr>
            </w:pPr>
            <w:r w:rsidRPr="003551DC">
              <w:rPr>
                <w:rFonts w:ascii="Times New Roman" w:hAnsi="Times New Roman" w:cs="Times New Roman"/>
                <w:sz w:val="24"/>
                <w:szCs w:val="24"/>
              </w:rPr>
              <w:t>2024 год -  10 000,00 руб.</w:t>
            </w:r>
          </w:p>
        </w:tc>
      </w:tr>
      <w:tr w:rsidR="003551DC" w:rsidRPr="003551DC" w14:paraId="440E0C79" w14:textId="77777777" w:rsidTr="00B9391A">
        <w:trPr>
          <w:trHeight w:val="1483"/>
        </w:trPr>
        <w:tc>
          <w:tcPr>
            <w:tcW w:w="2150" w:type="dxa"/>
            <w:tcBorders>
              <w:top w:val="single" w:sz="4" w:space="0" w:color="auto"/>
              <w:left w:val="single" w:sz="4" w:space="0" w:color="auto"/>
              <w:bottom w:val="single" w:sz="4" w:space="0" w:color="auto"/>
              <w:right w:val="single" w:sz="4" w:space="0" w:color="auto"/>
            </w:tcBorders>
          </w:tcPr>
          <w:p w14:paraId="11524B40" w14:textId="77777777" w:rsidR="003551DC" w:rsidRPr="003551DC" w:rsidRDefault="003551DC" w:rsidP="003551DC">
            <w:pPr>
              <w:rPr>
                <w:rFonts w:ascii="Times New Roman" w:hAnsi="Times New Roman" w:cs="Times New Roman"/>
                <w:bCs/>
                <w:sz w:val="24"/>
                <w:szCs w:val="24"/>
              </w:rPr>
            </w:pPr>
            <w:r w:rsidRPr="003551DC">
              <w:rPr>
                <w:rFonts w:ascii="Times New Roman" w:hAnsi="Times New Roman" w:cs="Times New Roman"/>
                <w:bCs/>
                <w:sz w:val="24"/>
                <w:szCs w:val="24"/>
              </w:rPr>
              <w:t xml:space="preserve">Ожидаемые результаты реализации программы: </w:t>
            </w:r>
          </w:p>
          <w:p w14:paraId="1D1D95A4" w14:textId="77777777" w:rsidR="003551DC" w:rsidRPr="003551DC" w:rsidRDefault="003551DC" w:rsidP="003551DC">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14:paraId="130281AF" w14:textId="77777777" w:rsidR="003551DC" w:rsidRPr="003551DC" w:rsidRDefault="003551DC" w:rsidP="003551DC">
            <w:pPr>
              <w:rPr>
                <w:rFonts w:ascii="Times New Roman" w:hAnsi="Times New Roman" w:cs="Times New Roman"/>
                <w:sz w:val="24"/>
                <w:szCs w:val="24"/>
              </w:rPr>
            </w:pPr>
            <w:r w:rsidRPr="003551DC">
              <w:rPr>
                <w:rFonts w:ascii="Times New Roman" w:hAnsi="Times New Roman" w:cs="Times New Roman"/>
                <w:sz w:val="24"/>
                <w:szCs w:val="24"/>
              </w:rPr>
              <w:t>количество ежегодно проводимых культурно-досуговых  мероприятий составит не менее 8 единиц;</w:t>
            </w:r>
          </w:p>
          <w:p w14:paraId="6235C687" w14:textId="77777777" w:rsidR="003551DC" w:rsidRPr="003551DC" w:rsidRDefault="003551DC" w:rsidP="003551DC">
            <w:pPr>
              <w:spacing w:after="0" w:line="240" w:lineRule="auto"/>
              <w:ind w:firstLine="34"/>
              <w:rPr>
                <w:rFonts w:ascii="Times New Roman" w:eastAsia="Times New Roman" w:hAnsi="Times New Roman" w:cs="Times New Roman"/>
                <w:sz w:val="24"/>
                <w:szCs w:val="24"/>
              </w:rPr>
            </w:pPr>
            <w:r w:rsidRPr="003551DC">
              <w:rPr>
                <w:rFonts w:ascii="Times New Roman" w:eastAsia="Times New Roman" w:hAnsi="Times New Roman" w:cs="Times New Roman"/>
                <w:sz w:val="24"/>
                <w:szCs w:val="24"/>
              </w:rPr>
              <w:t>увеличение удельного веса населения, участвующего в культурно-досуговых мероприятиях до 15,0 %.</w:t>
            </w:r>
          </w:p>
        </w:tc>
      </w:tr>
    </w:tbl>
    <w:p w14:paraId="6A015938" w14:textId="33A646BE" w:rsidR="003551DC" w:rsidRDefault="003551DC" w:rsidP="003551DC">
      <w:pPr>
        <w:jc w:val="center"/>
        <w:rPr>
          <w:sz w:val="24"/>
          <w:szCs w:val="24"/>
        </w:rPr>
      </w:pPr>
    </w:p>
    <w:p w14:paraId="0CF4AA50" w14:textId="213676E3" w:rsidR="00981CBD" w:rsidRDefault="00981CBD" w:rsidP="003551DC">
      <w:pPr>
        <w:jc w:val="center"/>
        <w:rPr>
          <w:sz w:val="24"/>
          <w:szCs w:val="24"/>
        </w:rPr>
      </w:pPr>
    </w:p>
    <w:p w14:paraId="417BA24E" w14:textId="3F0E5AE2" w:rsidR="00981CBD" w:rsidRDefault="00981CBD" w:rsidP="003551DC">
      <w:pPr>
        <w:jc w:val="center"/>
        <w:rPr>
          <w:sz w:val="24"/>
          <w:szCs w:val="24"/>
        </w:rPr>
      </w:pPr>
    </w:p>
    <w:p w14:paraId="24C1740F" w14:textId="77777777" w:rsidR="00981CBD" w:rsidRPr="003551DC" w:rsidRDefault="00981CBD" w:rsidP="003551DC">
      <w:pPr>
        <w:jc w:val="center"/>
        <w:rPr>
          <w:sz w:val="24"/>
          <w:szCs w:val="24"/>
        </w:rPr>
      </w:pPr>
    </w:p>
    <w:p w14:paraId="50C89C53"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lastRenderedPageBreak/>
        <w:t>12. Муниципальная программа</w:t>
      </w:r>
    </w:p>
    <w:p w14:paraId="3B21F3F8"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t>«Формирование современной городской среды» на территории МО  «Ворошневский сельсовет» Курского района Курской области»</w:t>
      </w:r>
    </w:p>
    <w:p w14:paraId="20994670" w14:textId="3DAD6F38" w:rsidR="003551DC" w:rsidRPr="003551DC" w:rsidRDefault="003551DC" w:rsidP="00B9391A">
      <w:pPr>
        <w:keepNext/>
        <w:keepLines/>
        <w:spacing w:before="480" w:after="0"/>
        <w:jc w:val="center"/>
        <w:outlineLvl w:val="0"/>
        <w:rPr>
          <w:rFonts w:ascii="Times New Roman" w:hAnsi="Times New Roman" w:cs="Times New Roman"/>
          <w:b/>
          <w:bCs/>
          <w:sz w:val="24"/>
          <w:szCs w:val="24"/>
        </w:rPr>
      </w:pPr>
      <w:r w:rsidRPr="003551DC">
        <w:rPr>
          <w:rFonts w:ascii="Times New Roman" w:hAnsi="Times New Roman" w:cs="Times New Roman"/>
          <w:b/>
          <w:bCs/>
          <w:sz w:val="24"/>
          <w:szCs w:val="24"/>
        </w:rPr>
        <w:t>Паспорт</w:t>
      </w:r>
    </w:p>
    <w:p w14:paraId="33300C42" w14:textId="77777777" w:rsidR="003551DC" w:rsidRPr="003551DC" w:rsidRDefault="003551DC" w:rsidP="003551DC">
      <w:pPr>
        <w:jc w:val="center"/>
        <w:rPr>
          <w:bCs/>
          <w:sz w:val="24"/>
          <w:szCs w:val="24"/>
        </w:rPr>
      </w:pPr>
      <w:r w:rsidRPr="003551DC">
        <w:rPr>
          <w:rFonts w:ascii="Times New Roman" w:hAnsi="Times New Roman" w:cs="Times New Roman"/>
          <w:bCs/>
          <w:sz w:val="24"/>
          <w:szCs w:val="24"/>
        </w:rPr>
        <w:t>муниципальной программы «Формирование современной городской среды» на территории МО  «Ворошневский сельсовет» Курского района Курской области»</w:t>
      </w:r>
    </w:p>
    <w:p w14:paraId="55530416" w14:textId="77777777" w:rsidR="003551DC" w:rsidRPr="003551DC" w:rsidRDefault="003551DC" w:rsidP="003551DC">
      <w:pPr>
        <w:rPr>
          <w:sz w:val="24"/>
          <w:szCs w:val="24"/>
        </w:rPr>
      </w:pPr>
    </w:p>
    <w:tbl>
      <w:tblPr>
        <w:tblStyle w:val="af"/>
        <w:tblW w:w="10079" w:type="dxa"/>
        <w:tblLook w:val="04A0" w:firstRow="1" w:lastRow="0" w:firstColumn="1" w:lastColumn="0" w:noHBand="0" w:noVBand="1"/>
      </w:tblPr>
      <w:tblGrid>
        <w:gridCol w:w="2114"/>
        <w:gridCol w:w="7965"/>
      </w:tblGrid>
      <w:tr w:rsidR="003551DC" w:rsidRPr="003551DC" w14:paraId="69BCF683"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09E1A"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E2AAF" w14:textId="77777777" w:rsidR="003551DC" w:rsidRPr="003551DC" w:rsidRDefault="003551DC" w:rsidP="003551DC">
            <w:pPr>
              <w:rPr>
                <w:rFonts w:ascii="Times New Roman" w:hAnsi="Times New Roman"/>
              </w:rPr>
            </w:pPr>
            <w:r w:rsidRPr="003551DC">
              <w:rPr>
                <w:rFonts w:ascii="Times New Roman" w:hAnsi="Times New Roman"/>
              </w:rPr>
              <w:t>«Формирование современной городской среды» на территории</w:t>
            </w:r>
          </w:p>
          <w:p w14:paraId="43C829F4" w14:textId="77777777" w:rsidR="003551DC" w:rsidRPr="003551DC" w:rsidRDefault="003551DC" w:rsidP="003551DC">
            <w:pPr>
              <w:rPr>
                <w:rFonts w:ascii="Times New Roman" w:hAnsi="Times New Roman"/>
              </w:rPr>
            </w:pPr>
            <w:r w:rsidRPr="003551DC">
              <w:rPr>
                <w:rFonts w:ascii="Times New Roman" w:hAnsi="Times New Roman"/>
              </w:rPr>
              <w:t xml:space="preserve"> МО  «Ворошневский сельсовет» Курского района Курской</w:t>
            </w:r>
          </w:p>
          <w:p w14:paraId="70FE6030" w14:textId="77777777" w:rsidR="003551DC" w:rsidRPr="003551DC" w:rsidRDefault="003551DC" w:rsidP="003551DC">
            <w:pPr>
              <w:rPr>
                <w:rFonts w:ascii="Times New Roman" w:hAnsi="Times New Roman"/>
              </w:rPr>
            </w:pPr>
            <w:r w:rsidRPr="003551DC">
              <w:rPr>
                <w:rFonts w:ascii="Times New Roman" w:hAnsi="Times New Roman"/>
              </w:rPr>
              <w:t>области» (далее муниципальная программа)</w:t>
            </w:r>
          </w:p>
        </w:tc>
      </w:tr>
      <w:tr w:rsidR="003551DC" w:rsidRPr="003551DC" w14:paraId="61D7F512"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A0125"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Ответственный исполнитель </w:t>
            </w:r>
          </w:p>
          <w:p w14:paraId="5F1A9E17"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FB44C"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Администрация Ворошневского сельсовета Курского</w:t>
            </w:r>
          </w:p>
          <w:p w14:paraId="10247638"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 района Курской области</w:t>
            </w:r>
          </w:p>
        </w:tc>
      </w:tr>
      <w:tr w:rsidR="003551DC" w:rsidRPr="003551DC" w14:paraId="1D8E235B"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8C41"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Участники </w:t>
            </w:r>
          </w:p>
          <w:p w14:paraId="4BCE75DA"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w:t>
            </w:r>
          </w:p>
          <w:p w14:paraId="4A8BF6AC"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31373"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отсутствуют</w:t>
            </w:r>
          </w:p>
        </w:tc>
      </w:tr>
      <w:tr w:rsidR="003551DC" w:rsidRPr="003551DC" w14:paraId="777BCF33"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F2835"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Подпрограммы</w:t>
            </w:r>
          </w:p>
          <w:p w14:paraId="21E66467"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693AB" w14:textId="77777777" w:rsidR="003551DC" w:rsidRPr="003551DC" w:rsidRDefault="003551DC" w:rsidP="003551DC">
            <w:pPr>
              <w:jc w:val="both"/>
              <w:rPr>
                <w:rFonts w:ascii="Times New Roman" w:hAnsi="Times New Roman"/>
              </w:rPr>
            </w:pPr>
            <w:r w:rsidRPr="003551DC">
              <w:rPr>
                <w:rFonts w:ascii="Times New Roman" w:hAnsi="Times New Roman"/>
              </w:rPr>
              <w:t>отсутствуют</w:t>
            </w:r>
          </w:p>
        </w:tc>
      </w:tr>
      <w:tr w:rsidR="003551DC" w:rsidRPr="003551DC" w14:paraId="7918F8F8"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8CDB0"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Цель</w:t>
            </w:r>
          </w:p>
          <w:p w14:paraId="2987C403"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77038" w14:textId="77777777" w:rsidR="003551DC" w:rsidRPr="003551DC" w:rsidRDefault="003551DC" w:rsidP="003551DC">
            <w:pPr>
              <w:ind w:firstLine="13"/>
              <w:jc w:val="both"/>
              <w:rPr>
                <w:rFonts w:ascii="Times New Roman" w:hAnsi="Times New Roman"/>
              </w:rPr>
            </w:pPr>
            <w:r w:rsidRPr="003551DC">
              <w:rPr>
                <w:rFonts w:ascii="Times New Roman" w:hAnsi="Times New Roman"/>
              </w:rPr>
              <w:t>Повышение качества, комфорта, функциональности и эстетики городской среды на территории МО Ворошневский сельсовет Курского района Курской области.</w:t>
            </w:r>
          </w:p>
        </w:tc>
      </w:tr>
      <w:tr w:rsidR="003551DC" w:rsidRPr="003551DC" w14:paraId="18AE1399" w14:textId="77777777" w:rsidTr="00B9391A">
        <w:trPr>
          <w:trHeight w:val="128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4401F"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Задачи </w:t>
            </w:r>
          </w:p>
          <w:p w14:paraId="79ECD32E"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w:t>
            </w:r>
          </w:p>
          <w:p w14:paraId="0D6E7776"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9A522" w14:textId="77777777" w:rsidR="003551DC" w:rsidRPr="003551DC" w:rsidRDefault="003551DC" w:rsidP="003551DC">
            <w:pPr>
              <w:jc w:val="both"/>
              <w:rPr>
                <w:rFonts w:ascii="Times New Roman" w:hAnsi="Times New Roman"/>
                <w:bCs/>
              </w:rPr>
            </w:pPr>
            <w:r w:rsidRPr="003551DC">
              <w:rPr>
                <w:rFonts w:ascii="Times New Roman" w:hAnsi="Times New Roman"/>
                <w:bCs/>
              </w:rPr>
              <w:t>1. обеспечение создания, содержания и развития объектов благоустройства на территории муниципального образования;</w:t>
            </w:r>
          </w:p>
          <w:p w14:paraId="5B70FD30" w14:textId="77777777" w:rsidR="003551DC" w:rsidRPr="003551DC" w:rsidRDefault="003551DC" w:rsidP="003551DC">
            <w:pPr>
              <w:jc w:val="both"/>
              <w:rPr>
                <w:rFonts w:ascii="Times New Roman" w:hAnsi="Times New Roman"/>
              </w:rPr>
            </w:pPr>
            <w:r w:rsidRPr="003551DC">
              <w:rPr>
                <w:rFonts w:ascii="Times New Roman" w:hAnsi="Times New Roman"/>
                <w:bCs/>
              </w:rPr>
              <w:t xml:space="preserve">2. повышение уровня вовлеченности заинтересованных граждан, организаций в реализацию мероприятий по благоустройству муниципального образования.        </w:t>
            </w:r>
          </w:p>
        </w:tc>
      </w:tr>
      <w:tr w:rsidR="003551DC" w:rsidRPr="003551DC" w14:paraId="4D08BF4A" w14:textId="77777777" w:rsidTr="00DD54F8">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2A368" w14:textId="77777777" w:rsidR="003551DC" w:rsidRPr="003551DC" w:rsidRDefault="003551DC" w:rsidP="003551DC">
            <w:pPr>
              <w:autoSpaceDE w:val="0"/>
              <w:autoSpaceDN w:val="0"/>
              <w:adjustRightInd w:val="0"/>
              <w:ind w:right="-339"/>
              <w:jc w:val="both"/>
              <w:rPr>
                <w:rFonts w:ascii="Times New Roman" w:hAnsi="Times New Roman"/>
              </w:rPr>
            </w:pPr>
            <w:r w:rsidRPr="003551DC">
              <w:rPr>
                <w:rFonts w:ascii="Times New Roman" w:hAnsi="Times New Roman"/>
              </w:rPr>
              <w:t xml:space="preserve">Целевые показатели и  индикаторы муниципальной  программы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3A9EB" w14:textId="77777777" w:rsidR="003551DC" w:rsidRPr="003551DC" w:rsidRDefault="003551DC" w:rsidP="003551DC">
            <w:pPr>
              <w:rPr>
                <w:rFonts w:ascii="Times New Roman" w:hAnsi="Times New Roman"/>
              </w:rPr>
            </w:pPr>
            <w:r w:rsidRPr="003551DC">
              <w:rPr>
                <w:rFonts w:ascii="Times New Roman" w:hAnsi="Times New Roman"/>
              </w:rPr>
              <w:t>1.доля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 %;</w:t>
            </w:r>
          </w:p>
          <w:p w14:paraId="458A6DBE" w14:textId="77777777" w:rsidR="003551DC" w:rsidRPr="003551DC" w:rsidRDefault="003551DC" w:rsidP="003551DC">
            <w:pPr>
              <w:rPr>
                <w:rFonts w:ascii="Times New Roman" w:hAnsi="Times New Roman"/>
              </w:rPr>
            </w:pPr>
          </w:p>
          <w:p w14:paraId="6AA0F5E7" w14:textId="77777777" w:rsidR="003551DC" w:rsidRPr="003551DC" w:rsidRDefault="003551DC" w:rsidP="003551DC">
            <w:pPr>
              <w:rPr>
                <w:rFonts w:ascii="Times New Roman" w:hAnsi="Times New Roman"/>
              </w:rPr>
            </w:pPr>
            <w:r w:rsidRPr="003551DC">
              <w:rPr>
                <w:rFonts w:ascii="Times New Roman" w:hAnsi="Times New Roman"/>
              </w:rPr>
              <w:t>2.доля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14:paraId="3C067DA1" w14:textId="77777777" w:rsidR="003551DC" w:rsidRPr="003551DC" w:rsidRDefault="003551DC" w:rsidP="003551DC">
            <w:pPr>
              <w:rPr>
                <w:rFonts w:ascii="Times New Roman" w:hAnsi="Times New Roman"/>
              </w:rPr>
            </w:pPr>
          </w:p>
          <w:p w14:paraId="600E53BE" w14:textId="77777777" w:rsidR="003551DC" w:rsidRPr="003551DC" w:rsidRDefault="003551DC" w:rsidP="003551DC">
            <w:pPr>
              <w:rPr>
                <w:rFonts w:ascii="Times New Roman" w:hAnsi="Times New Roman"/>
              </w:rPr>
            </w:pPr>
            <w:r w:rsidRPr="003551DC">
              <w:rPr>
                <w:rFonts w:ascii="Times New Roman" w:hAnsi="Times New Roman"/>
              </w:rPr>
              <w:t>3.доля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20AF7A17" w14:textId="77777777" w:rsidR="003551DC" w:rsidRPr="003551DC" w:rsidRDefault="003551DC" w:rsidP="003551DC">
            <w:pPr>
              <w:rPr>
                <w:rFonts w:ascii="Times New Roman" w:hAnsi="Times New Roman"/>
              </w:rPr>
            </w:pPr>
            <w:r w:rsidRPr="003551DC">
              <w:rPr>
                <w:rFonts w:ascii="Times New Roman" w:hAnsi="Times New Roman"/>
              </w:rPr>
              <w:t>4.количество благоустроенных дворовых территорий, ед.;</w:t>
            </w:r>
          </w:p>
          <w:p w14:paraId="06EB8493" w14:textId="77777777" w:rsidR="003551DC" w:rsidRPr="003551DC" w:rsidRDefault="003551DC" w:rsidP="003551DC">
            <w:pPr>
              <w:rPr>
                <w:rFonts w:ascii="Times New Roman" w:hAnsi="Times New Roman"/>
              </w:rPr>
            </w:pPr>
            <w:r w:rsidRPr="003551DC">
              <w:rPr>
                <w:rFonts w:ascii="Times New Roman" w:hAnsi="Times New Roman"/>
              </w:rPr>
              <w:t>5.количество благоустроенных общественных территорий, ед.;</w:t>
            </w:r>
          </w:p>
          <w:p w14:paraId="1449A211" w14:textId="77777777" w:rsidR="003551DC" w:rsidRPr="003551DC" w:rsidRDefault="003551DC" w:rsidP="003551DC">
            <w:pPr>
              <w:rPr>
                <w:rFonts w:ascii="Times New Roman" w:hAnsi="Times New Roman"/>
              </w:rPr>
            </w:pPr>
            <w:r w:rsidRPr="003551DC">
              <w:rPr>
                <w:rFonts w:ascii="Times New Roman" w:hAnsi="Times New Roman"/>
              </w:rPr>
              <w:t>6.доля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14:paraId="67DB3586" w14:textId="77777777" w:rsidR="003551DC" w:rsidRPr="003551DC" w:rsidRDefault="003551DC" w:rsidP="003551DC">
            <w:pPr>
              <w:autoSpaceDE w:val="0"/>
              <w:autoSpaceDN w:val="0"/>
              <w:adjustRightInd w:val="0"/>
              <w:ind w:left="106"/>
              <w:jc w:val="both"/>
              <w:rPr>
                <w:rFonts w:ascii="Times New Roman" w:eastAsia="Calibri" w:hAnsi="Times New Roman"/>
              </w:rPr>
            </w:pPr>
            <w:r w:rsidRPr="003551DC">
              <w:rPr>
                <w:rFonts w:ascii="Times New Roman" w:hAnsi="Times New Roman"/>
              </w:rPr>
              <w:t xml:space="preserve">7. </w:t>
            </w:r>
            <w:r w:rsidRPr="003551DC">
              <w:rPr>
                <w:rFonts w:ascii="Times New Roman" w:eastAsia="Calibri" w:hAnsi="Times New Roma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 ;</w:t>
            </w:r>
          </w:p>
          <w:p w14:paraId="5FA13D3B" w14:textId="77777777" w:rsidR="003551DC" w:rsidRPr="003551DC" w:rsidRDefault="003551DC" w:rsidP="003551DC">
            <w:pPr>
              <w:autoSpaceDE w:val="0"/>
              <w:autoSpaceDN w:val="0"/>
              <w:adjustRightInd w:val="0"/>
              <w:ind w:left="106"/>
              <w:jc w:val="both"/>
              <w:rPr>
                <w:rFonts w:ascii="Times New Roman" w:eastAsia="Calibri" w:hAnsi="Times New Roman"/>
              </w:rPr>
            </w:pPr>
            <w:r w:rsidRPr="003551DC">
              <w:rPr>
                <w:rFonts w:ascii="Times New Roman" w:eastAsia="Calibri" w:hAnsi="Times New Roman"/>
              </w:rPr>
              <w:t>8. доля реализации муниципальным образованием мероприятий по цифровизации городского хозяйства.</w:t>
            </w:r>
          </w:p>
          <w:p w14:paraId="47B6DB52" w14:textId="77777777" w:rsidR="003551DC" w:rsidRPr="003551DC" w:rsidRDefault="003551DC" w:rsidP="003551DC">
            <w:pPr>
              <w:autoSpaceDE w:val="0"/>
              <w:autoSpaceDN w:val="0"/>
              <w:adjustRightInd w:val="0"/>
              <w:ind w:left="106"/>
              <w:jc w:val="both"/>
              <w:rPr>
                <w:rFonts w:ascii="Times New Roman" w:hAnsi="Times New Roman"/>
              </w:rPr>
            </w:pPr>
          </w:p>
        </w:tc>
      </w:tr>
      <w:tr w:rsidR="003551DC" w:rsidRPr="003551DC" w14:paraId="278A9B1E" w14:textId="77777777" w:rsidTr="00DD54F8">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F664D"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Сроки и этапы реализации </w:t>
            </w:r>
          </w:p>
          <w:p w14:paraId="752491CE"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w:t>
            </w:r>
          </w:p>
          <w:p w14:paraId="16FA7304"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B1894" w14:textId="77777777" w:rsidR="003551DC" w:rsidRPr="003551DC" w:rsidRDefault="003551DC" w:rsidP="003551DC">
            <w:pPr>
              <w:jc w:val="both"/>
              <w:rPr>
                <w:rFonts w:ascii="Times New Roman" w:hAnsi="Times New Roman"/>
              </w:rPr>
            </w:pPr>
            <w:r w:rsidRPr="003551DC">
              <w:rPr>
                <w:rFonts w:ascii="Times New Roman" w:hAnsi="Times New Roman"/>
              </w:rPr>
              <w:t>Муниципальная программа реализуется в 2018-2024 годах в 1 этап.</w:t>
            </w:r>
          </w:p>
        </w:tc>
      </w:tr>
      <w:tr w:rsidR="003551DC" w:rsidRPr="003551DC" w14:paraId="72B96E55" w14:textId="77777777" w:rsidTr="00DD54F8">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D8DF7" w14:textId="77777777" w:rsidR="003551DC" w:rsidRPr="003551DC" w:rsidRDefault="003551DC" w:rsidP="003551DC">
            <w:pPr>
              <w:jc w:val="both"/>
              <w:rPr>
                <w:rFonts w:ascii="Times New Roman" w:hAnsi="Times New Roman"/>
              </w:rPr>
            </w:pPr>
            <w:r w:rsidRPr="003551DC">
              <w:rPr>
                <w:rFonts w:ascii="Times New Roman" w:hAnsi="Times New Roman"/>
              </w:rPr>
              <w:lastRenderedPageBreak/>
              <w:t>Объемы бюджетных ассигнований</w:t>
            </w:r>
          </w:p>
          <w:p w14:paraId="04EBFBD3" w14:textId="77777777" w:rsidR="003551DC" w:rsidRPr="003551DC" w:rsidRDefault="003551DC" w:rsidP="003551DC">
            <w:pPr>
              <w:jc w:val="both"/>
              <w:rPr>
                <w:rFonts w:ascii="Times New Roman" w:hAnsi="Times New Roman"/>
              </w:rPr>
            </w:pPr>
            <w:r w:rsidRPr="003551DC">
              <w:rPr>
                <w:rFonts w:ascii="Times New Roman" w:hAnsi="Times New Roman"/>
              </w:rPr>
              <w:t>муниципальной</w:t>
            </w:r>
          </w:p>
          <w:p w14:paraId="6C287EE1" w14:textId="77777777" w:rsidR="003551DC" w:rsidRPr="003551DC" w:rsidRDefault="003551DC" w:rsidP="003551DC">
            <w:pPr>
              <w:jc w:val="both"/>
              <w:rPr>
                <w:rFonts w:ascii="Times New Roman" w:eastAsia="Times New Roman" w:hAnsi="Times New Roman"/>
              </w:rPr>
            </w:pPr>
            <w:r w:rsidRPr="003551DC">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8648A" w14:textId="77777777" w:rsidR="003551DC" w:rsidRPr="003551DC" w:rsidRDefault="003551DC" w:rsidP="003551DC">
            <w:pPr>
              <w:rPr>
                <w:rFonts w:ascii="Times New Roman" w:hAnsi="Times New Roman"/>
              </w:rPr>
            </w:pPr>
            <w:r w:rsidRPr="003551DC">
              <w:rPr>
                <w:rFonts w:ascii="Times New Roman" w:hAnsi="Times New Roman"/>
              </w:rPr>
              <w:t>Общий объем бюджетных ассигнований на реализацию муниципальной программы на 2018-2024 годы составит            10 385 084,00 рублей, из них:</w:t>
            </w:r>
          </w:p>
          <w:p w14:paraId="3955E411"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- 9504854,90;</w:t>
            </w:r>
          </w:p>
          <w:p w14:paraId="2F1B232A"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- 392692,10 рублей;</w:t>
            </w:r>
          </w:p>
          <w:p w14:paraId="3F20C492"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 – 487537,00 рублей,</w:t>
            </w:r>
          </w:p>
          <w:p w14:paraId="6721E55C" w14:textId="77777777" w:rsidR="003551DC" w:rsidRPr="003551DC" w:rsidRDefault="003551DC" w:rsidP="003551DC">
            <w:pPr>
              <w:rPr>
                <w:rFonts w:ascii="Times New Roman" w:hAnsi="Times New Roman"/>
              </w:rPr>
            </w:pPr>
            <w:r w:rsidRPr="003551DC">
              <w:rPr>
                <w:rFonts w:ascii="Times New Roman" w:hAnsi="Times New Roman"/>
              </w:rPr>
              <w:t>в том числе по годам:</w:t>
            </w:r>
          </w:p>
          <w:p w14:paraId="1A68EFD6" w14:textId="77777777" w:rsidR="003551DC" w:rsidRPr="003551DC" w:rsidRDefault="003551DC" w:rsidP="003551DC">
            <w:pPr>
              <w:rPr>
                <w:rFonts w:ascii="Times New Roman" w:hAnsi="Times New Roman"/>
              </w:rPr>
            </w:pPr>
            <w:r w:rsidRPr="003551DC">
              <w:rPr>
                <w:rFonts w:ascii="Times New Roman" w:hAnsi="Times New Roman"/>
              </w:rPr>
              <w:t>2018 год всего- всего - 1925892,00 рублей, в том числе:</w:t>
            </w:r>
          </w:p>
          <w:p w14:paraId="46C5B06B"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- 1508582,62;</w:t>
            </w:r>
          </w:p>
          <w:p w14:paraId="290DE43F"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- 225420,38 рублей;</w:t>
            </w:r>
          </w:p>
          <w:p w14:paraId="14FA0388"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 - 191889,00 рублей;</w:t>
            </w:r>
          </w:p>
          <w:p w14:paraId="56662630" w14:textId="77777777" w:rsidR="003551DC" w:rsidRPr="003551DC" w:rsidRDefault="003551DC" w:rsidP="003551DC">
            <w:pPr>
              <w:rPr>
                <w:rFonts w:ascii="Times New Roman" w:hAnsi="Times New Roman"/>
              </w:rPr>
            </w:pPr>
            <w:r w:rsidRPr="003551DC">
              <w:rPr>
                <w:rFonts w:ascii="Times New Roman" w:hAnsi="Times New Roman"/>
              </w:rPr>
              <w:t>2019 год всего-2636846,00 рублей, в том числе:</w:t>
            </w:r>
          </w:p>
          <w:p w14:paraId="27D3D89B"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2393883,24;</w:t>
            </w:r>
          </w:p>
          <w:p w14:paraId="05296BA2"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 48854,76;</w:t>
            </w:r>
          </w:p>
          <w:p w14:paraId="2112D79B"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бюджета-194108,00 рублей;</w:t>
            </w:r>
          </w:p>
          <w:p w14:paraId="6AE62029" w14:textId="77777777" w:rsidR="003551DC" w:rsidRPr="003551DC" w:rsidRDefault="003551DC" w:rsidP="003551DC">
            <w:pPr>
              <w:rPr>
                <w:rFonts w:ascii="Times New Roman" w:hAnsi="Times New Roman"/>
              </w:rPr>
            </w:pPr>
          </w:p>
          <w:p w14:paraId="196CB058" w14:textId="77777777" w:rsidR="003551DC" w:rsidRPr="003551DC" w:rsidRDefault="003551DC" w:rsidP="003551DC">
            <w:pPr>
              <w:rPr>
                <w:rFonts w:ascii="Times New Roman" w:hAnsi="Times New Roman"/>
              </w:rPr>
            </w:pPr>
            <w:r w:rsidRPr="003551DC">
              <w:rPr>
                <w:rFonts w:ascii="Times New Roman" w:hAnsi="Times New Roman"/>
              </w:rPr>
              <w:t>2020 год всего-2403938,00 рублей, в том числе:</w:t>
            </w:r>
          </w:p>
          <w:p w14:paraId="79B5E5B9"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2308680,58;</w:t>
            </w:r>
          </w:p>
          <w:p w14:paraId="523AEE88"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 51198,42;</w:t>
            </w:r>
          </w:p>
          <w:p w14:paraId="39DDA8DB"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бюджета-44059,00 рублей;</w:t>
            </w:r>
          </w:p>
          <w:p w14:paraId="07A39E0C" w14:textId="77777777" w:rsidR="003551DC" w:rsidRPr="003551DC" w:rsidRDefault="003551DC" w:rsidP="003551DC">
            <w:pPr>
              <w:rPr>
                <w:rFonts w:ascii="Times New Roman" w:hAnsi="Times New Roman"/>
              </w:rPr>
            </w:pPr>
          </w:p>
          <w:p w14:paraId="2AF2E696" w14:textId="77777777" w:rsidR="003551DC" w:rsidRPr="003551DC" w:rsidRDefault="003551DC" w:rsidP="003551DC">
            <w:pPr>
              <w:rPr>
                <w:rFonts w:ascii="Times New Roman" w:hAnsi="Times New Roman"/>
              </w:rPr>
            </w:pPr>
            <w:r w:rsidRPr="003551DC">
              <w:rPr>
                <w:rFonts w:ascii="Times New Roman" w:hAnsi="Times New Roman"/>
              </w:rPr>
              <w:t>2021 год всего-1679831,00 рублей, в том числе:</w:t>
            </w:r>
          </w:p>
          <w:p w14:paraId="4384D31F"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1618926,68;</w:t>
            </w:r>
          </w:p>
          <w:p w14:paraId="59A422CD"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–33039,32;</w:t>
            </w:r>
          </w:p>
          <w:p w14:paraId="08D80AD0"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бюджета-27865,00 рублей;</w:t>
            </w:r>
          </w:p>
          <w:p w14:paraId="63237619" w14:textId="77777777" w:rsidR="003551DC" w:rsidRPr="003551DC" w:rsidRDefault="003551DC" w:rsidP="003551DC">
            <w:pPr>
              <w:rPr>
                <w:rFonts w:ascii="Times New Roman" w:hAnsi="Times New Roman"/>
              </w:rPr>
            </w:pPr>
          </w:p>
          <w:p w14:paraId="6276812F" w14:textId="77777777" w:rsidR="003551DC" w:rsidRPr="003551DC" w:rsidRDefault="003551DC" w:rsidP="003551DC">
            <w:pPr>
              <w:rPr>
                <w:rFonts w:ascii="Times New Roman" w:hAnsi="Times New Roman"/>
              </w:rPr>
            </w:pPr>
            <w:r w:rsidRPr="003551DC">
              <w:rPr>
                <w:rFonts w:ascii="Times New Roman" w:hAnsi="Times New Roman"/>
              </w:rPr>
              <w:t>2022 год всего-1738577,00 рублей, в том числе:</w:t>
            </w:r>
          </w:p>
          <w:p w14:paraId="7746DBAF" w14:textId="77777777" w:rsidR="003551DC" w:rsidRPr="003551DC" w:rsidRDefault="003551DC" w:rsidP="003551DC">
            <w:pPr>
              <w:rPr>
                <w:rFonts w:ascii="Times New Roman" w:hAnsi="Times New Roman"/>
              </w:rPr>
            </w:pPr>
            <w:r w:rsidRPr="003551DC">
              <w:rPr>
                <w:rFonts w:ascii="Times New Roman" w:hAnsi="Times New Roman"/>
              </w:rPr>
              <w:t>средства федерального бюджета – 1674781,78;</w:t>
            </w:r>
          </w:p>
          <w:p w14:paraId="7466D330" w14:textId="77777777" w:rsidR="003551DC" w:rsidRPr="003551DC" w:rsidRDefault="003551DC" w:rsidP="003551DC">
            <w:pPr>
              <w:rPr>
                <w:rFonts w:ascii="Times New Roman" w:hAnsi="Times New Roman"/>
              </w:rPr>
            </w:pPr>
            <w:r w:rsidRPr="003551DC">
              <w:rPr>
                <w:rFonts w:ascii="Times New Roman" w:hAnsi="Times New Roman"/>
              </w:rPr>
              <w:t>средства областного бюджета – 34179,22;</w:t>
            </w:r>
          </w:p>
          <w:p w14:paraId="27C0DA24"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 - 29616,00 рублей;</w:t>
            </w:r>
          </w:p>
          <w:p w14:paraId="2C7D5ABD" w14:textId="77777777" w:rsidR="003551DC" w:rsidRPr="003551DC" w:rsidRDefault="003551DC" w:rsidP="003551DC">
            <w:pPr>
              <w:rPr>
                <w:rFonts w:ascii="Times New Roman" w:hAnsi="Times New Roman"/>
              </w:rPr>
            </w:pPr>
          </w:p>
          <w:p w14:paraId="600EDF52" w14:textId="77777777" w:rsidR="003551DC" w:rsidRPr="003551DC" w:rsidRDefault="003551DC" w:rsidP="003551DC">
            <w:pPr>
              <w:rPr>
                <w:rFonts w:ascii="Times New Roman" w:hAnsi="Times New Roman"/>
              </w:rPr>
            </w:pPr>
            <w:r w:rsidRPr="003551DC">
              <w:rPr>
                <w:rFonts w:ascii="Times New Roman" w:hAnsi="Times New Roman"/>
              </w:rPr>
              <w:t>2023 год всего-1604002,00 рублей, в том числе:</w:t>
            </w:r>
          </w:p>
          <w:p w14:paraId="359A44C0"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бюджета-0,00 рублей;</w:t>
            </w:r>
          </w:p>
          <w:p w14:paraId="7A4C4C2B" w14:textId="77777777" w:rsidR="003551DC" w:rsidRPr="003551DC" w:rsidRDefault="003551DC" w:rsidP="003551DC">
            <w:pPr>
              <w:rPr>
                <w:rFonts w:ascii="Times New Roman" w:hAnsi="Times New Roman"/>
              </w:rPr>
            </w:pPr>
          </w:p>
          <w:p w14:paraId="5C130654" w14:textId="77777777" w:rsidR="003551DC" w:rsidRPr="003551DC" w:rsidRDefault="003551DC" w:rsidP="003551DC">
            <w:pPr>
              <w:rPr>
                <w:rFonts w:ascii="Times New Roman" w:hAnsi="Times New Roman"/>
              </w:rPr>
            </w:pPr>
            <w:r w:rsidRPr="003551DC">
              <w:rPr>
                <w:rFonts w:ascii="Times New Roman" w:hAnsi="Times New Roman"/>
              </w:rPr>
              <w:t>2024 год всего-0,00 рублей, в том числе:</w:t>
            </w:r>
          </w:p>
          <w:p w14:paraId="60E6B654" w14:textId="77777777" w:rsidR="003551DC" w:rsidRPr="003551DC" w:rsidRDefault="003551DC" w:rsidP="003551DC">
            <w:pPr>
              <w:rPr>
                <w:rFonts w:ascii="Times New Roman" w:hAnsi="Times New Roman"/>
              </w:rPr>
            </w:pPr>
            <w:r w:rsidRPr="003551DC">
              <w:rPr>
                <w:rFonts w:ascii="Times New Roman" w:hAnsi="Times New Roman"/>
              </w:rPr>
              <w:t>средства местного бюджета-0,00 рублей.</w:t>
            </w:r>
          </w:p>
          <w:p w14:paraId="0DEDB159" w14:textId="77777777" w:rsidR="003551DC" w:rsidRPr="003551DC" w:rsidRDefault="003551DC" w:rsidP="003551DC">
            <w:pPr>
              <w:rPr>
                <w:rFonts w:ascii="Times New Roman" w:hAnsi="Times New Roman"/>
              </w:rPr>
            </w:pPr>
          </w:p>
        </w:tc>
      </w:tr>
      <w:tr w:rsidR="003551DC" w:rsidRPr="003551DC" w14:paraId="4D7E6273" w14:textId="77777777" w:rsidTr="00DD54F8">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AAC43"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 xml:space="preserve">Ожидаемые результаты реализации </w:t>
            </w:r>
          </w:p>
          <w:p w14:paraId="503F6A12"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муниципальной</w:t>
            </w:r>
          </w:p>
          <w:p w14:paraId="2BD50550" w14:textId="77777777" w:rsidR="003551DC" w:rsidRPr="003551DC" w:rsidRDefault="003551DC" w:rsidP="003551DC">
            <w:pPr>
              <w:autoSpaceDE w:val="0"/>
              <w:autoSpaceDN w:val="0"/>
              <w:adjustRightInd w:val="0"/>
              <w:jc w:val="both"/>
              <w:rPr>
                <w:rFonts w:ascii="Times New Roman" w:hAnsi="Times New Roman"/>
              </w:rPr>
            </w:pPr>
            <w:r w:rsidRPr="003551DC">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9A08F" w14:textId="77777777" w:rsidR="003551DC" w:rsidRPr="003551DC" w:rsidRDefault="003551DC" w:rsidP="003551DC">
            <w:pPr>
              <w:tabs>
                <w:tab w:val="left" w:pos="0"/>
                <w:tab w:val="left" w:pos="142"/>
              </w:tabs>
              <w:jc w:val="both"/>
              <w:rPr>
                <w:rFonts w:ascii="Times New Roman" w:hAnsi="Times New Roman"/>
              </w:rPr>
            </w:pPr>
            <w:r w:rsidRPr="003551DC">
              <w:rPr>
                <w:rFonts w:ascii="Times New Roman" w:hAnsi="Times New Roman"/>
              </w:rPr>
              <w:t xml:space="preserve">В 2018 году благоустроить 1 общественную территорию (Открытая летняя площадка для проведения мероприятий (около амбулатории) с прилегающей  детской площадкой) и  3 дворовые территории. </w:t>
            </w:r>
          </w:p>
          <w:p w14:paraId="0BD16744" w14:textId="77777777" w:rsidR="003551DC" w:rsidRPr="003551DC" w:rsidRDefault="003551DC" w:rsidP="003551DC">
            <w:pPr>
              <w:jc w:val="both"/>
              <w:rPr>
                <w:rFonts w:ascii="Times New Roman" w:hAnsi="Times New Roman"/>
              </w:rPr>
            </w:pPr>
            <w:r w:rsidRPr="003551DC">
              <w:rPr>
                <w:rFonts w:ascii="Times New Roman" w:hAnsi="Times New Roman"/>
              </w:rPr>
              <w:t>В 2019 году благоустроить 1 общественную территорию (Сквер с детской площадкой в д.Ворошнево Курского района Курской области (около дома № 16 по улице Сосновая) и 3 дворовые территории.</w:t>
            </w:r>
          </w:p>
          <w:p w14:paraId="7B7362F5" w14:textId="77777777" w:rsidR="003551DC" w:rsidRPr="003551DC" w:rsidRDefault="003551DC" w:rsidP="003551DC">
            <w:pPr>
              <w:jc w:val="both"/>
              <w:rPr>
                <w:rFonts w:ascii="Times New Roman" w:hAnsi="Times New Roman"/>
              </w:rPr>
            </w:pPr>
            <w:r w:rsidRPr="003551DC">
              <w:rPr>
                <w:rFonts w:ascii="Times New Roman" w:hAnsi="Times New Roman"/>
              </w:rPr>
              <w:t>В 2020 году благоустроить 1 общественную территорию (Сквер со спортивными тренажерами в д.Ворошнево Курского района Курской области) и  3 дворовые территории.</w:t>
            </w:r>
          </w:p>
          <w:p w14:paraId="14A8473E" w14:textId="77777777" w:rsidR="003551DC" w:rsidRPr="003551DC" w:rsidRDefault="003551DC" w:rsidP="003551DC">
            <w:pPr>
              <w:jc w:val="both"/>
              <w:rPr>
                <w:rFonts w:ascii="Times New Roman" w:hAnsi="Times New Roman"/>
              </w:rPr>
            </w:pPr>
            <w:r w:rsidRPr="003551DC">
              <w:rPr>
                <w:rFonts w:ascii="Times New Roman" w:hAnsi="Times New Roman"/>
              </w:rPr>
              <w:t>В 2021 году благоустроить 1 общественную территорию (Детская площадка улица Ольховская д.Ворошнево)  и  2 дворовые территории.</w:t>
            </w:r>
          </w:p>
          <w:p w14:paraId="16C1E147" w14:textId="77777777" w:rsidR="003551DC" w:rsidRPr="003551DC" w:rsidRDefault="003551DC" w:rsidP="003551DC">
            <w:pPr>
              <w:jc w:val="both"/>
              <w:rPr>
                <w:rFonts w:ascii="Times New Roman" w:hAnsi="Times New Roman"/>
              </w:rPr>
            </w:pPr>
            <w:r w:rsidRPr="003551DC">
              <w:rPr>
                <w:rFonts w:ascii="Times New Roman" w:hAnsi="Times New Roman"/>
              </w:rPr>
              <w:t>В 2022 году благоустроить   1 общественную территорию (Кладбище д.Ворошнево) и 2 дворовые территории.</w:t>
            </w:r>
          </w:p>
          <w:p w14:paraId="26EC2CC6" w14:textId="77777777" w:rsidR="003551DC" w:rsidRPr="003551DC" w:rsidRDefault="003551DC" w:rsidP="003551DC">
            <w:pPr>
              <w:jc w:val="both"/>
              <w:rPr>
                <w:rFonts w:ascii="Times New Roman" w:hAnsi="Times New Roman"/>
              </w:rPr>
            </w:pPr>
            <w:r w:rsidRPr="003551DC">
              <w:rPr>
                <w:rFonts w:ascii="Times New Roman" w:hAnsi="Times New Roman"/>
              </w:rPr>
              <w:t>В 2023 году 1 общественную территорию (Территория кладбища д. Ворошнево )</w:t>
            </w:r>
          </w:p>
        </w:tc>
      </w:tr>
    </w:tbl>
    <w:p w14:paraId="0493AA4D" w14:textId="77777777" w:rsidR="003551DC" w:rsidRPr="003551DC" w:rsidRDefault="003551DC" w:rsidP="003551DC">
      <w:pPr>
        <w:rPr>
          <w:rFonts w:ascii="Times New Roman" w:eastAsia="Times New Roman" w:hAnsi="Times New Roman" w:cs="Times New Roman"/>
          <w:sz w:val="24"/>
          <w:szCs w:val="24"/>
        </w:rPr>
      </w:pPr>
    </w:p>
    <w:bookmarkEnd w:id="6"/>
    <w:p w14:paraId="2FF8FB41" w14:textId="1EBF5645" w:rsidR="003551DC" w:rsidRDefault="003551DC" w:rsidP="003551DC">
      <w:pPr>
        <w:rPr>
          <w:rFonts w:ascii="Times New Roman" w:hAnsi="Times New Roman" w:cs="Times New Roman"/>
          <w:b/>
          <w:sz w:val="16"/>
          <w:szCs w:val="16"/>
        </w:rPr>
      </w:pPr>
    </w:p>
    <w:p w14:paraId="2D5D51FC" w14:textId="701EFDDF" w:rsidR="00B9391A" w:rsidRDefault="00B9391A" w:rsidP="003551DC">
      <w:pPr>
        <w:rPr>
          <w:rFonts w:ascii="Times New Roman" w:hAnsi="Times New Roman" w:cs="Times New Roman"/>
          <w:b/>
          <w:sz w:val="16"/>
          <w:szCs w:val="16"/>
        </w:rPr>
      </w:pPr>
    </w:p>
    <w:p w14:paraId="6FFE3F3B" w14:textId="07CCB7F1" w:rsidR="00B9391A" w:rsidRDefault="00B9391A" w:rsidP="003551DC">
      <w:pPr>
        <w:rPr>
          <w:rFonts w:ascii="Times New Roman" w:hAnsi="Times New Roman" w:cs="Times New Roman"/>
          <w:b/>
          <w:sz w:val="16"/>
          <w:szCs w:val="16"/>
        </w:rPr>
      </w:pPr>
    </w:p>
    <w:p w14:paraId="53B9559E" w14:textId="081669AA" w:rsidR="00B9391A" w:rsidRDefault="00B9391A" w:rsidP="003551DC">
      <w:pPr>
        <w:rPr>
          <w:rFonts w:ascii="Times New Roman" w:hAnsi="Times New Roman" w:cs="Times New Roman"/>
          <w:b/>
          <w:sz w:val="16"/>
          <w:szCs w:val="16"/>
        </w:rPr>
      </w:pPr>
    </w:p>
    <w:p w14:paraId="5EE05B60" w14:textId="601E49B0" w:rsidR="00B9391A" w:rsidRDefault="00B9391A" w:rsidP="003551DC">
      <w:pPr>
        <w:rPr>
          <w:rFonts w:ascii="Times New Roman" w:hAnsi="Times New Roman" w:cs="Times New Roman"/>
          <w:b/>
          <w:sz w:val="16"/>
          <w:szCs w:val="16"/>
        </w:rPr>
      </w:pPr>
    </w:p>
    <w:p w14:paraId="04FDE0A6" w14:textId="77777777" w:rsidR="00B9391A" w:rsidRPr="003551DC" w:rsidRDefault="00B9391A" w:rsidP="003551DC">
      <w:pPr>
        <w:rPr>
          <w:rFonts w:ascii="Times New Roman" w:hAnsi="Times New Roman" w:cs="Times New Roman"/>
          <w:b/>
          <w:sz w:val="16"/>
          <w:szCs w:val="16"/>
        </w:rPr>
      </w:pPr>
    </w:p>
    <w:p w14:paraId="7DCBB7B0" w14:textId="77777777" w:rsidR="003551DC" w:rsidRPr="003551DC" w:rsidRDefault="003551DC" w:rsidP="003551DC">
      <w:pPr>
        <w:jc w:val="center"/>
        <w:rPr>
          <w:rFonts w:ascii="Times New Roman" w:hAnsi="Times New Roman" w:cs="Times New Roman"/>
          <w:b/>
          <w:sz w:val="24"/>
          <w:szCs w:val="24"/>
        </w:rPr>
      </w:pPr>
      <w:r w:rsidRPr="003551DC">
        <w:rPr>
          <w:rFonts w:ascii="Times New Roman" w:hAnsi="Times New Roman" w:cs="Times New Roman"/>
          <w:b/>
          <w:sz w:val="24"/>
          <w:szCs w:val="24"/>
        </w:rPr>
        <w:lastRenderedPageBreak/>
        <w:t>Реестр источников доходов местного бюджета на 2023 год и плановый период 2024 и 2025 годов</w:t>
      </w:r>
    </w:p>
    <w:tbl>
      <w:tblPr>
        <w:tblW w:w="10661" w:type="dxa"/>
        <w:tblInd w:w="-601" w:type="dxa"/>
        <w:tblLayout w:type="fixed"/>
        <w:tblLook w:val="04A0" w:firstRow="1" w:lastRow="0" w:firstColumn="1" w:lastColumn="0" w:noHBand="0" w:noVBand="1"/>
      </w:tblPr>
      <w:tblGrid>
        <w:gridCol w:w="568"/>
        <w:gridCol w:w="852"/>
        <w:gridCol w:w="852"/>
        <w:gridCol w:w="1134"/>
        <w:gridCol w:w="850"/>
        <w:gridCol w:w="425"/>
        <w:gridCol w:w="993"/>
        <w:gridCol w:w="992"/>
        <w:gridCol w:w="992"/>
        <w:gridCol w:w="992"/>
        <w:gridCol w:w="993"/>
        <w:gridCol w:w="1018"/>
      </w:tblGrid>
      <w:tr w:rsidR="003551DC" w:rsidRPr="003551DC" w14:paraId="15EEDF60" w14:textId="77777777" w:rsidTr="00DD54F8">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2DB4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Номер</w:t>
            </w:r>
          </w:p>
          <w:p w14:paraId="04B3859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Реестровой</w:t>
            </w:r>
          </w:p>
          <w:p w14:paraId="7617E3C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записи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AAD9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Наименование</w:t>
            </w:r>
          </w:p>
          <w:p w14:paraId="1C32B21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группы источников</w:t>
            </w:r>
          </w:p>
          <w:p w14:paraId="5FE7826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доходов бюджетов/</w:t>
            </w:r>
          </w:p>
          <w:p w14:paraId="4F81DBD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наименование</w:t>
            </w:r>
          </w:p>
          <w:p w14:paraId="43DCAD9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B45F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776E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Наименование</w:t>
            </w:r>
          </w:p>
          <w:p w14:paraId="6E59973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главного</w:t>
            </w:r>
          </w:p>
          <w:p w14:paraId="7E0C141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администратора</w:t>
            </w:r>
          </w:p>
          <w:p w14:paraId="306CA0A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доходов</w:t>
            </w:r>
          </w:p>
          <w:p w14:paraId="525B49A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6887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Код</w:t>
            </w:r>
          </w:p>
          <w:p w14:paraId="484DA7B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85F6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Прогноз</w:t>
            </w:r>
          </w:p>
          <w:p w14:paraId="35E04A7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доходов бюджета на 2022 год (текущий финансовый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631A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Кассовые поступления в текущем финансовом году (по состоянию на 01.10.2022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B3C1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Оценка исполнения</w:t>
            </w:r>
          </w:p>
          <w:p w14:paraId="253C29C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2022 г.</w:t>
            </w:r>
          </w:p>
          <w:p w14:paraId="101B635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(текущий финансовый год)</w:t>
            </w:r>
          </w:p>
        </w:tc>
        <w:tc>
          <w:tcPr>
            <w:tcW w:w="30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F460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Прогноз доходов бюджета</w:t>
            </w:r>
          </w:p>
        </w:tc>
      </w:tr>
      <w:tr w:rsidR="003551DC" w:rsidRPr="003551DC" w14:paraId="26E6AC92" w14:textId="77777777" w:rsidTr="00DD54F8">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C3561" w14:textId="77777777" w:rsidR="003551DC" w:rsidRPr="003551DC" w:rsidRDefault="003551DC" w:rsidP="003551DC">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872FF" w14:textId="77777777" w:rsidR="003551DC" w:rsidRPr="003551DC" w:rsidRDefault="003551DC" w:rsidP="003551DC">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099A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3364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5BB0E" w14:textId="77777777" w:rsidR="003551DC" w:rsidRPr="003551DC" w:rsidRDefault="003551DC" w:rsidP="003551DC">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5B9B1" w14:textId="77777777" w:rsidR="003551DC" w:rsidRPr="003551DC" w:rsidRDefault="003551DC" w:rsidP="003551DC">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17839" w14:textId="77777777" w:rsidR="003551DC" w:rsidRPr="003551DC" w:rsidRDefault="003551DC" w:rsidP="003551DC">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DC9AB" w14:textId="77777777" w:rsidR="003551DC" w:rsidRPr="003551DC" w:rsidRDefault="003551DC" w:rsidP="003551DC">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E9058" w14:textId="77777777" w:rsidR="003551DC" w:rsidRPr="003551DC" w:rsidRDefault="003551DC" w:rsidP="003551DC">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462A6" w14:textId="77777777" w:rsidR="003551DC" w:rsidRPr="003551DC" w:rsidRDefault="003551DC" w:rsidP="003551DC">
            <w:pPr>
              <w:jc w:val="center"/>
              <w:rPr>
                <w:rFonts w:ascii="Times New Roman" w:hAnsi="Times New Roman" w:cs="Times New Roman"/>
                <w:sz w:val="16"/>
                <w:szCs w:val="16"/>
              </w:rPr>
            </w:pPr>
            <w:r w:rsidRPr="003551DC">
              <w:rPr>
                <w:rFonts w:ascii="Times New Roman" w:hAnsi="Times New Roman" w:cs="Times New Roman"/>
                <w:sz w:val="16"/>
                <w:szCs w:val="16"/>
              </w:rPr>
              <w:t xml:space="preserve"> на 2023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95C9D" w14:textId="77777777" w:rsidR="003551DC" w:rsidRPr="003551DC" w:rsidRDefault="003551DC" w:rsidP="003551DC">
            <w:pPr>
              <w:jc w:val="center"/>
              <w:rPr>
                <w:rFonts w:ascii="Times New Roman" w:hAnsi="Times New Roman" w:cs="Times New Roman"/>
                <w:sz w:val="16"/>
                <w:szCs w:val="16"/>
              </w:rPr>
            </w:pPr>
            <w:r w:rsidRPr="003551DC">
              <w:rPr>
                <w:rFonts w:ascii="Times New Roman" w:hAnsi="Times New Roman" w:cs="Times New Roman"/>
                <w:sz w:val="16"/>
                <w:szCs w:val="16"/>
              </w:rPr>
              <w:t xml:space="preserve"> на 2024 г. (первый год планового периода) </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2B280" w14:textId="77777777" w:rsidR="003551DC" w:rsidRPr="003551DC" w:rsidRDefault="003551DC" w:rsidP="003551DC">
            <w:pPr>
              <w:jc w:val="center"/>
              <w:rPr>
                <w:rFonts w:ascii="Times New Roman" w:hAnsi="Times New Roman" w:cs="Times New Roman"/>
                <w:sz w:val="16"/>
                <w:szCs w:val="16"/>
              </w:rPr>
            </w:pPr>
            <w:r w:rsidRPr="003551DC">
              <w:rPr>
                <w:rFonts w:ascii="Times New Roman" w:hAnsi="Times New Roman" w:cs="Times New Roman"/>
                <w:sz w:val="16"/>
                <w:szCs w:val="16"/>
              </w:rPr>
              <w:t xml:space="preserve"> на 2025 г. (второй год планового периода) </w:t>
            </w:r>
          </w:p>
        </w:tc>
      </w:tr>
      <w:tr w:rsidR="003551DC" w:rsidRPr="003551DC" w14:paraId="0416061B"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72F3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BF49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38FA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C2150" w14:textId="77777777" w:rsidR="003551DC" w:rsidRPr="003551DC" w:rsidRDefault="003551DC" w:rsidP="003551DC">
            <w:pPr>
              <w:jc w:val="both"/>
              <w:rPr>
                <w:rFonts w:ascii="Times New Roman" w:hAnsi="Times New Roman" w:cs="Times New Roman"/>
                <w:sz w:val="16"/>
                <w:szCs w:val="16"/>
              </w:rPr>
            </w:pPr>
            <w:r w:rsidRPr="003551DC">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14:paraId="5346D3C0" w14:textId="77777777" w:rsidR="003551DC" w:rsidRPr="003551DC" w:rsidRDefault="003551DC" w:rsidP="003551DC">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656D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Федеральная </w:t>
            </w:r>
          </w:p>
          <w:p w14:paraId="42AEA47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40E836B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908D"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1400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1134589,00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2E98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624285,08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47E8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986554,45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6251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1104350,00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5B8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1175024,00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5C79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1250485,00</w:t>
            </w:r>
          </w:p>
        </w:tc>
      </w:tr>
      <w:tr w:rsidR="003551DC" w:rsidRPr="003551DC" w14:paraId="51CF04ED"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4FA0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853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B119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87F" w14:textId="77777777" w:rsidR="003551DC" w:rsidRPr="003551DC" w:rsidRDefault="003551DC" w:rsidP="003551DC">
            <w:pPr>
              <w:jc w:val="both"/>
              <w:rPr>
                <w:rFonts w:ascii="Times New Roman" w:hAnsi="Times New Roman" w:cs="Times New Roman"/>
                <w:sz w:val="16"/>
                <w:szCs w:val="16"/>
              </w:rPr>
            </w:pPr>
            <w:r w:rsidRPr="003551DC">
              <w:rPr>
                <w:rFonts w:ascii="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3551DC">
              <w:rPr>
                <w:rFonts w:ascii="Times New Roman" w:hAnsi="Times New Roman" w:cs="Times New Roman"/>
                <w:sz w:val="16"/>
                <w:szCs w:val="16"/>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14:paraId="4B316B06" w14:textId="77777777" w:rsidR="003551DC" w:rsidRPr="003551DC" w:rsidRDefault="003551DC" w:rsidP="003551DC">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3ABA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 xml:space="preserve">Федеральная </w:t>
            </w:r>
          </w:p>
          <w:p w14:paraId="563E1EA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282A005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B30F6"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2522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1988,00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603D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D79D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7EBD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1660,00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EB26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1766,00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EEE7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1879,00</w:t>
            </w:r>
          </w:p>
        </w:tc>
      </w:tr>
      <w:tr w:rsidR="003551DC" w:rsidRPr="003551DC" w14:paraId="43E4809C"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CCCB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57EE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29DF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2E71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85FC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Федеральная </w:t>
            </w:r>
          </w:p>
          <w:p w14:paraId="4FC044B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1E1A14E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A5C5"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772F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8608,00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19BD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5231,36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4262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7119,16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77B1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8861,00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AA0B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8861,00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4412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8861,00</w:t>
            </w:r>
          </w:p>
        </w:tc>
      </w:tr>
      <w:tr w:rsidR="003551DC" w:rsidRPr="003551DC" w14:paraId="1DD2E48F"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6BBC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EFA1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C352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0880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FC42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Федеральная </w:t>
            </w:r>
          </w:p>
          <w:p w14:paraId="2BE58BF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2037ADF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8D244"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73AC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656A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7429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B48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43776,00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2DA3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45789,00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B65F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47621,00</w:t>
            </w:r>
          </w:p>
        </w:tc>
      </w:tr>
      <w:tr w:rsidR="003551DC" w:rsidRPr="003551DC" w14:paraId="5FA04AAA"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70E2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6BD9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4386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391A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7277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Федеральная </w:t>
            </w:r>
          </w:p>
          <w:p w14:paraId="7C41760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765A42D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3DB0B"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72F3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AC19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188782,89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2C18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7774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888723,00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7451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888723,00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277F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888723,00</w:t>
            </w:r>
          </w:p>
        </w:tc>
      </w:tr>
      <w:tr w:rsidR="003551DC" w:rsidRPr="003551DC" w14:paraId="0AA16FE9"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D4E1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9F5F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DD94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441E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0B94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Федеральная </w:t>
            </w:r>
          </w:p>
          <w:p w14:paraId="4FA0660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налоговая</w:t>
            </w:r>
          </w:p>
          <w:p w14:paraId="577806B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5ABD0"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D198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4080407,00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987D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1924471,92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D329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2643430,57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AFC3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2657544,00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A7B4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2657544,00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866E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2657544,00</w:t>
            </w:r>
          </w:p>
        </w:tc>
      </w:tr>
      <w:tr w:rsidR="003551DC" w:rsidRPr="003551DC" w14:paraId="1BF747B6"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F010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6688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w:t>
            </w:r>
            <w:r w:rsidRPr="003551DC">
              <w:rPr>
                <w:rFonts w:ascii="Times New Roman" w:hAnsi="Times New Roman" w:cs="Times New Roman"/>
                <w:sz w:val="16"/>
                <w:szCs w:val="16"/>
              </w:rPr>
              <w:lastRenderedPageBreak/>
              <w:t>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4723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10606043100000</w:t>
            </w:r>
            <w:r w:rsidRPr="003551DC">
              <w:rPr>
                <w:rFonts w:ascii="Times New Roman" w:hAnsi="Times New Roman" w:cs="Times New Roman"/>
                <w:sz w:val="16"/>
                <w:szCs w:val="16"/>
              </w:rPr>
              <w:lastRenderedPageBreak/>
              <w:t>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53F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 xml:space="preserve">Земельный налог с физических </w:t>
            </w:r>
            <w:r w:rsidRPr="003551DC">
              <w:rPr>
                <w:rFonts w:ascii="Times New Roman" w:hAnsi="Times New Roman" w:cs="Times New Roman"/>
                <w:sz w:val="16"/>
                <w:szCs w:val="16"/>
              </w:rPr>
              <w:lastRenderedPageBreak/>
              <w:t>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9D00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 xml:space="preserve">Федеральная </w:t>
            </w:r>
          </w:p>
          <w:p w14:paraId="32DDFB4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налоговая</w:t>
            </w:r>
          </w:p>
          <w:p w14:paraId="08FD93C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A3F77"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15E5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1010122,00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E277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191443,73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C357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804247,82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B725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792450,00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E4D3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792450,00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5407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792450,00</w:t>
            </w:r>
          </w:p>
        </w:tc>
      </w:tr>
      <w:tr w:rsidR="003551DC" w:rsidRPr="003551DC" w14:paraId="4C0578D4"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DE3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7E0A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доходы/штрафы,санкции,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96D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11607010100000140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0F7E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AF2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2B777"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543B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4279,38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D9F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1559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434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89D9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281A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100,00</w:t>
            </w:r>
          </w:p>
        </w:tc>
      </w:tr>
      <w:tr w:rsidR="003551DC" w:rsidRPr="003551DC" w14:paraId="163D564A"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9329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6689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Налоговые и неналоговые доходы/штрафы,санкции,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7BA0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11607090100000140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98A5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C407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1AC3B"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4A9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95B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96,48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41D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1541,14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210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B008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025F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r>
      <w:tr w:rsidR="003551DC" w:rsidRPr="003551DC" w14:paraId="624A9678"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41B8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161FC" w14:textId="77777777" w:rsidR="003551DC" w:rsidRPr="003551DC" w:rsidRDefault="003551DC" w:rsidP="003551DC">
            <w:pPr>
              <w:rPr>
                <w:rFonts w:ascii="Times New Roman" w:hAnsi="Times New Roman" w:cs="Times New Roman"/>
                <w:bCs/>
                <w:sz w:val="16"/>
                <w:szCs w:val="16"/>
              </w:rPr>
            </w:pPr>
            <w:r w:rsidRPr="003551DC">
              <w:rPr>
                <w:rFonts w:ascii="Times New Roman" w:hAnsi="Times New Roman" w:cs="Times New Roman"/>
                <w:bCs/>
                <w:sz w:val="16"/>
                <w:szCs w:val="16"/>
              </w:rPr>
              <w:t>Доходы от использования имущества, находящ</w:t>
            </w:r>
            <w:r w:rsidRPr="003551DC">
              <w:rPr>
                <w:rFonts w:ascii="Times New Roman" w:hAnsi="Times New Roman" w:cs="Times New Roman"/>
                <w:bCs/>
                <w:sz w:val="16"/>
                <w:szCs w:val="16"/>
              </w:rPr>
              <w:lastRenderedPageBreak/>
              <w:t>егося в государственной муниципальной собственности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ED1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11105030100000 120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D794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Доходы, от сдачи в аренду имущества, находящемся в оперативном </w:t>
            </w:r>
            <w:r w:rsidRPr="003551DC">
              <w:rPr>
                <w:rFonts w:ascii="Times New Roman" w:hAnsi="Times New Roman" w:cs="Times New Roman"/>
                <w:sz w:val="16"/>
                <w:szCs w:val="16"/>
              </w:rPr>
              <w:lastRenderedPageBreak/>
              <w:t>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844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Администрация Ворошневского сельсовета Курског</w:t>
            </w:r>
            <w:r w:rsidRPr="003551DC">
              <w:rPr>
                <w:rFonts w:ascii="Times New Roman" w:hAnsi="Times New Roman" w:cs="Times New Roman"/>
                <w:sz w:val="16"/>
                <w:szCs w:val="16"/>
              </w:rPr>
              <w:lastRenderedPageBreak/>
              <w:t>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2A4C"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A0A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972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2C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13A9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21994,00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9AD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21994,00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9E81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21994,00</w:t>
            </w:r>
          </w:p>
        </w:tc>
      </w:tr>
      <w:tr w:rsidR="003551DC" w:rsidRPr="003551DC" w14:paraId="32EAC389"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B760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C9F4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61B8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A5273"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9C1C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758B"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6257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758F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2003500,00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D9BD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FFD9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2895143,00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611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2518774,00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8D9D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2316114,00</w:t>
            </w:r>
          </w:p>
        </w:tc>
      </w:tr>
      <w:tr w:rsidR="003551DC" w:rsidRPr="003551DC" w14:paraId="2961B93F"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26E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E28D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8D5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4068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B92C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9DFEA"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FD9C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244972,00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21229"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188883,63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FA68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244972,00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5729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280317,00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934D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293264,00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CE1D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303851,00</w:t>
            </w:r>
          </w:p>
        </w:tc>
      </w:tr>
      <w:tr w:rsidR="003551DC" w:rsidRPr="003551DC" w14:paraId="2B144FB8"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773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522F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C0060"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20225555100000150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7531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Субсидии бюджетам сельских поселений на поддержку госпрограмм субъектов РФ и 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C83A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C09C"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3E39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1666375,20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EACD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1666359,95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9622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1666359,95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9A2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1604002,00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FF99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784F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r>
      <w:tr w:rsidR="003551DC" w:rsidRPr="003551DC" w14:paraId="1FC7A1BD" w14:textId="77777777" w:rsidTr="00DD54F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31FD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lastRenderedPageBreak/>
              <w:t>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90DF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740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20240014100000150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3326C"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2444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53E7"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6B09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203042,00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16B5F"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98442,00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0DF2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203042,00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E75A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50000,00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4330E"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75A16"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r>
      <w:tr w:rsidR="003551DC" w:rsidRPr="003551DC" w14:paraId="3FBC46E9" w14:textId="77777777" w:rsidTr="00DD54F8">
        <w:trPr>
          <w:trHeight w:val="226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48C6B"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15.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BBB61"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 xml:space="preserve">Прочие безвозмездные поступления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03395"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20705030100000150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7AF92"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Прочие безвозмездные поступления в бюджеты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6914"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6F377" w14:textId="77777777" w:rsidR="003551DC" w:rsidRPr="003551DC" w:rsidRDefault="003551DC" w:rsidP="003551DC">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F5D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47500,00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2429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52500,00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1CD6A"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52500,00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0938"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8552D"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88327" w14:textId="77777777" w:rsidR="003551DC" w:rsidRPr="003551DC" w:rsidRDefault="003551DC" w:rsidP="003551DC">
            <w:pPr>
              <w:rPr>
                <w:rFonts w:ascii="Times New Roman" w:hAnsi="Times New Roman" w:cs="Times New Roman"/>
                <w:sz w:val="16"/>
                <w:szCs w:val="16"/>
              </w:rPr>
            </w:pPr>
            <w:r w:rsidRPr="003551DC">
              <w:rPr>
                <w:rFonts w:ascii="Times New Roman" w:hAnsi="Times New Roman" w:cs="Times New Roman"/>
                <w:sz w:val="16"/>
                <w:szCs w:val="16"/>
              </w:rPr>
              <w:t>0,00</w:t>
            </w:r>
          </w:p>
        </w:tc>
      </w:tr>
    </w:tbl>
    <w:p w14:paraId="34F92705" w14:textId="77777777" w:rsidR="003551DC" w:rsidRPr="003551DC" w:rsidRDefault="003551DC" w:rsidP="003551DC">
      <w:pPr>
        <w:rPr>
          <w:rFonts w:ascii="Times New Roman" w:hAnsi="Times New Roman" w:cs="Times New Roman"/>
          <w:sz w:val="16"/>
          <w:szCs w:val="16"/>
        </w:rPr>
      </w:pPr>
    </w:p>
    <w:p w14:paraId="555AC481" w14:textId="77777777" w:rsidR="003551DC" w:rsidRPr="003551DC" w:rsidRDefault="003551DC" w:rsidP="003551DC">
      <w:pPr>
        <w:spacing w:after="0" w:line="240" w:lineRule="auto"/>
        <w:rPr>
          <w:rFonts w:ascii="Times New Roman" w:eastAsia="Times New Roman" w:hAnsi="Times New Roman" w:cs="Times New Roman"/>
          <w:b/>
          <w:sz w:val="28"/>
          <w:szCs w:val="28"/>
        </w:rPr>
      </w:pPr>
    </w:p>
    <w:p w14:paraId="2FDBC700" w14:textId="77777777" w:rsidR="00BB62B0" w:rsidRPr="003551DC" w:rsidRDefault="00BB62B0" w:rsidP="003551DC"/>
    <w:sectPr w:rsidR="00BB62B0" w:rsidRPr="003551DC" w:rsidSect="003551DC">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31352"/>
    <w:multiLevelType w:val="hybridMultilevel"/>
    <w:tmpl w:val="202A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F721E"/>
    <w:multiLevelType w:val="hybridMultilevel"/>
    <w:tmpl w:val="A9BC21C8"/>
    <w:lvl w:ilvl="0" w:tplc="CF34AB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42A11C0"/>
    <w:multiLevelType w:val="hybridMultilevel"/>
    <w:tmpl w:val="1F58E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0B0928"/>
    <w:multiLevelType w:val="hybridMultilevel"/>
    <w:tmpl w:val="751896E2"/>
    <w:lvl w:ilvl="0" w:tplc="8BDACA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CA70EE4"/>
    <w:multiLevelType w:val="hybridMultilevel"/>
    <w:tmpl w:val="B0CCEE60"/>
    <w:lvl w:ilvl="0" w:tplc="2E9097A2">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15:restartNumberingAfterBreak="0">
    <w:nsid w:val="70D0341D"/>
    <w:multiLevelType w:val="hybridMultilevel"/>
    <w:tmpl w:val="2E4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292163"/>
    <w:multiLevelType w:val="hybridMultilevel"/>
    <w:tmpl w:val="44667A98"/>
    <w:lvl w:ilvl="0" w:tplc="B776A44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63262462">
    <w:abstractNumId w:val="0"/>
  </w:num>
  <w:num w:numId="2" w16cid:durableId="1381831282">
    <w:abstractNumId w:val="1"/>
  </w:num>
  <w:num w:numId="3" w16cid:durableId="897327069">
    <w:abstractNumId w:val="7"/>
  </w:num>
  <w:num w:numId="4" w16cid:durableId="139003227">
    <w:abstractNumId w:val="2"/>
  </w:num>
  <w:num w:numId="5" w16cid:durableId="371615640">
    <w:abstractNumId w:val="4"/>
  </w:num>
  <w:num w:numId="6" w16cid:durableId="497623894">
    <w:abstractNumId w:val="3"/>
  </w:num>
  <w:num w:numId="7" w16cid:durableId="1371028960">
    <w:abstractNumId w:val="5"/>
  </w:num>
  <w:num w:numId="8" w16cid:durableId="142600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637AF"/>
    <w:rsid w:val="00006230"/>
    <w:rsid w:val="00006498"/>
    <w:rsid w:val="00007AA0"/>
    <w:rsid w:val="00011A3D"/>
    <w:rsid w:val="0001228D"/>
    <w:rsid w:val="00013922"/>
    <w:rsid w:val="0001475B"/>
    <w:rsid w:val="00017C2A"/>
    <w:rsid w:val="0002034F"/>
    <w:rsid w:val="00030C29"/>
    <w:rsid w:val="000313F3"/>
    <w:rsid w:val="00036E62"/>
    <w:rsid w:val="000453B6"/>
    <w:rsid w:val="000505CC"/>
    <w:rsid w:val="00052C99"/>
    <w:rsid w:val="00054663"/>
    <w:rsid w:val="000555D1"/>
    <w:rsid w:val="00056591"/>
    <w:rsid w:val="00056F0F"/>
    <w:rsid w:val="00057DB8"/>
    <w:rsid w:val="00066D4A"/>
    <w:rsid w:val="00074234"/>
    <w:rsid w:val="000901B8"/>
    <w:rsid w:val="00096E71"/>
    <w:rsid w:val="000A0C8A"/>
    <w:rsid w:val="000A2998"/>
    <w:rsid w:val="000A5AA5"/>
    <w:rsid w:val="000A6473"/>
    <w:rsid w:val="000A67BE"/>
    <w:rsid w:val="000A7F9C"/>
    <w:rsid w:val="000B1243"/>
    <w:rsid w:val="000B1AFF"/>
    <w:rsid w:val="000B2878"/>
    <w:rsid w:val="000B6A5A"/>
    <w:rsid w:val="000C0D61"/>
    <w:rsid w:val="000C3F3A"/>
    <w:rsid w:val="000C4A08"/>
    <w:rsid w:val="000D0573"/>
    <w:rsid w:val="000D0730"/>
    <w:rsid w:val="000D0DF2"/>
    <w:rsid w:val="000D2253"/>
    <w:rsid w:val="000D5D76"/>
    <w:rsid w:val="000E3333"/>
    <w:rsid w:val="000F0897"/>
    <w:rsid w:val="000F16EA"/>
    <w:rsid w:val="000F1FA9"/>
    <w:rsid w:val="000F2AEB"/>
    <w:rsid w:val="00101132"/>
    <w:rsid w:val="001044B0"/>
    <w:rsid w:val="0010466F"/>
    <w:rsid w:val="00107826"/>
    <w:rsid w:val="00112349"/>
    <w:rsid w:val="001128C2"/>
    <w:rsid w:val="00114813"/>
    <w:rsid w:val="00115E19"/>
    <w:rsid w:val="001167E6"/>
    <w:rsid w:val="0011734E"/>
    <w:rsid w:val="001228AE"/>
    <w:rsid w:val="00123DA7"/>
    <w:rsid w:val="00123E3F"/>
    <w:rsid w:val="00130813"/>
    <w:rsid w:val="00133BF0"/>
    <w:rsid w:val="00140C6C"/>
    <w:rsid w:val="001522C8"/>
    <w:rsid w:val="00152653"/>
    <w:rsid w:val="0015465C"/>
    <w:rsid w:val="001557D5"/>
    <w:rsid w:val="00161EC9"/>
    <w:rsid w:val="00163304"/>
    <w:rsid w:val="00164EC1"/>
    <w:rsid w:val="0017141C"/>
    <w:rsid w:val="00172145"/>
    <w:rsid w:val="0017602D"/>
    <w:rsid w:val="001775B1"/>
    <w:rsid w:val="001809E3"/>
    <w:rsid w:val="001939A1"/>
    <w:rsid w:val="0019530F"/>
    <w:rsid w:val="001A2D5B"/>
    <w:rsid w:val="001A7BC4"/>
    <w:rsid w:val="001A7CBC"/>
    <w:rsid w:val="001B045E"/>
    <w:rsid w:val="001B6B84"/>
    <w:rsid w:val="001B7CBF"/>
    <w:rsid w:val="001C336F"/>
    <w:rsid w:val="001C3816"/>
    <w:rsid w:val="001C5030"/>
    <w:rsid w:val="001D0E7E"/>
    <w:rsid w:val="001D2334"/>
    <w:rsid w:val="001D2D76"/>
    <w:rsid w:val="001D3F73"/>
    <w:rsid w:val="001E043D"/>
    <w:rsid w:val="001E11EF"/>
    <w:rsid w:val="001E470E"/>
    <w:rsid w:val="001F204D"/>
    <w:rsid w:val="001F6BAA"/>
    <w:rsid w:val="002017E7"/>
    <w:rsid w:val="00203FD4"/>
    <w:rsid w:val="00211963"/>
    <w:rsid w:val="002207C8"/>
    <w:rsid w:val="00224CC6"/>
    <w:rsid w:val="00226EF1"/>
    <w:rsid w:val="00230866"/>
    <w:rsid w:val="002309BE"/>
    <w:rsid w:val="00234B99"/>
    <w:rsid w:val="00234ECF"/>
    <w:rsid w:val="00235A77"/>
    <w:rsid w:val="0023654C"/>
    <w:rsid w:val="00241564"/>
    <w:rsid w:val="00241651"/>
    <w:rsid w:val="00242EA2"/>
    <w:rsid w:val="002452D1"/>
    <w:rsid w:val="002474F9"/>
    <w:rsid w:val="00251CEE"/>
    <w:rsid w:val="00255DEC"/>
    <w:rsid w:val="00265CC3"/>
    <w:rsid w:val="002743B3"/>
    <w:rsid w:val="0028554B"/>
    <w:rsid w:val="002907D8"/>
    <w:rsid w:val="00293557"/>
    <w:rsid w:val="002A09B0"/>
    <w:rsid w:val="002A3BD6"/>
    <w:rsid w:val="002A443C"/>
    <w:rsid w:val="002A4E29"/>
    <w:rsid w:val="002A5222"/>
    <w:rsid w:val="002B0101"/>
    <w:rsid w:val="002B1059"/>
    <w:rsid w:val="002B348A"/>
    <w:rsid w:val="002B3ED6"/>
    <w:rsid w:val="002B4DB0"/>
    <w:rsid w:val="002B75B5"/>
    <w:rsid w:val="002C7B87"/>
    <w:rsid w:val="002D20A9"/>
    <w:rsid w:val="002D27FC"/>
    <w:rsid w:val="002D33A4"/>
    <w:rsid w:val="002D3509"/>
    <w:rsid w:val="002D4DB9"/>
    <w:rsid w:val="002D5E6C"/>
    <w:rsid w:val="002D67D4"/>
    <w:rsid w:val="002D6A39"/>
    <w:rsid w:val="002D6F5B"/>
    <w:rsid w:val="002E10E6"/>
    <w:rsid w:val="002E2B2A"/>
    <w:rsid w:val="002E7C6B"/>
    <w:rsid w:val="002F58CB"/>
    <w:rsid w:val="002F67A0"/>
    <w:rsid w:val="002F6E1F"/>
    <w:rsid w:val="00302080"/>
    <w:rsid w:val="0030234D"/>
    <w:rsid w:val="00305918"/>
    <w:rsid w:val="003067F5"/>
    <w:rsid w:val="00312119"/>
    <w:rsid w:val="00321FAB"/>
    <w:rsid w:val="00322EC6"/>
    <w:rsid w:val="00324EA4"/>
    <w:rsid w:val="00327E80"/>
    <w:rsid w:val="00331133"/>
    <w:rsid w:val="00331286"/>
    <w:rsid w:val="003328F2"/>
    <w:rsid w:val="00340170"/>
    <w:rsid w:val="00343D23"/>
    <w:rsid w:val="00345F53"/>
    <w:rsid w:val="00351635"/>
    <w:rsid w:val="00352256"/>
    <w:rsid w:val="00353208"/>
    <w:rsid w:val="00353458"/>
    <w:rsid w:val="003544C5"/>
    <w:rsid w:val="003551DC"/>
    <w:rsid w:val="00356F43"/>
    <w:rsid w:val="00360137"/>
    <w:rsid w:val="003630D1"/>
    <w:rsid w:val="0036768D"/>
    <w:rsid w:val="003754C7"/>
    <w:rsid w:val="00376275"/>
    <w:rsid w:val="003764E0"/>
    <w:rsid w:val="00381B5B"/>
    <w:rsid w:val="00390052"/>
    <w:rsid w:val="00390EDC"/>
    <w:rsid w:val="00391197"/>
    <w:rsid w:val="00391673"/>
    <w:rsid w:val="00392D72"/>
    <w:rsid w:val="0039412D"/>
    <w:rsid w:val="003963FC"/>
    <w:rsid w:val="003A0DF8"/>
    <w:rsid w:val="003A1FC9"/>
    <w:rsid w:val="003B4F2A"/>
    <w:rsid w:val="003B51C9"/>
    <w:rsid w:val="003C35BB"/>
    <w:rsid w:val="003C65C6"/>
    <w:rsid w:val="003C681F"/>
    <w:rsid w:val="003D206E"/>
    <w:rsid w:val="003D46BB"/>
    <w:rsid w:val="003D4A1A"/>
    <w:rsid w:val="003D7553"/>
    <w:rsid w:val="003E04C4"/>
    <w:rsid w:val="003E07DD"/>
    <w:rsid w:val="003E20EA"/>
    <w:rsid w:val="003E569C"/>
    <w:rsid w:val="003E5FFC"/>
    <w:rsid w:val="003E7CF6"/>
    <w:rsid w:val="003F51F9"/>
    <w:rsid w:val="003F6335"/>
    <w:rsid w:val="003F66D7"/>
    <w:rsid w:val="004007C2"/>
    <w:rsid w:val="00401605"/>
    <w:rsid w:val="00406FB3"/>
    <w:rsid w:val="00407A64"/>
    <w:rsid w:val="00413D00"/>
    <w:rsid w:val="00415105"/>
    <w:rsid w:val="004173B7"/>
    <w:rsid w:val="0042091A"/>
    <w:rsid w:val="00422C52"/>
    <w:rsid w:val="00422F4C"/>
    <w:rsid w:val="004256ED"/>
    <w:rsid w:val="004342F6"/>
    <w:rsid w:val="00435779"/>
    <w:rsid w:val="00436F6E"/>
    <w:rsid w:val="00437092"/>
    <w:rsid w:val="00437335"/>
    <w:rsid w:val="00442575"/>
    <w:rsid w:val="004457D1"/>
    <w:rsid w:val="00454D84"/>
    <w:rsid w:val="00455249"/>
    <w:rsid w:val="00462737"/>
    <w:rsid w:val="00462FAF"/>
    <w:rsid w:val="00463488"/>
    <w:rsid w:val="00464257"/>
    <w:rsid w:val="00465C6B"/>
    <w:rsid w:val="004669AB"/>
    <w:rsid w:val="00466E29"/>
    <w:rsid w:val="00474282"/>
    <w:rsid w:val="00475C27"/>
    <w:rsid w:val="00480F8E"/>
    <w:rsid w:val="00484512"/>
    <w:rsid w:val="00487083"/>
    <w:rsid w:val="004A2ABC"/>
    <w:rsid w:val="004B3D9B"/>
    <w:rsid w:val="004C0FD7"/>
    <w:rsid w:val="004C1A5F"/>
    <w:rsid w:val="004C2AEE"/>
    <w:rsid w:val="004C5EEC"/>
    <w:rsid w:val="004C70F3"/>
    <w:rsid w:val="004D01C5"/>
    <w:rsid w:val="004D0A24"/>
    <w:rsid w:val="004D0CBB"/>
    <w:rsid w:val="004D18DD"/>
    <w:rsid w:val="004D3DB6"/>
    <w:rsid w:val="004D49D7"/>
    <w:rsid w:val="004D4F72"/>
    <w:rsid w:val="004E05B1"/>
    <w:rsid w:val="004E57EA"/>
    <w:rsid w:val="004E647E"/>
    <w:rsid w:val="004E64E0"/>
    <w:rsid w:val="004E65B6"/>
    <w:rsid w:val="004E6CEE"/>
    <w:rsid w:val="004F2549"/>
    <w:rsid w:val="004F3233"/>
    <w:rsid w:val="004F6461"/>
    <w:rsid w:val="004F6A26"/>
    <w:rsid w:val="004F6F46"/>
    <w:rsid w:val="0050326A"/>
    <w:rsid w:val="005038A5"/>
    <w:rsid w:val="00506ED9"/>
    <w:rsid w:val="00512A0B"/>
    <w:rsid w:val="0051501D"/>
    <w:rsid w:val="00515EA5"/>
    <w:rsid w:val="00522688"/>
    <w:rsid w:val="00524FAB"/>
    <w:rsid w:val="00531F5F"/>
    <w:rsid w:val="00532111"/>
    <w:rsid w:val="00536656"/>
    <w:rsid w:val="0054370D"/>
    <w:rsid w:val="00544419"/>
    <w:rsid w:val="00544BF8"/>
    <w:rsid w:val="00547387"/>
    <w:rsid w:val="0055107A"/>
    <w:rsid w:val="00551D71"/>
    <w:rsid w:val="00554129"/>
    <w:rsid w:val="005546AA"/>
    <w:rsid w:val="00555212"/>
    <w:rsid w:val="0056054A"/>
    <w:rsid w:val="0056508E"/>
    <w:rsid w:val="00565322"/>
    <w:rsid w:val="0057079D"/>
    <w:rsid w:val="00570A44"/>
    <w:rsid w:val="0057228E"/>
    <w:rsid w:val="005748BD"/>
    <w:rsid w:val="005810B5"/>
    <w:rsid w:val="00584CC1"/>
    <w:rsid w:val="00585BEB"/>
    <w:rsid w:val="00590B63"/>
    <w:rsid w:val="00596D40"/>
    <w:rsid w:val="00596EA2"/>
    <w:rsid w:val="005A0E82"/>
    <w:rsid w:val="005A28E4"/>
    <w:rsid w:val="005A79E5"/>
    <w:rsid w:val="005B441B"/>
    <w:rsid w:val="005B49C2"/>
    <w:rsid w:val="005B54A8"/>
    <w:rsid w:val="005B7865"/>
    <w:rsid w:val="005C0DB7"/>
    <w:rsid w:val="005C3F72"/>
    <w:rsid w:val="005C7C67"/>
    <w:rsid w:val="005D0969"/>
    <w:rsid w:val="005D1ACE"/>
    <w:rsid w:val="005D2CCE"/>
    <w:rsid w:val="005D3E30"/>
    <w:rsid w:val="005D66F2"/>
    <w:rsid w:val="005E0F9A"/>
    <w:rsid w:val="005E22E8"/>
    <w:rsid w:val="005E25F8"/>
    <w:rsid w:val="005E3697"/>
    <w:rsid w:val="005E3861"/>
    <w:rsid w:val="005F1536"/>
    <w:rsid w:val="005F2885"/>
    <w:rsid w:val="005F497D"/>
    <w:rsid w:val="005F4A2C"/>
    <w:rsid w:val="005F5F12"/>
    <w:rsid w:val="00617901"/>
    <w:rsid w:val="0062467C"/>
    <w:rsid w:val="0062555F"/>
    <w:rsid w:val="006359B6"/>
    <w:rsid w:val="00636220"/>
    <w:rsid w:val="0064311D"/>
    <w:rsid w:val="006436FB"/>
    <w:rsid w:val="00652728"/>
    <w:rsid w:val="00652938"/>
    <w:rsid w:val="00657ED4"/>
    <w:rsid w:val="006641C6"/>
    <w:rsid w:val="00664EAD"/>
    <w:rsid w:val="0066530E"/>
    <w:rsid w:val="00665583"/>
    <w:rsid w:val="00670AC4"/>
    <w:rsid w:val="00671792"/>
    <w:rsid w:val="00674D3E"/>
    <w:rsid w:val="006766E4"/>
    <w:rsid w:val="006808D6"/>
    <w:rsid w:val="006823F7"/>
    <w:rsid w:val="00682509"/>
    <w:rsid w:val="00682BD2"/>
    <w:rsid w:val="006876AA"/>
    <w:rsid w:val="00693621"/>
    <w:rsid w:val="00695A11"/>
    <w:rsid w:val="00695F8F"/>
    <w:rsid w:val="006A5B04"/>
    <w:rsid w:val="006A7BB3"/>
    <w:rsid w:val="006B2938"/>
    <w:rsid w:val="006B4C67"/>
    <w:rsid w:val="006B5628"/>
    <w:rsid w:val="006C0565"/>
    <w:rsid w:val="006C14F6"/>
    <w:rsid w:val="006C485D"/>
    <w:rsid w:val="006C5AF8"/>
    <w:rsid w:val="006C6350"/>
    <w:rsid w:val="006D2124"/>
    <w:rsid w:val="006D2ADB"/>
    <w:rsid w:val="006D4078"/>
    <w:rsid w:val="006D4247"/>
    <w:rsid w:val="006D75E4"/>
    <w:rsid w:val="006E343B"/>
    <w:rsid w:val="006E7677"/>
    <w:rsid w:val="006F2146"/>
    <w:rsid w:val="006F2E55"/>
    <w:rsid w:val="006F69FD"/>
    <w:rsid w:val="007036FE"/>
    <w:rsid w:val="00704B17"/>
    <w:rsid w:val="00704FB2"/>
    <w:rsid w:val="00707A9F"/>
    <w:rsid w:val="00710359"/>
    <w:rsid w:val="00710593"/>
    <w:rsid w:val="0071742A"/>
    <w:rsid w:val="0072127C"/>
    <w:rsid w:val="00721333"/>
    <w:rsid w:val="00722B62"/>
    <w:rsid w:val="00723CA6"/>
    <w:rsid w:val="007254C7"/>
    <w:rsid w:val="0072647C"/>
    <w:rsid w:val="007417D9"/>
    <w:rsid w:val="007479F1"/>
    <w:rsid w:val="00747A12"/>
    <w:rsid w:val="007501CD"/>
    <w:rsid w:val="00751FB3"/>
    <w:rsid w:val="00754249"/>
    <w:rsid w:val="007564E1"/>
    <w:rsid w:val="00760479"/>
    <w:rsid w:val="00763B1B"/>
    <w:rsid w:val="00775DE2"/>
    <w:rsid w:val="00781143"/>
    <w:rsid w:val="00784236"/>
    <w:rsid w:val="007862B5"/>
    <w:rsid w:val="00791FCB"/>
    <w:rsid w:val="00796168"/>
    <w:rsid w:val="007A0915"/>
    <w:rsid w:val="007A0B66"/>
    <w:rsid w:val="007A1CD1"/>
    <w:rsid w:val="007A1FEC"/>
    <w:rsid w:val="007A2920"/>
    <w:rsid w:val="007A4477"/>
    <w:rsid w:val="007A4558"/>
    <w:rsid w:val="007A5804"/>
    <w:rsid w:val="007B2E0B"/>
    <w:rsid w:val="007B3F49"/>
    <w:rsid w:val="007B3FD0"/>
    <w:rsid w:val="007C115F"/>
    <w:rsid w:val="007C24BA"/>
    <w:rsid w:val="007C345A"/>
    <w:rsid w:val="007C4BB3"/>
    <w:rsid w:val="007E224E"/>
    <w:rsid w:val="007E3347"/>
    <w:rsid w:val="007E3AAE"/>
    <w:rsid w:val="007E62DA"/>
    <w:rsid w:val="007E770F"/>
    <w:rsid w:val="007E7917"/>
    <w:rsid w:val="007F2CA4"/>
    <w:rsid w:val="007F7337"/>
    <w:rsid w:val="008048F5"/>
    <w:rsid w:val="00805362"/>
    <w:rsid w:val="00807E77"/>
    <w:rsid w:val="008147C9"/>
    <w:rsid w:val="00823D13"/>
    <w:rsid w:val="00830CA1"/>
    <w:rsid w:val="00830E45"/>
    <w:rsid w:val="008316F3"/>
    <w:rsid w:val="00831FE8"/>
    <w:rsid w:val="0083501A"/>
    <w:rsid w:val="008359B1"/>
    <w:rsid w:val="00836548"/>
    <w:rsid w:val="00840023"/>
    <w:rsid w:val="00846964"/>
    <w:rsid w:val="00850962"/>
    <w:rsid w:val="008513E5"/>
    <w:rsid w:val="00852C91"/>
    <w:rsid w:val="00862297"/>
    <w:rsid w:val="0086298B"/>
    <w:rsid w:val="0087357D"/>
    <w:rsid w:val="00873A7F"/>
    <w:rsid w:val="00874986"/>
    <w:rsid w:val="00874AEC"/>
    <w:rsid w:val="00882482"/>
    <w:rsid w:val="0088253E"/>
    <w:rsid w:val="00884D21"/>
    <w:rsid w:val="00884EB1"/>
    <w:rsid w:val="00887685"/>
    <w:rsid w:val="00894722"/>
    <w:rsid w:val="00896A42"/>
    <w:rsid w:val="00897538"/>
    <w:rsid w:val="008A4460"/>
    <w:rsid w:val="008A74DE"/>
    <w:rsid w:val="008B5AE8"/>
    <w:rsid w:val="008B787A"/>
    <w:rsid w:val="008C0570"/>
    <w:rsid w:val="008C3DA6"/>
    <w:rsid w:val="008C42B8"/>
    <w:rsid w:val="008C7512"/>
    <w:rsid w:val="008C771D"/>
    <w:rsid w:val="008D0AF0"/>
    <w:rsid w:val="008D32B4"/>
    <w:rsid w:val="008D3AB8"/>
    <w:rsid w:val="008F12E6"/>
    <w:rsid w:val="008F40AD"/>
    <w:rsid w:val="008F6C7F"/>
    <w:rsid w:val="0090635A"/>
    <w:rsid w:val="00917DFC"/>
    <w:rsid w:val="00923CCA"/>
    <w:rsid w:val="009247F4"/>
    <w:rsid w:val="00925C3D"/>
    <w:rsid w:val="00927B76"/>
    <w:rsid w:val="00937BFC"/>
    <w:rsid w:val="00940486"/>
    <w:rsid w:val="009526F7"/>
    <w:rsid w:val="00954F04"/>
    <w:rsid w:val="0096648A"/>
    <w:rsid w:val="00967F1E"/>
    <w:rsid w:val="00970BA7"/>
    <w:rsid w:val="00973458"/>
    <w:rsid w:val="00973733"/>
    <w:rsid w:val="009740B3"/>
    <w:rsid w:val="00975CF3"/>
    <w:rsid w:val="00977A4A"/>
    <w:rsid w:val="0098185D"/>
    <w:rsid w:val="00981CBD"/>
    <w:rsid w:val="00982ED5"/>
    <w:rsid w:val="0099391A"/>
    <w:rsid w:val="00993C36"/>
    <w:rsid w:val="00997389"/>
    <w:rsid w:val="009B4122"/>
    <w:rsid w:val="009D112C"/>
    <w:rsid w:val="009D19C3"/>
    <w:rsid w:val="009D1E61"/>
    <w:rsid w:val="009D4E4C"/>
    <w:rsid w:val="009E42CA"/>
    <w:rsid w:val="009E4ABC"/>
    <w:rsid w:val="009E4CB9"/>
    <w:rsid w:val="009E65C8"/>
    <w:rsid w:val="009F16F0"/>
    <w:rsid w:val="009F1826"/>
    <w:rsid w:val="009F19F4"/>
    <w:rsid w:val="00A00CA4"/>
    <w:rsid w:val="00A043E3"/>
    <w:rsid w:val="00A1032F"/>
    <w:rsid w:val="00A246EE"/>
    <w:rsid w:val="00A252AE"/>
    <w:rsid w:val="00A26079"/>
    <w:rsid w:val="00A30F98"/>
    <w:rsid w:val="00A31080"/>
    <w:rsid w:val="00A35219"/>
    <w:rsid w:val="00A41C21"/>
    <w:rsid w:val="00A4393D"/>
    <w:rsid w:val="00A54944"/>
    <w:rsid w:val="00A55EB2"/>
    <w:rsid w:val="00A63112"/>
    <w:rsid w:val="00A64402"/>
    <w:rsid w:val="00A71792"/>
    <w:rsid w:val="00A71CB9"/>
    <w:rsid w:val="00A76B9D"/>
    <w:rsid w:val="00A80F19"/>
    <w:rsid w:val="00A830C7"/>
    <w:rsid w:val="00A83354"/>
    <w:rsid w:val="00A83954"/>
    <w:rsid w:val="00A85864"/>
    <w:rsid w:val="00A85D0B"/>
    <w:rsid w:val="00A92967"/>
    <w:rsid w:val="00A93968"/>
    <w:rsid w:val="00A93B4F"/>
    <w:rsid w:val="00AA04B5"/>
    <w:rsid w:val="00AA704F"/>
    <w:rsid w:val="00AA77E9"/>
    <w:rsid w:val="00AB1732"/>
    <w:rsid w:val="00AB45E5"/>
    <w:rsid w:val="00AB660B"/>
    <w:rsid w:val="00AC0641"/>
    <w:rsid w:val="00AC3452"/>
    <w:rsid w:val="00AC40A9"/>
    <w:rsid w:val="00AD00D2"/>
    <w:rsid w:val="00AD4AA2"/>
    <w:rsid w:val="00AE4CAB"/>
    <w:rsid w:val="00AE7FDF"/>
    <w:rsid w:val="00AF1B83"/>
    <w:rsid w:val="00AF2D7D"/>
    <w:rsid w:val="00AF345A"/>
    <w:rsid w:val="00AF5F1D"/>
    <w:rsid w:val="00B00433"/>
    <w:rsid w:val="00B02AB7"/>
    <w:rsid w:val="00B02C1C"/>
    <w:rsid w:val="00B15229"/>
    <w:rsid w:val="00B221D9"/>
    <w:rsid w:val="00B307FA"/>
    <w:rsid w:val="00B31843"/>
    <w:rsid w:val="00B32B88"/>
    <w:rsid w:val="00B429A2"/>
    <w:rsid w:val="00B43307"/>
    <w:rsid w:val="00B4746A"/>
    <w:rsid w:val="00B50B99"/>
    <w:rsid w:val="00B5185E"/>
    <w:rsid w:val="00B5372F"/>
    <w:rsid w:val="00B53F92"/>
    <w:rsid w:val="00B56A51"/>
    <w:rsid w:val="00B61A3D"/>
    <w:rsid w:val="00B63BDD"/>
    <w:rsid w:val="00B63C04"/>
    <w:rsid w:val="00B74FED"/>
    <w:rsid w:val="00B81346"/>
    <w:rsid w:val="00B81BC2"/>
    <w:rsid w:val="00B822C7"/>
    <w:rsid w:val="00B849DC"/>
    <w:rsid w:val="00B85352"/>
    <w:rsid w:val="00B85399"/>
    <w:rsid w:val="00B9090C"/>
    <w:rsid w:val="00B90985"/>
    <w:rsid w:val="00B93584"/>
    <w:rsid w:val="00B9391A"/>
    <w:rsid w:val="00B969D5"/>
    <w:rsid w:val="00B97AB9"/>
    <w:rsid w:val="00BA23EF"/>
    <w:rsid w:val="00BA4F8F"/>
    <w:rsid w:val="00BA50D1"/>
    <w:rsid w:val="00BA715C"/>
    <w:rsid w:val="00BB0F12"/>
    <w:rsid w:val="00BB3BAC"/>
    <w:rsid w:val="00BB5F38"/>
    <w:rsid w:val="00BB62B0"/>
    <w:rsid w:val="00BC519A"/>
    <w:rsid w:val="00BC63D9"/>
    <w:rsid w:val="00BC697D"/>
    <w:rsid w:val="00BD74C6"/>
    <w:rsid w:val="00BE3FC0"/>
    <w:rsid w:val="00BE6325"/>
    <w:rsid w:val="00BE756E"/>
    <w:rsid w:val="00BF3819"/>
    <w:rsid w:val="00BF3BA2"/>
    <w:rsid w:val="00BF6FBE"/>
    <w:rsid w:val="00BF7C8E"/>
    <w:rsid w:val="00BF7E28"/>
    <w:rsid w:val="00C0159E"/>
    <w:rsid w:val="00C03A8A"/>
    <w:rsid w:val="00C05AEA"/>
    <w:rsid w:val="00C06F90"/>
    <w:rsid w:val="00C07B29"/>
    <w:rsid w:val="00C10078"/>
    <w:rsid w:val="00C10179"/>
    <w:rsid w:val="00C152B7"/>
    <w:rsid w:val="00C15CD8"/>
    <w:rsid w:val="00C16709"/>
    <w:rsid w:val="00C25DB7"/>
    <w:rsid w:val="00C27179"/>
    <w:rsid w:val="00C27A84"/>
    <w:rsid w:val="00C369BF"/>
    <w:rsid w:val="00C46DC9"/>
    <w:rsid w:val="00C62B49"/>
    <w:rsid w:val="00C63240"/>
    <w:rsid w:val="00C645B4"/>
    <w:rsid w:val="00C65474"/>
    <w:rsid w:val="00C654F4"/>
    <w:rsid w:val="00C66A9A"/>
    <w:rsid w:val="00C678D6"/>
    <w:rsid w:val="00C71FDF"/>
    <w:rsid w:val="00C721AA"/>
    <w:rsid w:val="00C74501"/>
    <w:rsid w:val="00C74CE1"/>
    <w:rsid w:val="00C83433"/>
    <w:rsid w:val="00C86A10"/>
    <w:rsid w:val="00C87136"/>
    <w:rsid w:val="00C92ECB"/>
    <w:rsid w:val="00C946D4"/>
    <w:rsid w:val="00C976DD"/>
    <w:rsid w:val="00C97AE6"/>
    <w:rsid w:val="00CA0412"/>
    <w:rsid w:val="00CA1218"/>
    <w:rsid w:val="00CA3002"/>
    <w:rsid w:val="00CA5B76"/>
    <w:rsid w:val="00CA675C"/>
    <w:rsid w:val="00CA7F3D"/>
    <w:rsid w:val="00CB180A"/>
    <w:rsid w:val="00CB549E"/>
    <w:rsid w:val="00CB642D"/>
    <w:rsid w:val="00CB6CF4"/>
    <w:rsid w:val="00CC098D"/>
    <w:rsid w:val="00CC3AD8"/>
    <w:rsid w:val="00CC64FD"/>
    <w:rsid w:val="00CD16F9"/>
    <w:rsid w:val="00CD4319"/>
    <w:rsid w:val="00CD5F76"/>
    <w:rsid w:val="00CD6007"/>
    <w:rsid w:val="00CE12FC"/>
    <w:rsid w:val="00CE192B"/>
    <w:rsid w:val="00CF5464"/>
    <w:rsid w:val="00D0545C"/>
    <w:rsid w:val="00D06EDD"/>
    <w:rsid w:val="00D07356"/>
    <w:rsid w:val="00D07B83"/>
    <w:rsid w:val="00D10418"/>
    <w:rsid w:val="00D150F9"/>
    <w:rsid w:val="00D17C3F"/>
    <w:rsid w:val="00D2000C"/>
    <w:rsid w:val="00D247BB"/>
    <w:rsid w:val="00D3087C"/>
    <w:rsid w:val="00D338B2"/>
    <w:rsid w:val="00D33FE8"/>
    <w:rsid w:val="00D36E7A"/>
    <w:rsid w:val="00D42089"/>
    <w:rsid w:val="00D42DE4"/>
    <w:rsid w:val="00D45417"/>
    <w:rsid w:val="00D54886"/>
    <w:rsid w:val="00D5780D"/>
    <w:rsid w:val="00D60786"/>
    <w:rsid w:val="00D634E6"/>
    <w:rsid w:val="00D713EB"/>
    <w:rsid w:val="00D71F7A"/>
    <w:rsid w:val="00D766CB"/>
    <w:rsid w:val="00D80408"/>
    <w:rsid w:val="00D81A92"/>
    <w:rsid w:val="00D851EA"/>
    <w:rsid w:val="00D852AF"/>
    <w:rsid w:val="00D90F6E"/>
    <w:rsid w:val="00D930E1"/>
    <w:rsid w:val="00D93252"/>
    <w:rsid w:val="00DA79B2"/>
    <w:rsid w:val="00DB66EC"/>
    <w:rsid w:val="00DC4847"/>
    <w:rsid w:val="00DC48CC"/>
    <w:rsid w:val="00DD2684"/>
    <w:rsid w:val="00DD38AE"/>
    <w:rsid w:val="00DE07B3"/>
    <w:rsid w:val="00DE2329"/>
    <w:rsid w:val="00DF0A16"/>
    <w:rsid w:val="00DF3574"/>
    <w:rsid w:val="00DF39E4"/>
    <w:rsid w:val="00DF39FB"/>
    <w:rsid w:val="00DF5F87"/>
    <w:rsid w:val="00DF6DE7"/>
    <w:rsid w:val="00E02F55"/>
    <w:rsid w:val="00E034CC"/>
    <w:rsid w:val="00E041AC"/>
    <w:rsid w:val="00E057CC"/>
    <w:rsid w:val="00E05C0E"/>
    <w:rsid w:val="00E17D9D"/>
    <w:rsid w:val="00E32F5E"/>
    <w:rsid w:val="00E330F3"/>
    <w:rsid w:val="00E35146"/>
    <w:rsid w:val="00E35581"/>
    <w:rsid w:val="00E3703B"/>
    <w:rsid w:val="00E424D7"/>
    <w:rsid w:val="00E4412A"/>
    <w:rsid w:val="00E53C20"/>
    <w:rsid w:val="00E54121"/>
    <w:rsid w:val="00E542FA"/>
    <w:rsid w:val="00E6098B"/>
    <w:rsid w:val="00E630A3"/>
    <w:rsid w:val="00E64AC3"/>
    <w:rsid w:val="00E6652D"/>
    <w:rsid w:val="00E668C6"/>
    <w:rsid w:val="00E67F8A"/>
    <w:rsid w:val="00E71C6B"/>
    <w:rsid w:val="00E7288D"/>
    <w:rsid w:val="00E73116"/>
    <w:rsid w:val="00E73DAC"/>
    <w:rsid w:val="00E749DE"/>
    <w:rsid w:val="00E76529"/>
    <w:rsid w:val="00E765D2"/>
    <w:rsid w:val="00E8074F"/>
    <w:rsid w:val="00E84C7E"/>
    <w:rsid w:val="00E903AD"/>
    <w:rsid w:val="00E91077"/>
    <w:rsid w:val="00E92D41"/>
    <w:rsid w:val="00E96AE8"/>
    <w:rsid w:val="00EA456E"/>
    <w:rsid w:val="00EC1526"/>
    <w:rsid w:val="00EC292B"/>
    <w:rsid w:val="00EC4FA7"/>
    <w:rsid w:val="00ED12B2"/>
    <w:rsid w:val="00EE341E"/>
    <w:rsid w:val="00EE7AFF"/>
    <w:rsid w:val="00EE7B1B"/>
    <w:rsid w:val="00EF330E"/>
    <w:rsid w:val="00EF4562"/>
    <w:rsid w:val="00EF53C1"/>
    <w:rsid w:val="00F0218D"/>
    <w:rsid w:val="00F0547C"/>
    <w:rsid w:val="00F06963"/>
    <w:rsid w:val="00F1036D"/>
    <w:rsid w:val="00F10911"/>
    <w:rsid w:val="00F12338"/>
    <w:rsid w:val="00F17638"/>
    <w:rsid w:val="00F22260"/>
    <w:rsid w:val="00F22CD3"/>
    <w:rsid w:val="00F23BD9"/>
    <w:rsid w:val="00F25F40"/>
    <w:rsid w:val="00F2711E"/>
    <w:rsid w:val="00F27E0F"/>
    <w:rsid w:val="00F40B49"/>
    <w:rsid w:val="00F4222B"/>
    <w:rsid w:val="00F42248"/>
    <w:rsid w:val="00F42909"/>
    <w:rsid w:val="00F44C55"/>
    <w:rsid w:val="00F50AE6"/>
    <w:rsid w:val="00F53408"/>
    <w:rsid w:val="00F542BC"/>
    <w:rsid w:val="00F549B1"/>
    <w:rsid w:val="00F54C0D"/>
    <w:rsid w:val="00F57E56"/>
    <w:rsid w:val="00F637AF"/>
    <w:rsid w:val="00F63BB8"/>
    <w:rsid w:val="00F6534B"/>
    <w:rsid w:val="00F73B0A"/>
    <w:rsid w:val="00F73EC1"/>
    <w:rsid w:val="00F74953"/>
    <w:rsid w:val="00F7735B"/>
    <w:rsid w:val="00F828F7"/>
    <w:rsid w:val="00F83E56"/>
    <w:rsid w:val="00F844CD"/>
    <w:rsid w:val="00F8532F"/>
    <w:rsid w:val="00F90927"/>
    <w:rsid w:val="00F9642D"/>
    <w:rsid w:val="00FA0D91"/>
    <w:rsid w:val="00FA1072"/>
    <w:rsid w:val="00FA2819"/>
    <w:rsid w:val="00FB03A9"/>
    <w:rsid w:val="00FB077E"/>
    <w:rsid w:val="00FB21FF"/>
    <w:rsid w:val="00FB40D7"/>
    <w:rsid w:val="00FB4862"/>
    <w:rsid w:val="00FC299B"/>
    <w:rsid w:val="00FC7FC1"/>
    <w:rsid w:val="00FD06AF"/>
    <w:rsid w:val="00FE049E"/>
    <w:rsid w:val="00FE1416"/>
    <w:rsid w:val="00FE2503"/>
    <w:rsid w:val="00FE342B"/>
    <w:rsid w:val="00FE4521"/>
    <w:rsid w:val="00FE6572"/>
    <w:rsid w:val="00FE6A4C"/>
    <w:rsid w:val="00FF1E2C"/>
    <w:rsid w:val="00FF3D87"/>
    <w:rsid w:val="00FF5F7D"/>
    <w:rsid w:val="00FF6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F228"/>
  <w15:docId w15:val="{4454051F-F945-4BF7-ABF2-BF17B189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9C3"/>
  </w:style>
  <w:style w:type="paragraph" w:styleId="1">
    <w:name w:val="heading 1"/>
    <w:basedOn w:val="a"/>
    <w:next w:val="a"/>
    <w:link w:val="10"/>
    <w:uiPriority w:val="99"/>
    <w:qFormat/>
    <w:rsid w:val="00F637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semiHidden/>
    <w:unhideWhenUsed/>
    <w:qFormat/>
    <w:rsid w:val="007501CD"/>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F637AF"/>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7AF"/>
    <w:rPr>
      <w:rFonts w:ascii="Arial" w:eastAsia="Times New Roman" w:hAnsi="Arial" w:cs="Arial"/>
      <w:b/>
      <w:bCs/>
      <w:color w:val="26282F"/>
      <w:sz w:val="24"/>
      <w:szCs w:val="24"/>
    </w:rPr>
  </w:style>
  <w:style w:type="character" w:customStyle="1" w:styleId="20">
    <w:name w:val="Заголовок 2 Знак"/>
    <w:basedOn w:val="a0"/>
    <w:link w:val="2"/>
    <w:semiHidden/>
    <w:rsid w:val="007501CD"/>
    <w:rPr>
      <w:rFonts w:ascii="Times New Roman" w:eastAsia="Times New Roman" w:hAnsi="Times New Roman" w:cs="Times New Roman"/>
      <w:b/>
      <w:sz w:val="32"/>
      <w:szCs w:val="28"/>
    </w:rPr>
  </w:style>
  <w:style w:type="character" w:customStyle="1" w:styleId="80">
    <w:name w:val="Заголовок 8 Знак"/>
    <w:basedOn w:val="a0"/>
    <w:link w:val="8"/>
    <w:uiPriority w:val="99"/>
    <w:semiHidden/>
    <w:rsid w:val="00F637AF"/>
    <w:rPr>
      <w:rFonts w:ascii="Times New Roman" w:eastAsia="Calibri" w:hAnsi="Times New Roman" w:cs="Times New Roman"/>
      <w:i/>
      <w:iCs/>
      <w:sz w:val="24"/>
      <w:szCs w:val="24"/>
      <w:lang w:eastAsia="en-US"/>
    </w:rPr>
  </w:style>
  <w:style w:type="paragraph" w:styleId="a3">
    <w:name w:val="header"/>
    <w:basedOn w:val="a"/>
    <w:link w:val="11"/>
    <w:uiPriority w:val="99"/>
    <w:semiHidden/>
    <w:unhideWhenUsed/>
    <w:rsid w:val="00F637AF"/>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locked/>
    <w:rsid w:val="00F637AF"/>
  </w:style>
  <w:style w:type="character" w:customStyle="1" w:styleId="a4">
    <w:name w:val="Верхний колонтитул Знак"/>
    <w:basedOn w:val="a0"/>
    <w:uiPriority w:val="99"/>
    <w:semiHidden/>
    <w:rsid w:val="00F637AF"/>
  </w:style>
  <w:style w:type="paragraph" w:styleId="a5">
    <w:name w:val="footer"/>
    <w:basedOn w:val="a"/>
    <w:link w:val="12"/>
    <w:uiPriority w:val="99"/>
    <w:semiHidden/>
    <w:unhideWhenUsed/>
    <w:rsid w:val="00F637AF"/>
    <w:pPr>
      <w:tabs>
        <w:tab w:val="center" w:pos="4677"/>
        <w:tab w:val="right" w:pos="9355"/>
      </w:tabs>
      <w:spacing w:after="0" w:line="240" w:lineRule="auto"/>
    </w:pPr>
  </w:style>
  <w:style w:type="character" w:customStyle="1" w:styleId="12">
    <w:name w:val="Нижний колонтитул Знак1"/>
    <w:basedOn w:val="a0"/>
    <w:link w:val="a5"/>
    <w:uiPriority w:val="99"/>
    <w:semiHidden/>
    <w:locked/>
    <w:rsid w:val="00F637AF"/>
  </w:style>
  <w:style w:type="character" w:customStyle="1" w:styleId="a6">
    <w:name w:val="Нижний колонтитул Знак"/>
    <w:basedOn w:val="a0"/>
    <w:uiPriority w:val="99"/>
    <w:semiHidden/>
    <w:rsid w:val="00F637AF"/>
  </w:style>
  <w:style w:type="paragraph" w:styleId="a7">
    <w:name w:val="Body Text"/>
    <w:basedOn w:val="a"/>
    <w:link w:val="13"/>
    <w:uiPriority w:val="99"/>
    <w:unhideWhenUsed/>
    <w:rsid w:val="00F637AF"/>
    <w:pPr>
      <w:widowControl w:val="0"/>
      <w:suppressAutoHyphens/>
      <w:spacing w:after="120" w:line="240" w:lineRule="auto"/>
    </w:pPr>
    <w:rPr>
      <w:rFonts w:ascii="Arial" w:eastAsia="Lucida Sans Unicode" w:hAnsi="Arial" w:cs="Times New Roman"/>
      <w:sz w:val="24"/>
      <w:szCs w:val="24"/>
    </w:rPr>
  </w:style>
  <w:style w:type="character" w:customStyle="1" w:styleId="13">
    <w:name w:val="Основной текст Знак1"/>
    <w:basedOn w:val="a0"/>
    <w:link w:val="a7"/>
    <w:uiPriority w:val="99"/>
    <w:locked/>
    <w:rsid w:val="00F637AF"/>
    <w:rPr>
      <w:rFonts w:ascii="Arial" w:eastAsia="Lucida Sans Unicode" w:hAnsi="Arial" w:cs="Times New Roman"/>
      <w:sz w:val="24"/>
      <w:szCs w:val="24"/>
    </w:rPr>
  </w:style>
  <w:style w:type="character" w:customStyle="1" w:styleId="a8">
    <w:name w:val="Основной текст Знак"/>
    <w:basedOn w:val="a0"/>
    <w:uiPriority w:val="99"/>
    <w:rsid w:val="00F637AF"/>
  </w:style>
  <w:style w:type="paragraph" w:styleId="a9">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4"/>
    <w:uiPriority w:val="99"/>
    <w:unhideWhenUsed/>
    <w:rsid w:val="00F637AF"/>
    <w:pPr>
      <w:spacing w:after="0" w:line="240" w:lineRule="auto"/>
      <w:ind w:firstLine="851"/>
      <w:jc w:val="both"/>
    </w:pPr>
    <w:rPr>
      <w:rFonts w:ascii="Times New Roman" w:eastAsia="Times New Roman" w:hAnsi="Times New Roman" w:cs="Times New Roman"/>
      <w:sz w:val="28"/>
      <w:szCs w:val="20"/>
    </w:rPr>
  </w:style>
  <w:style w:type="character" w:customStyle="1" w:styleId="14">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9"/>
    <w:uiPriority w:val="99"/>
    <w:locked/>
    <w:rsid w:val="00F637AF"/>
    <w:rPr>
      <w:rFonts w:ascii="Times New Roman" w:eastAsia="Times New Roman" w:hAnsi="Times New Roman" w:cs="Times New Roman"/>
      <w:sz w:val="28"/>
      <w:szCs w:val="20"/>
    </w:rPr>
  </w:style>
  <w:style w:type="character" w:customStyle="1" w:styleId="aa">
    <w:name w:val="Основной текст с отступом Знак"/>
    <w:basedOn w:val="a0"/>
    <w:uiPriority w:val="99"/>
    <w:semiHidden/>
    <w:rsid w:val="00F637AF"/>
  </w:style>
  <w:style w:type="paragraph" w:styleId="21">
    <w:name w:val="Body Text Indent 2"/>
    <w:basedOn w:val="a"/>
    <w:link w:val="210"/>
    <w:uiPriority w:val="99"/>
    <w:semiHidden/>
    <w:unhideWhenUsed/>
    <w:rsid w:val="00F637AF"/>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link w:val="21"/>
    <w:uiPriority w:val="99"/>
    <w:semiHidden/>
    <w:locked/>
    <w:rsid w:val="00F637AF"/>
    <w:rPr>
      <w:rFonts w:ascii="Calibri" w:eastAsiaTheme="minorHAnsi" w:hAnsi="Calibri"/>
      <w:lang w:eastAsia="en-US"/>
    </w:rPr>
  </w:style>
  <w:style w:type="character" w:customStyle="1" w:styleId="22">
    <w:name w:val="Основной текст с отступом 2 Знак"/>
    <w:basedOn w:val="a0"/>
    <w:uiPriority w:val="99"/>
    <w:semiHidden/>
    <w:rsid w:val="00F637AF"/>
  </w:style>
  <w:style w:type="paragraph" w:styleId="ab">
    <w:name w:val="Plain Text"/>
    <w:basedOn w:val="a"/>
    <w:link w:val="15"/>
    <w:uiPriority w:val="99"/>
    <w:unhideWhenUsed/>
    <w:rsid w:val="00F637AF"/>
    <w:pPr>
      <w:spacing w:after="0" w:line="240" w:lineRule="auto"/>
    </w:pPr>
    <w:rPr>
      <w:rFonts w:ascii="Courier New" w:eastAsia="Times New Roman" w:hAnsi="Courier New" w:cs="Courier New"/>
      <w:sz w:val="20"/>
      <w:szCs w:val="20"/>
    </w:rPr>
  </w:style>
  <w:style w:type="character" w:customStyle="1" w:styleId="15">
    <w:name w:val="Текст Знак1"/>
    <w:basedOn w:val="a0"/>
    <w:link w:val="ab"/>
    <w:uiPriority w:val="99"/>
    <w:locked/>
    <w:rsid w:val="00F637AF"/>
    <w:rPr>
      <w:rFonts w:ascii="Courier New" w:eastAsia="Times New Roman" w:hAnsi="Courier New" w:cs="Courier New"/>
      <w:sz w:val="20"/>
      <w:szCs w:val="20"/>
    </w:rPr>
  </w:style>
  <w:style w:type="character" w:customStyle="1" w:styleId="ac">
    <w:name w:val="Текст Знак"/>
    <w:basedOn w:val="a0"/>
    <w:uiPriority w:val="99"/>
    <w:rsid w:val="00F637AF"/>
    <w:rPr>
      <w:rFonts w:ascii="Consolas" w:hAnsi="Consolas" w:cs="Consolas"/>
      <w:sz w:val="21"/>
      <w:szCs w:val="21"/>
    </w:rPr>
  </w:style>
  <w:style w:type="paragraph" w:styleId="ad">
    <w:name w:val="Balloon Text"/>
    <w:basedOn w:val="a"/>
    <w:link w:val="16"/>
    <w:uiPriority w:val="99"/>
    <w:semiHidden/>
    <w:unhideWhenUsed/>
    <w:rsid w:val="00F637AF"/>
    <w:pPr>
      <w:spacing w:after="0" w:line="240" w:lineRule="auto"/>
    </w:pPr>
    <w:rPr>
      <w:rFonts w:ascii="Tahoma" w:hAnsi="Tahoma" w:cs="Tahoma"/>
      <w:sz w:val="16"/>
      <w:szCs w:val="16"/>
    </w:rPr>
  </w:style>
  <w:style w:type="character" w:customStyle="1" w:styleId="16">
    <w:name w:val="Текст выноски Знак1"/>
    <w:basedOn w:val="a0"/>
    <w:link w:val="ad"/>
    <w:uiPriority w:val="99"/>
    <w:semiHidden/>
    <w:locked/>
    <w:rsid w:val="00F637AF"/>
    <w:rPr>
      <w:rFonts w:ascii="Tahoma" w:hAnsi="Tahoma" w:cs="Tahoma"/>
      <w:sz w:val="16"/>
      <w:szCs w:val="16"/>
    </w:rPr>
  </w:style>
  <w:style w:type="character" w:customStyle="1" w:styleId="ae">
    <w:name w:val="Текст выноски Знак"/>
    <w:basedOn w:val="a0"/>
    <w:uiPriority w:val="99"/>
    <w:semiHidden/>
    <w:rsid w:val="00F637AF"/>
    <w:rPr>
      <w:rFonts w:ascii="Tahoma" w:hAnsi="Tahoma" w:cs="Tahoma"/>
      <w:sz w:val="16"/>
      <w:szCs w:val="16"/>
    </w:rPr>
  </w:style>
  <w:style w:type="character" w:customStyle="1" w:styleId="ConsNormal">
    <w:name w:val="ConsNormal Знак"/>
    <w:basedOn w:val="a0"/>
    <w:link w:val="ConsNormal0"/>
    <w:locked/>
    <w:rsid w:val="00F637AF"/>
    <w:rPr>
      <w:rFonts w:ascii="Arial" w:hAnsi="Arial" w:cs="Arial"/>
    </w:rPr>
  </w:style>
  <w:style w:type="paragraph" w:customStyle="1" w:styleId="ConsNormal0">
    <w:name w:val="ConsNormal"/>
    <w:link w:val="ConsNormal"/>
    <w:rsid w:val="00F637AF"/>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qFormat/>
    <w:rsid w:val="00F637A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formattext">
    <w:name w:val="formattext"/>
    <w:basedOn w:val="a"/>
    <w:uiPriority w:val="99"/>
    <w:rsid w:val="00F63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F637A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uiPriority w:val="99"/>
    <w:rsid w:val="00F637AF"/>
    <w:pPr>
      <w:widowControl w:val="0"/>
      <w:autoSpaceDE w:val="0"/>
      <w:autoSpaceDN w:val="0"/>
      <w:adjustRightInd w:val="0"/>
      <w:spacing w:after="0" w:line="240" w:lineRule="auto"/>
    </w:pPr>
    <w:rPr>
      <w:rFonts w:ascii="Calibri" w:hAnsi="Calibri" w:cs="Calibri"/>
    </w:rPr>
  </w:style>
  <w:style w:type="table" w:styleId="af">
    <w:name w:val="Table Grid"/>
    <w:basedOn w:val="a1"/>
    <w:uiPriority w:val="59"/>
    <w:rsid w:val="00F63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rsid w:val="00CB549E"/>
    <w:rPr>
      <w:color w:val="0000FF"/>
      <w:u w:val="single"/>
    </w:rPr>
  </w:style>
  <w:style w:type="paragraph" w:styleId="af1">
    <w:name w:val="No Spacing"/>
    <w:uiPriority w:val="1"/>
    <w:qFormat/>
    <w:rsid w:val="00CB549E"/>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CB549E"/>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7501CD"/>
    <w:pPr>
      <w:spacing w:after="0" w:line="240" w:lineRule="auto"/>
      <w:ind w:firstLine="851"/>
      <w:jc w:val="center"/>
    </w:pPr>
    <w:rPr>
      <w:rFonts w:ascii="Times New Roman" w:eastAsia="Times New Roman" w:hAnsi="Times New Roman" w:cs="Times New Roman"/>
      <w:b/>
      <w:bCs/>
      <w:sz w:val="28"/>
      <w:szCs w:val="28"/>
    </w:rPr>
  </w:style>
  <w:style w:type="character" w:customStyle="1" w:styleId="af3">
    <w:name w:val="Заголовок Знак"/>
    <w:basedOn w:val="a0"/>
    <w:link w:val="af2"/>
    <w:rsid w:val="007501CD"/>
    <w:rPr>
      <w:rFonts w:ascii="Times New Roman" w:eastAsia="Times New Roman" w:hAnsi="Times New Roman" w:cs="Times New Roman"/>
      <w:b/>
      <w:bCs/>
      <w:sz w:val="28"/>
      <w:szCs w:val="28"/>
    </w:rPr>
  </w:style>
  <w:style w:type="paragraph" w:styleId="af4">
    <w:name w:val="Normal (Web)"/>
    <w:basedOn w:val="a"/>
    <w:unhideWhenUsed/>
    <w:rsid w:val="00A4393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A4393D"/>
    <w:pPr>
      <w:ind w:left="720"/>
      <w:contextualSpacing/>
    </w:pPr>
  </w:style>
  <w:style w:type="paragraph" w:customStyle="1" w:styleId="ConsPlusNormal0">
    <w:name w:val="ConsPlusNormal Знак"/>
    <w:rsid w:val="00A4393D"/>
    <w:pPr>
      <w:suppressAutoHyphens/>
      <w:autoSpaceDE w:val="0"/>
      <w:spacing w:after="0" w:line="240" w:lineRule="auto"/>
      <w:ind w:firstLine="720"/>
    </w:pPr>
    <w:rPr>
      <w:rFonts w:ascii="Arial" w:eastAsia="Times New Roman" w:hAnsi="Arial" w:cs="Arial"/>
      <w:lang w:eastAsia="ar-SA"/>
    </w:rPr>
  </w:style>
  <w:style w:type="paragraph" w:customStyle="1" w:styleId="af6">
    <w:name w:val="Нормальный (таблица)"/>
    <w:basedOn w:val="a"/>
    <w:next w:val="a"/>
    <w:uiPriority w:val="99"/>
    <w:semiHidden/>
    <w:rsid w:val="00A4393D"/>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
    <w:next w:val="a"/>
    <w:uiPriority w:val="99"/>
    <w:semiHidden/>
    <w:rsid w:val="00A4393D"/>
    <w:pPr>
      <w:widowControl w:val="0"/>
      <w:autoSpaceDE w:val="0"/>
      <w:autoSpaceDN w:val="0"/>
      <w:adjustRightInd w:val="0"/>
      <w:spacing w:after="0" w:line="240" w:lineRule="auto"/>
    </w:pPr>
    <w:rPr>
      <w:rFonts w:ascii="Arial" w:hAnsi="Arial" w:cs="Arial"/>
      <w:sz w:val="24"/>
      <w:szCs w:val="24"/>
    </w:rPr>
  </w:style>
  <w:style w:type="paragraph" w:customStyle="1" w:styleId="17">
    <w:name w:val="Знак Знак1 Знак"/>
    <w:basedOn w:val="a"/>
    <w:rsid w:val="009D112C"/>
    <w:pPr>
      <w:spacing w:after="160" w:line="240" w:lineRule="exact"/>
    </w:pPr>
    <w:rPr>
      <w:rFonts w:ascii="Verdana" w:eastAsia="Times New Roman" w:hAnsi="Verdana" w:cs="Verdana"/>
      <w:sz w:val="24"/>
      <w:szCs w:val="24"/>
      <w:lang w:val="en-US" w:eastAsia="en-US"/>
    </w:rPr>
  </w:style>
  <w:style w:type="character" w:customStyle="1" w:styleId="blk">
    <w:name w:val="blk"/>
    <w:basedOn w:val="a0"/>
    <w:rsid w:val="000C3F3A"/>
  </w:style>
  <w:style w:type="character" w:customStyle="1" w:styleId="nobr">
    <w:name w:val="nobr"/>
    <w:basedOn w:val="a0"/>
    <w:rsid w:val="000C3F3A"/>
  </w:style>
  <w:style w:type="paragraph" w:customStyle="1" w:styleId="af8">
    <w:basedOn w:val="a"/>
    <w:next w:val="af2"/>
    <w:link w:val="af9"/>
    <w:qFormat/>
    <w:rsid w:val="003B51C9"/>
    <w:pPr>
      <w:spacing w:after="0" w:line="240" w:lineRule="auto"/>
      <w:ind w:firstLine="851"/>
      <w:jc w:val="center"/>
    </w:pPr>
    <w:rPr>
      <w:rFonts w:ascii="Times New Roman" w:eastAsia="Times New Roman" w:hAnsi="Times New Roman" w:cs="Times New Roman"/>
      <w:b/>
      <w:bCs/>
      <w:sz w:val="28"/>
      <w:szCs w:val="28"/>
    </w:rPr>
  </w:style>
  <w:style w:type="character" w:customStyle="1" w:styleId="af9">
    <w:name w:val="Название Знак"/>
    <w:link w:val="af8"/>
    <w:rsid w:val="003B51C9"/>
    <w:rPr>
      <w:rFonts w:ascii="Times New Roman" w:eastAsia="Times New Roman" w:hAnsi="Times New Roman" w:cs="Times New Roman"/>
      <w:b/>
      <w:bCs/>
      <w:sz w:val="28"/>
      <w:szCs w:val="28"/>
      <w:lang w:eastAsia="ru-RU"/>
    </w:rPr>
  </w:style>
  <w:style w:type="paragraph" w:customStyle="1" w:styleId="printj">
    <w:name w:val="printj"/>
    <w:basedOn w:val="a"/>
    <w:rsid w:val="00A92967"/>
    <w:pPr>
      <w:spacing w:before="100" w:after="100" w:line="240" w:lineRule="auto"/>
      <w:ind w:firstLine="709"/>
      <w:jc w:val="both"/>
    </w:pPr>
    <w:rPr>
      <w:rFonts w:ascii="Times New Roman" w:eastAsia="Times New Roman" w:hAnsi="Times New Roman" w:cs="Times New Roman"/>
      <w:sz w:val="24"/>
      <w:szCs w:val="24"/>
      <w:lang w:eastAsia="ar-SA"/>
    </w:rPr>
  </w:style>
  <w:style w:type="character" w:styleId="afa">
    <w:name w:val="Strong"/>
    <w:qFormat/>
    <w:rsid w:val="00A92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0403">
      <w:bodyDiv w:val="1"/>
      <w:marLeft w:val="0"/>
      <w:marRight w:val="0"/>
      <w:marTop w:val="0"/>
      <w:marBottom w:val="0"/>
      <w:divBdr>
        <w:top w:val="none" w:sz="0" w:space="0" w:color="auto"/>
        <w:left w:val="none" w:sz="0" w:space="0" w:color="auto"/>
        <w:bottom w:val="none" w:sz="0" w:space="0" w:color="auto"/>
        <w:right w:val="none" w:sz="0" w:space="0" w:color="auto"/>
      </w:divBdr>
    </w:div>
    <w:div w:id="405880764">
      <w:bodyDiv w:val="1"/>
      <w:marLeft w:val="0"/>
      <w:marRight w:val="0"/>
      <w:marTop w:val="0"/>
      <w:marBottom w:val="0"/>
      <w:divBdr>
        <w:top w:val="none" w:sz="0" w:space="0" w:color="auto"/>
        <w:left w:val="none" w:sz="0" w:space="0" w:color="auto"/>
        <w:bottom w:val="none" w:sz="0" w:space="0" w:color="auto"/>
        <w:right w:val="none" w:sz="0" w:space="0" w:color="auto"/>
      </w:divBdr>
    </w:div>
    <w:div w:id="443116319">
      <w:bodyDiv w:val="1"/>
      <w:marLeft w:val="0"/>
      <w:marRight w:val="0"/>
      <w:marTop w:val="0"/>
      <w:marBottom w:val="0"/>
      <w:divBdr>
        <w:top w:val="none" w:sz="0" w:space="0" w:color="auto"/>
        <w:left w:val="none" w:sz="0" w:space="0" w:color="auto"/>
        <w:bottom w:val="none" w:sz="0" w:space="0" w:color="auto"/>
        <w:right w:val="none" w:sz="0" w:space="0" w:color="auto"/>
      </w:divBdr>
    </w:div>
    <w:div w:id="687221276">
      <w:bodyDiv w:val="1"/>
      <w:marLeft w:val="0"/>
      <w:marRight w:val="0"/>
      <w:marTop w:val="0"/>
      <w:marBottom w:val="0"/>
      <w:divBdr>
        <w:top w:val="none" w:sz="0" w:space="0" w:color="auto"/>
        <w:left w:val="none" w:sz="0" w:space="0" w:color="auto"/>
        <w:bottom w:val="none" w:sz="0" w:space="0" w:color="auto"/>
        <w:right w:val="none" w:sz="0" w:space="0" w:color="auto"/>
      </w:divBdr>
    </w:div>
    <w:div w:id="770589235">
      <w:bodyDiv w:val="1"/>
      <w:marLeft w:val="0"/>
      <w:marRight w:val="0"/>
      <w:marTop w:val="0"/>
      <w:marBottom w:val="0"/>
      <w:divBdr>
        <w:top w:val="none" w:sz="0" w:space="0" w:color="auto"/>
        <w:left w:val="none" w:sz="0" w:space="0" w:color="auto"/>
        <w:bottom w:val="none" w:sz="0" w:space="0" w:color="auto"/>
        <w:right w:val="none" w:sz="0" w:space="0" w:color="auto"/>
      </w:divBdr>
    </w:div>
    <w:div w:id="13844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FBB810113B87090CF4142D9E0F3A75E319C4DAA9F8B60765952AF4A9CCF302A50DF4A7B3980E2202D46073B65B96A378FFF254D8161CE3jAw5H" TargetMode="External"/><Relationship Id="rId13" Type="http://schemas.openxmlformats.org/officeDocument/2006/relationships/hyperlink" Target="consultantplus://offline/ref=7CF5E7937C8365AECD73DB089C4B5A5200234B2C2A47CD5E7C7E2E6552A10B04C699CC1DB4251D60v5K7H" TargetMode="External"/><Relationship Id="rId3" Type="http://schemas.openxmlformats.org/officeDocument/2006/relationships/styles" Target="styles.xml"/><Relationship Id="rId7" Type="http://schemas.openxmlformats.org/officeDocument/2006/relationships/hyperlink" Target="consultantplus://offline/ref=0EFBB810113B87090CF4142D9E0F3A75E319C4DAA9F8B60765952AF4A9CCF302A50DF4A7B3980E2202D46073B65B96A378FFF254D8161CE3jAw5H" TargetMode="External"/><Relationship Id="rId12"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roshnevo.rkursk.ru" TargetMode="External"/><Relationship Id="rId11" Type="http://schemas.openxmlformats.org/officeDocument/2006/relationships/hyperlink" Target="consultantplus://offline/ref=3D4CF882AD44F61CB78531C71F3BFD99A8498F4FF10B93FD02292512BEFAB10893E0A8ACD7B3D119f0k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4CF882AD44F61CB78531C71F3BFD99A8498F4FF10B93FD02292512BEFAB10893E0A8ACD7BAD2f1k7F" TargetMode="Externa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ED7B3fDk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A626-86B6-412B-BEFB-206C69D9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8289</TotalTime>
  <Pages>182</Pages>
  <Words>50769</Words>
  <Characters>289385</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ОДА.МС МКУ</cp:lastModifiedBy>
  <cp:revision>168</cp:revision>
  <cp:lastPrinted>2022-11-24T07:34:00Z</cp:lastPrinted>
  <dcterms:created xsi:type="dcterms:W3CDTF">2019-10-30T08:15:00Z</dcterms:created>
  <dcterms:modified xsi:type="dcterms:W3CDTF">2022-12-22T14:02:00Z</dcterms:modified>
</cp:coreProperties>
</file>