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184E" w14:textId="77777777" w:rsidR="007F200B" w:rsidRDefault="007F200B" w:rsidP="007F200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 xml:space="preserve">СОБРАНИЕ ДЕПУТАТОВ </w:t>
      </w:r>
    </w:p>
    <w:p w14:paraId="423A520F" w14:textId="77777777" w:rsidR="007F200B" w:rsidRDefault="007F200B" w:rsidP="007F200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>ВОРОШНЕВСКОГО СЕЛЬСОВЕТА</w:t>
      </w:r>
    </w:p>
    <w:p w14:paraId="526AEE9A" w14:textId="77777777" w:rsidR="007F200B" w:rsidRPr="00DF12E8" w:rsidRDefault="007F200B" w:rsidP="007F200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 xml:space="preserve">КУРСКОГО РАЙОНА КУРСКОЙ ОБЛАСТИ </w:t>
      </w:r>
    </w:p>
    <w:p w14:paraId="074D1978" w14:textId="77777777" w:rsidR="007F200B" w:rsidRDefault="007F200B" w:rsidP="007F200B">
      <w:pPr>
        <w:jc w:val="center"/>
        <w:rPr>
          <w:sz w:val="28"/>
          <w:szCs w:val="28"/>
          <w:lang w:val="ru-RU"/>
        </w:rPr>
      </w:pPr>
    </w:p>
    <w:p w14:paraId="33D6CAAA" w14:textId="77777777" w:rsidR="007F200B" w:rsidRPr="009F05A1" w:rsidRDefault="007F200B" w:rsidP="007F200B">
      <w:pPr>
        <w:jc w:val="center"/>
        <w:rPr>
          <w:b/>
          <w:sz w:val="28"/>
          <w:szCs w:val="28"/>
          <w:lang w:val="ru-RU"/>
        </w:rPr>
      </w:pPr>
      <w:r w:rsidRPr="009F05A1">
        <w:rPr>
          <w:b/>
          <w:sz w:val="28"/>
          <w:szCs w:val="28"/>
          <w:lang w:val="ru-RU"/>
        </w:rPr>
        <w:t>РЕШЕНИЕ</w:t>
      </w:r>
    </w:p>
    <w:p w14:paraId="5229ACD4" w14:textId="77777777" w:rsidR="007F200B" w:rsidRPr="009F05A1" w:rsidRDefault="007F200B" w:rsidP="007F200B">
      <w:pPr>
        <w:jc w:val="center"/>
        <w:rPr>
          <w:b/>
          <w:sz w:val="28"/>
          <w:szCs w:val="28"/>
          <w:lang w:val="ru-RU"/>
        </w:rPr>
      </w:pPr>
    </w:p>
    <w:p w14:paraId="23D82F63" w14:textId="77777777" w:rsidR="007F200B" w:rsidRPr="009F05A1" w:rsidRDefault="007F200B" w:rsidP="007F200B">
      <w:pPr>
        <w:jc w:val="both"/>
        <w:rPr>
          <w:b/>
          <w:sz w:val="28"/>
          <w:szCs w:val="28"/>
          <w:lang w:val="ru-RU"/>
        </w:rPr>
      </w:pPr>
    </w:p>
    <w:p w14:paraId="379EB1CC" w14:textId="227BC285" w:rsidR="007F200B" w:rsidRPr="00762F59" w:rsidRDefault="007F200B" w:rsidP="007F200B">
      <w:pPr>
        <w:jc w:val="both"/>
        <w:rPr>
          <w:b/>
          <w:color w:val="auto"/>
          <w:sz w:val="28"/>
          <w:szCs w:val="28"/>
          <w:lang w:val="ru-RU"/>
        </w:rPr>
      </w:pPr>
      <w:r w:rsidRPr="007D3B7A">
        <w:rPr>
          <w:color w:val="auto"/>
          <w:sz w:val="28"/>
          <w:szCs w:val="28"/>
          <w:lang w:val="ru-RU"/>
        </w:rPr>
        <w:t xml:space="preserve">от </w:t>
      </w:r>
      <w:r>
        <w:rPr>
          <w:color w:val="auto"/>
          <w:sz w:val="28"/>
          <w:szCs w:val="28"/>
          <w:lang w:val="ru-RU"/>
        </w:rPr>
        <w:t>02.09.2024</w:t>
      </w:r>
      <w:r w:rsidRPr="007D3B7A">
        <w:rPr>
          <w:color w:val="auto"/>
          <w:sz w:val="28"/>
          <w:szCs w:val="28"/>
          <w:lang w:val="ru-RU"/>
        </w:rPr>
        <w:t xml:space="preserve"> г.</w:t>
      </w:r>
      <w:r w:rsidRPr="00762F59">
        <w:rPr>
          <w:b/>
          <w:color w:val="auto"/>
          <w:sz w:val="28"/>
          <w:szCs w:val="28"/>
          <w:lang w:val="ru-RU"/>
        </w:rPr>
        <w:tab/>
      </w:r>
      <w:r w:rsidRPr="00762F59">
        <w:rPr>
          <w:b/>
          <w:color w:val="auto"/>
          <w:sz w:val="28"/>
          <w:szCs w:val="28"/>
          <w:lang w:val="ru-RU"/>
        </w:rPr>
        <w:tab/>
      </w:r>
      <w:r w:rsidRPr="00762F59">
        <w:rPr>
          <w:b/>
          <w:color w:val="auto"/>
          <w:sz w:val="28"/>
          <w:szCs w:val="28"/>
          <w:lang w:val="ru-RU"/>
        </w:rPr>
        <w:tab/>
        <w:t xml:space="preserve">                               </w:t>
      </w:r>
      <w:r>
        <w:rPr>
          <w:b/>
          <w:color w:val="auto"/>
          <w:sz w:val="28"/>
          <w:szCs w:val="28"/>
          <w:lang w:val="ru-RU"/>
        </w:rPr>
        <w:t xml:space="preserve">          </w:t>
      </w:r>
      <w:r w:rsidRPr="00762F59">
        <w:rPr>
          <w:b/>
          <w:color w:val="auto"/>
          <w:sz w:val="28"/>
          <w:szCs w:val="28"/>
          <w:lang w:val="ru-RU"/>
        </w:rPr>
        <w:t xml:space="preserve"> </w:t>
      </w:r>
      <w:r w:rsidR="004457C1">
        <w:rPr>
          <w:b/>
          <w:color w:val="auto"/>
          <w:sz w:val="28"/>
          <w:szCs w:val="28"/>
          <w:lang w:val="ru-RU"/>
        </w:rPr>
        <w:t xml:space="preserve">                </w:t>
      </w:r>
      <w:r w:rsidRPr="00762F59">
        <w:rPr>
          <w:b/>
          <w:color w:val="auto"/>
          <w:sz w:val="28"/>
          <w:szCs w:val="28"/>
          <w:lang w:val="ru-RU"/>
        </w:rPr>
        <w:t xml:space="preserve">   №</w:t>
      </w:r>
      <w:r>
        <w:rPr>
          <w:b/>
          <w:color w:val="auto"/>
          <w:sz w:val="28"/>
          <w:szCs w:val="28"/>
          <w:lang w:val="ru-RU"/>
        </w:rPr>
        <w:t xml:space="preserve"> 99-7-31 </w:t>
      </w:r>
    </w:p>
    <w:p w14:paraId="5E17A7DD" w14:textId="77777777" w:rsidR="007F200B" w:rsidRDefault="007F200B" w:rsidP="007F20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Ворошнево</w:t>
      </w:r>
      <w:proofErr w:type="spellEnd"/>
    </w:p>
    <w:p w14:paraId="4C8FB16F" w14:textId="77777777" w:rsidR="007F200B" w:rsidRDefault="007F200B" w:rsidP="007F200B">
      <w:pPr>
        <w:jc w:val="both"/>
        <w:rPr>
          <w:sz w:val="28"/>
          <w:szCs w:val="28"/>
          <w:lang w:val="ru-RU"/>
        </w:rPr>
      </w:pPr>
    </w:p>
    <w:p w14:paraId="09B43D7B" w14:textId="77777777" w:rsidR="007F200B" w:rsidRDefault="007F200B" w:rsidP="007F200B">
      <w:pPr>
        <w:widowControl/>
        <w:suppressAutoHyphens w:val="0"/>
        <w:autoSpaceDE w:val="0"/>
        <w:autoSpaceDN w:val="0"/>
        <w:adjustRightInd w:val="0"/>
        <w:ind w:right="-1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F20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 установлении размера стоимости объектов</w:t>
      </w:r>
    </w:p>
    <w:p w14:paraId="4637BE5C" w14:textId="44BF243C" w:rsidR="007F200B" w:rsidRDefault="007F200B" w:rsidP="007F200B">
      <w:pPr>
        <w:widowControl/>
        <w:suppressAutoHyphens w:val="0"/>
        <w:autoSpaceDE w:val="0"/>
        <w:autoSpaceDN w:val="0"/>
        <w:adjustRightInd w:val="0"/>
        <w:ind w:right="-1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F20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движимого имущества,  являющихся основными </w:t>
      </w:r>
    </w:p>
    <w:p w14:paraId="74AF6D9C" w14:textId="77777777" w:rsidR="007F200B" w:rsidRDefault="007F200B" w:rsidP="007F200B">
      <w:pPr>
        <w:widowControl/>
        <w:suppressAutoHyphens w:val="0"/>
        <w:autoSpaceDE w:val="0"/>
        <w:autoSpaceDN w:val="0"/>
        <w:adjustRightInd w:val="0"/>
        <w:ind w:right="-1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F20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средствами, подлежащих</w:t>
      </w:r>
      <w:r w:rsidRPr="007F200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учету</w:t>
      </w:r>
      <w:r w:rsidRPr="007F200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реестре </w:t>
      </w:r>
    </w:p>
    <w:p w14:paraId="5122E066" w14:textId="77777777" w:rsidR="007F200B" w:rsidRDefault="007F200B" w:rsidP="007F200B">
      <w:pPr>
        <w:widowControl/>
        <w:suppressAutoHyphens w:val="0"/>
        <w:autoSpaceDE w:val="0"/>
        <w:autoSpaceDN w:val="0"/>
        <w:adjustRightInd w:val="0"/>
        <w:ind w:right="-1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муниципальной собственности </w:t>
      </w:r>
      <w:bookmarkStart w:id="0" w:name="_Hlk176336008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муниципального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образования</w:t>
      </w:r>
    </w:p>
    <w:p w14:paraId="26715DB0" w14:textId="77777777" w:rsidR="007F200B" w:rsidRDefault="007F200B" w:rsidP="007F200B">
      <w:pPr>
        <w:widowControl/>
        <w:suppressAutoHyphens w:val="0"/>
        <w:autoSpaceDE w:val="0"/>
        <w:autoSpaceDN w:val="0"/>
        <w:adjustRightInd w:val="0"/>
        <w:ind w:right="-1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«</w:t>
      </w:r>
      <w:proofErr w:type="spellStart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Ворошневское</w:t>
      </w:r>
      <w:proofErr w:type="spellEnd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сельское поселение» </w:t>
      </w:r>
    </w:p>
    <w:p w14:paraId="74EBC8DB" w14:textId="73DDFE4A" w:rsidR="00157F71" w:rsidRDefault="007F200B" w:rsidP="007F200B">
      <w:pPr>
        <w:widowControl/>
        <w:suppressAutoHyphens w:val="0"/>
        <w:autoSpaceDE w:val="0"/>
        <w:autoSpaceDN w:val="0"/>
        <w:adjustRightInd w:val="0"/>
        <w:ind w:right="-1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Курского муниципального района Курской области</w:t>
      </w:r>
    </w:p>
    <w:bookmarkEnd w:id="0"/>
    <w:p w14:paraId="0A301026" w14:textId="77777777" w:rsidR="007F200B" w:rsidRDefault="007F200B" w:rsidP="007F200B">
      <w:pPr>
        <w:widowControl/>
        <w:suppressAutoHyphens w:val="0"/>
        <w:autoSpaceDE w:val="0"/>
        <w:autoSpaceDN w:val="0"/>
        <w:adjustRightInd w:val="0"/>
        <w:ind w:right="-1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14:paraId="6B645B46" w14:textId="77777777" w:rsidR="007F200B" w:rsidRDefault="007F200B" w:rsidP="007F200B">
      <w:pPr>
        <w:shd w:val="clear" w:color="auto" w:fill="FFFFFF"/>
        <w:spacing w:before="302"/>
        <w:ind w:right="14" w:firstLine="586"/>
        <w:jc w:val="both"/>
        <w:rPr>
          <w:rFonts w:eastAsia="Times New Roman"/>
          <w:sz w:val="28"/>
          <w:szCs w:val="28"/>
          <w:lang w:val="ru-RU"/>
        </w:rPr>
      </w:pPr>
      <w:r w:rsidRPr="007F200B">
        <w:rPr>
          <w:rFonts w:cs="Times New Roman"/>
          <w:bCs/>
          <w:sz w:val="28"/>
          <w:lang w:val="ru-RU"/>
        </w:rPr>
        <w:t>В соответствии с частью 5 статьи 51 Федерального закона от  6 октября 2003 года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 w:rsidRPr="007F200B">
        <w:rPr>
          <w:rFonts w:cs="Times New Roman"/>
          <w:bCs/>
          <w:sz w:val="28"/>
          <w:lang w:val="ru-RU"/>
        </w:rPr>
        <w:t>Ворошневское</w:t>
      </w:r>
      <w:proofErr w:type="spellEnd"/>
      <w:r w:rsidRPr="007F200B">
        <w:rPr>
          <w:rFonts w:cs="Times New Roman"/>
          <w:bCs/>
          <w:sz w:val="28"/>
          <w:lang w:val="ru-RU"/>
        </w:rPr>
        <w:t xml:space="preserve"> сельское поселение» Курского муниципального района Курской области</w:t>
      </w:r>
      <w:r>
        <w:rPr>
          <w:rFonts w:cs="Times New Roman"/>
          <w:bCs/>
          <w:sz w:val="28"/>
          <w:lang w:val="ru-RU"/>
        </w:rPr>
        <w:t xml:space="preserve">, </w:t>
      </w:r>
      <w:r w:rsidRPr="00403612">
        <w:rPr>
          <w:rFonts w:eastAsia="Times New Roman"/>
          <w:sz w:val="28"/>
          <w:szCs w:val="28"/>
          <w:lang w:val="ru-RU"/>
        </w:rPr>
        <w:t xml:space="preserve">Собрание депутатов Ворошневского сельсовета Курского района Курской области </w:t>
      </w:r>
      <w:r w:rsidRPr="00403612">
        <w:rPr>
          <w:rFonts w:eastAsia="Times New Roman"/>
          <w:sz w:val="28"/>
          <w:szCs w:val="28"/>
          <w:lang w:val="ru-RU"/>
        </w:rPr>
        <w:tab/>
      </w:r>
    </w:p>
    <w:p w14:paraId="040E7BDA" w14:textId="77777777" w:rsidR="007F200B" w:rsidRDefault="007F200B" w:rsidP="007F200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14:paraId="3AB21191" w14:textId="77777777" w:rsidR="007F200B" w:rsidRPr="00F26E93" w:rsidRDefault="007F200B" w:rsidP="007F200B">
      <w:pPr>
        <w:widowControl/>
        <w:suppressAutoHyphens w:val="0"/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ru-RU"/>
        </w:rPr>
      </w:pPr>
      <w:r w:rsidRPr="00F26E93">
        <w:rPr>
          <w:b/>
          <w:bCs/>
          <w:sz w:val="28"/>
          <w:szCs w:val="28"/>
          <w:lang w:val="ru-RU"/>
        </w:rPr>
        <w:t>РЕШИЛО:</w:t>
      </w:r>
    </w:p>
    <w:p w14:paraId="5C58CA6E" w14:textId="77777777" w:rsidR="007F200B" w:rsidRDefault="007F200B" w:rsidP="007F200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14:paraId="7B36AA61" w14:textId="013D3893" w:rsidR="007F200B" w:rsidRPr="007F200B" w:rsidRDefault="007F200B" w:rsidP="007F200B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7F200B">
        <w:rPr>
          <w:rFonts w:eastAsia="Times New Roman" w:cs="Times New Roman"/>
          <w:sz w:val="28"/>
          <w:szCs w:val="28"/>
          <w:lang w:val="ru-RU" w:eastAsia="ar-SA" w:bidi="ar-SA"/>
        </w:rPr>
        <w:t xml:space="preserve">1. Установить, что включению в реестр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муниципальной собственности </w:t>
      </w:r>
      <w:bookmarkStart w:id="1" w:name="_Hlk176336030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муниципального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образования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«</w:t>
      </w:r>
      <w:proofErr w:type="spellStart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Ворошневское</w:t>
      </w:r>
      <w:proofErr w:type="spellEnd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сельское поселение» Курского муниципального района Курской области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bookmarkEnd w:id="1"/>
      <w:r w:rsidRPr="007F200B">
        <w:rPr>
          <w:rFonts w:eastAsia="Times New Roman" w:cs="Times New Roman"/>
          <w:sz w:val="28"/>
          <w:szCs w:val="28"/>
          <w:lang w:val="ru-RU" w:eastAsia="ar-SA" w:bidi="ar-SA"/>
        </w:rPr>
        <w:t xml:space="preserve">подлежат находящиеся в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муниципальной собственности </w:t>
      </w:r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муниципального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образования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«</w:t>
      </w:r>
      <w:proofErr w:type="spellStart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Ворошневское</w:t>
      </w:r>
      <w:proofErr w:type="spellEnd"/>
      <w:r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сельское поселение» Курского муниципального района Курской области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 объекты </w:t>
      </w:r>
      <w:r w:rsidRPr="007F200B">
        <w:rPr>
          <w:rFonts w:eastAsia="Times New Roman" w:cs="Times New Roman"/>
          <w:sz w:val="28"/>
          <w:szCs w:val="28"/>
          <w:lang w:val="ru-RU" w:eastAsia="ar-SA" w:bidi="ar-SA"/>
        </w:rPr>
        <w:t>движимого имущества, являющиеся основными средствами, стоимость которых превышает 10 000 рублей (десять тысяч рублей 00 коп).</w:t>
      </w:r>
    </w:p>
    <w:p w14:paraId="7B333EB3" w14:textId="7BDBE838" w:rsidR="007F200B" w:rsidRPr="007F200B" w:rsidRDefault="007F200B" w:rsidP="007F200B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7F200B">
        <w:rPr>
          <w:rFonts w:eastAsia="Times New Roman" w:cs="Times New Roman"/>
          <w:sz w:val="28"/>
          <w:szCs w:val="28"/>
          <w:lang w:val="ru-RU" w:eastAsia="ru-RU" w:bidi="ar-SA"/>
        </w:rPr>
        <w:t xml:space="preserve"> 2. Установить, что находящиеся в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муниципальной собственности </w:t>
      </w:r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муниципального</w:t>
      </w:r>
      <w:r w:rsidR="00F26E93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образования</w:t>
      </w:r>
      <w:r w:rsidR="00F26E93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«</w:t>
      </w:r>
      <w:proofErr w:type="spellStart"/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Ворошневское</w:t>
      </w:r>
      <w:proofErr w:type="spellEnd"/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сельское поселение» Курского муниципального района Курской области</w:t>
      </w:r>
      <w:r w:rsidR="00F26E93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F26E93" w:rsidRPr="007F200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Pr="007F200B">
        <w:rPr>
          <w:rFonts w:eastAsia="Times New Roman" w:cs="Times New Roman"/>
          <w:sz w:val="28"/>
          <w:szCs w:val="28"/>
          <w:lang w:val="ru-RU" w:eastAsia="ru-RU" w:bidi="ar-SA"/>
        </w:rPr>
        <w:t xml:space="preserve">акции, доли (вклады) в уставном (складочном) капитале хозяйственного общества или товарищества подлежат включению в реестр </w:t>
      </w:r>
      <w:r w:rsidRPr="007F20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муниципальной собственности </w:t>
      </w:r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муниципального</w:t>
      </w:r>
      <w:r w:rsidR="00F26E93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образования</w:t>
      </w:r>
      <w:r w:rsidR="00F26E93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«</w:t>
      </w:r>
      <w:proofErr w:type="spellStart"/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Ворошневское</w:t>
      </w:r>
      <w:proofErr w:type="spellEnd"/>
      <w:r w:rsidR="00F26E93" w:rsidRPr="007F200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сельское поселение» Курского муниципального района Курской области</w:t>
      </w:r>
      <w:r w:rsidR="00F26E93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F26E93" w:rsidRPr="007F200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Pr="007F200B">
        <w:rPr>
          <w:rFonts w:eastAsia="Times New Roman" w:cs="Times New Roman"/>
          <w:sz w:val="28"/>
          <w:szCs w:val="28"/>
          <w:lang w:val="ru-RU" w:eastAsia="ru-RU" w:bidi="ar-SA"/>
        </w:rPr>
        <w:t>независимо от их стоимости.</w:t>
      </w:r>
    </w:p>
    <w:p w14:paraId="77F955C8" w14:textId="77777777" w:rsidR="007F200B" w:rsidRDefault="007F200B" w:rsidP="007F200B">
      <w:pPr>
        <w:widowControl/>
        <w:autoSpaceDE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7F200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lastRenderedPageBreak/>
        <w:t>3. Настоящее Решение вступает в силу со дня его подписания.</w:t>
      </w:r>
    </w:p>
    <w:p w14:paraId="76D22114" w14:textId="77777777" w:rsidR="00F26E93" w:rsidRPr="007F200B" w:rsidRDefault="00F26E93" w:rsidP="007F200B">
      <w:pPr>
        <w:widowControl/>
        <w:autoSpaceDE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335CC421" w14:textId="77777777" w:rsidR="007F200B" w:rsidRPr="007F200B" w:rsidRDefault="007F200B" w:rsidP="007F200B">
      <w:pPr>
        <w:widowControl/>
        <w:tabs>
          <w:tab w:val="left" w:pos="3495"/>
        </w:tabs>
        <w:autoSpaceDE w:val="0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1641DC50" w14:textId="77777777" w:rsidR="00F26E93" w:rsidRPr="00403612" w:rsidRDefault="00F26E93" w:rsidP="00F26E93">
      <w:pPr>
        <w:shd w:val="clear" w:color="auto" w:fill="FFFFFF"/>
        <w:tabs>
          <w:tab w:val="left" w:pos="835"/>
        </w:tabs>
        <w:spacing w:line="298" w:lineRule="exact"/>
        <w:ind w:left="52" w:right="5"/>
        <w:jc w:val="both"/>
        <w:rPr>
          <w:sz w:val="28"/>
          <w:szCs w:val="28"/>
          <w:lang w:val="ru-RU"/>
        </w:rPr>
      </w:pPr>
      <w:r w:rsidRPr="00403612">
        <w:rPr>
          <w:rFonts w:eastAsia="Times New Roman"/>
          <w:sz w:val="28"/>
          <w:szCs w:val="28"/>
          <w:lang w:val="ru-RU"/>
        </w:rPr>
        <w:t>Глава Ворошневского сельсовета</w:t>
      </w:r>
      <w:r w:rsidRPr="00403612">
        <w:rPr>
          <w:rFonts w:eastAsia="Times New Roman"/>
          <w:sz w:val="28"/>
          <w:szCs w:val="28"/>
          <w:lang w:val="ru-RU"/>
        </w:rPr>
        <w:tab/>
      </w:r>
      <w:r w:rsidRPr="00403612">
        <w:rPr>
          <w:rFonts w:eastAsia="Times New Roman"/>
          <w:sz w:val="28"/>
          <w:szCs w:val="28"/>
          <w:lang w:val="ru-RU"/>
        </w:rPr>
        <w:tab/>
      </w:r>
      <w:r w:rsidRPr="00403612">
        <w:rPr>
          <w:rFonts w:eastAsia="Times New Roman"/>
          <w:sz w:val="28"/>
          <w:szCs w:val="28"/>
          <w:lang w:val="ru-RU"/>
        </w:rPr>
        <w:tab/>
      </w:r>
      <w:r w:rsidRPr="00403612">
        <w:rPr>
          <w:rFonts w:eastAsia="Times New Roman"/>
          <w:sz w:val="28"/>
          <w:szCs w:val="28"/>
          <w:lang w:val="ru-RU"/>
        </w:rPr>
        <w:tab/>
        <w:t>Н.С. Тарасов</w:t>
      </w:r>
    </w:p>
    <w:p w14:paraId="77ADA23B" w14:textId="77777777" w:rsidR="00F26E93" w:rsidRDefault="00F26E93" w:rsidP="00F26E93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5B35A1F9" w14:textId="77777777" w:rsidR="00F26E93" w:rsidRDefault="00F26E93" w:rsidP="00F26E93">
      <w:pPr>
        <w:ind w:left="-142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Председатель Собрания депутатов</w:t>
      </w:r>
    </w:p>
    <w:p w14:paraId="3393C711" w14:textId="77777777" w:rsidR="00F26E93" w:rsidRDefault="00F26E93" w:rsidP="00F26E93">
      <w:pPr>
        <w:ind w:left="142" w:hanging="284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Ворошневского сельсовета Курского района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К.Н.Вялых</w:t>
      </w:r>
      <w:proofErr w:type="spellEnd"/>
    </w:p>
    <w:p w14:paraId="4748A972" w14:textId="77777777" w:rsidR="00F26E93" w:rsidRDefault="00F26E93" w:rsidP="00F26E93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4E2A6A9F" w14:textId="555AC73C" w:rsidR="007F200B" w:rsidRPr="007F200B" w:rsidRDefault="007F200B" w:rsidP="007F200B">
      <w:pPr>
        <w:widowControl/>
        <w:suppressAutoHyphens w:val="0"/>
        <w:autoSpaceDE w:val="0"/>
        <w:autoSpaceDN w:val="0"/>
        <w:adjustRightInd w:val="0"/>
        <w:ind w:right="-1" w:firstLine="708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sectPr w:rsidR="007F200B" w:rsidRPr="007F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71"/>
    <w:rsid w:val="00157F71"/>
    <w:rsid w:val="004457C1"/>
    <w:rsid w:val="006B650A"/>
    <w:rsid w:val="007F200B"/>
    <w:rsid w:val="00855D71"/>
    <w:rsid w:val="00BA4511"/>
    <w:rsid w:val="00F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64E9"/>
  <w15:chartTrackingRefBased/>
  <w15:docId w15:val="{678EFA89-F3BE-46CF-817C-8917C1E2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0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</cp:revision>
  <cp:lastPrinted>2024-09-09T12:27:00Z</cp:lastPrinted>
  <dcterms:created xsi:type="dcterms:W3CDTF">2024-09-04T06:43:00Z</dcterms:created>
  <dcterms:modified xsi:type="dcterms:W3CDTF">2024-09-09T12:27:00Z</dcterms:modified>
</cp:coreProperties>
</file>