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9F" w:rsidRPr="00CE4FE7" w:rsidRDefault="0093769F" w:rsidP="0093769F">
      <w:pPr>
        <w:pStyle w:val="ConsPlusNonformat"/>
        <w:widowControl/>
        <w:jc w:val="center"/>
        <w:rPr>
          <w:rFonts w:cs="Arial"/>
          <w:b/>
          <w:sz w:val="32"/>
          <w:szCs w:val="32"/>
        </w:rPr>
      </w:pPr>
      <w:r w:rsidRPr="00CE4FE7">
        <w:rPr>
          <w:rFonts w:cs="Arial"/>
          <w:b/>
          <w:sz w:val="32"/>
          <w:szCs w:val="32"/>
        </w:rPr>
        <w:t>АДМИНИСТРАЦИЯ ВОРОШНЕВСКОГО СЕЛЬСОВЕТА</w:t>
      </w:r>
    </w:p>
    <w:p w:rsidR="00CE4FE7" w:rsidRDefault="00CE4FE7" w:rsidP="0093769F">
      <w:pPr>
        <w:pStyle w:val="ConsPlusNonformat"/>
        <w:widowControl/>
        <w:jc w:val="center"/>
        <w:rPr>
          <w:rFonts w:cs="Arial"/>
          <w:b/>
          <w:sz w:val="32"/>
          <w:szCs w:val="32"/>
        </w:rPr>
      </w:pPr>
    </w:p>
    <w:p w:rsidR="0093769F" w:rsidRPr="00CE4FE7" w:rsidRDefault="0093769F" w:rsidP="0093769F">
      <w:pPr>
        <w:pStyle w:val="ConsPlusNonformat"/>
        <w:widowControl/>
        <w:jc w:val="center"/>
        <w:rPr>
          <w:rFonts w:cs="Arial"/>
          <w:b/>
          <w:sz w:val="32"/>
          <w:szCs w:val="32"/>
        </w:rPr>
      </w:pPr>
      <w:r w:rsidRPr="00CE4FE7">
        <w:rPr>
          <w:rFonts w:cs="Arial"/>
          <w:b/>
          <w:sz w:val="32"/>
          <w:szCs w:val="32"/>
        </w:rPr>
        <w:t>КУРСКОГО РАЙОНА  КУРСКОЙ ОБЛАСТИ</w:t>
      </w:r>
    </w:p>
    <w:p w:rsidR="0093769F" w:rsidRPr="00CE4FE7" w:rsidRDefault="0093769F" w:rsidP="0093769F">
      <w:pPr>
        <w:pStyle w:val="ConsPlusNonformat"/>
        <w:widowControl/>
        <w:jc w:val="center"/>
        <w:rPr>
          <w:rFonts w:cs="Arial"/>
          <w:b/>
          <w:sz w:val="32"/>
          <w:szCs w:val="32"/>
        </w:rPr>
      </w:pPr>
    </w:p>
    <w:p w:rsidR="0093769F" w:rsidRPr="00CE4FE7" w:rsidRDefault="0093769F" w:rsidP="0093769F">
      <w:pPr>
        <w:pStyle w:val="ConsPlusNonformat"/>
        <w:widowControl/>
        <w:jc w:val="center"/>
        <w:rPr>
          <w:rFonts w:cs="Arial"/>
          <w:b/>
          <w:sz w:val="32"/>
          <w:szCs w:val="32"/>
        </w:rPr>
      </w:pPr>
      <w:r w:rsidRPr="00CE4FE7">
        <w:rPr>
          <w:rFonts w:cs="Arial"/>
          <w:b/>
          <w:sz w:val="32"/>
          <w:szCs w:val="32"/>
        </w:rPr>
        <w:t>ПОСТАНОВЛЕНИЕ</w:t>
      </w:r>
    </w:p>
    <w:p w:rsidR="0093769F" w:rsidRPr="00CE4FE7" w:rsidRDefault="0093769F" w:rsidP="0093769F">
      <w:pPr>
        <w:pStyle w:val="ConsPlusNonformat"/>
        <w:widowControl/>
        <w:jc w:val="both"/>
        <w:rPr>
          <w:rFonts w:cs="Arial"/>
          <w:b/>
          <w:sz w:val="32"/>
          <w:szCs w:val="32"/>
        </w:rPr>
      </w:pPr>
    </w:p>
    <w:p w:rsidR="00CE4FE7" w:rsidRPr="00CE4FE7" w:rsidRDefault="00CE4FE7" w:rsidP="00CE4FE7">
      <w:pPr>
        <w:pStyle w:val="ConsPlusNonformat"/>
        <w:widowControl/>
        <w:jc w:val="both"/>
        <w:rPr>
          <w:rFonts w:cs="Arial"/>
          <w:b/>
          <w:sz w:val="32"/>
          <w:szCs w:val="32"/>
        </w:rPr>
      </w:pPr>
      <w:r>
        <w:rPr>
          <w:rFonts w:cs="Arial"/>
          <w:b/>
          <w:sz w:val="32"/>
          <w:szCs w:val="32"/>
        </w:rPr>
        <w:tab/>
      </w:r>
      <w:r>
        <w:rPr>
          <w:rFonts w:cs="Arial"/>
          <w:b/>
          <w:sz w:val="32"/>
          <w:szCs w:val="32"/>
        </w:rPr>
        <w:tab/>
      </w:r>
      <w:r>
        <w:rPr>
          <w:rFonts w:cs="Arial"/>
          <w:b/>
          <w:sz w:val="32"/>
          <w:szCs w:val="32"/>
        </w:rPr>
        <w:tab/>
      </w:r>
      <w:r>
        <w:rPr>
          <w:rFonts w:cs="Arial"/>
          <w:b/>
          <w:sz w:val="32"/>
          <w:szCs w:val="32"/>
        </w:rPr>
        <w:tab/>
      </w:r>
      <w:r w:rsidRPr="00CE4FE7">
        <w:rPr>
          <w:rFonts w:cs="Arial"/>
          <w:b/>
          <w:sz w:val="32"/>
          <w:szCs w:val="32"/>
        </w:rPr>
        <w:t>от 26 июля 2018 г. № 73</w:t>
      </w:r>
    </w:p>
    <w:p w:rsidR="00CC18FD" w:rsidRPr="00CE4FE7" w:rsidRDefault="00CC18FD" w:rsidP="0093769F">
      <w:pPr>
        <w:pStyle w:val="ConsPlusNonformat"/>
        <w:widowControl/>
        <w:jc w:val="both"/>
        <w:rPr>
          <w:rFonts w:cs="Arial"/>
          <w:b/>
          <w:sz w:val="32"/>
          <w:szCs w:val="32"/>
        </w:rPr>
      </w:pPr>
    </w:p>
    <w:p w:rsidR="00CC18FD" w:rsidRPr="00CE4FE7" w:rsidRDefault="00CC18FD" w:rsidP="0093769F">
      <w:pPr>
        <w:pStyle w:val="ConsPlusNormal"/>
        <w:jc w:val="both"/>
        <w:rPr>
          <w:rStyle w:val="a6"/>
          <w:rFonts w:cs="Arial"/>
          <w:bCs/>
          <w:color w:val="000000"/>
          <w:sz w:val="32"/>
          <w:szCs w:val="32"/>
        </w:rPr>
      </w:pPr>
    </w:p>
    <w:p w:rsidR="00CC18FD" w:rsidRPr="00CE4FE7" w:rsidRDefault="0093769F" w:rsidP="00CE4FE7">
      <w:pPr>
        <w:pStyle w:val="ConsPlusNormal"/>
        <w:jc w:val="center"/>
        <w:rPr>
          <w:rStyle w:val="a6"/>
          <w:rFonts w:cs="Arial"/>
          <w:bCs/>
          <w:color w:val="000000"/>
          <w:sz w:val="32"/>
          <w:szCs w:val="32"/>
        </w:rPr>
      </w:pPr>
      <w:r w:rsidRPr="00CE4FE7">
        <w:rPr>
          <w:rStyle w:val="a6"/>
          <w:rFonts w:cs="Arial"/>
          <w:bCs/>
          <w:color w:val="000000"/>
          <w:sz w:val="32"/>
          <w:szCs w:val="32"/>
        </w:rPr>
        <w:t>О Порядках</w:t>
      </w:r>
      <w:r w:rsidR="00CC18FD" w:rsidRPr="00CE4FE7">
        <w:rPr>
          <w:rStyle w:val="a6"/>
          <w:rFonts w:cs="Arial"/>
          <w:bCs/>
          <w:color w:val="000000"/>
          <w:sz w:val="32"/>
          <w:szCs w:val="32"/>
        </w:rPr>
        <w:t xml:space="preserve"> информирования собственников</w:t>
      </w:r>
      <w:r w:rsidR="00CE4FE7" w:rsidRPr="00CE4FE7">
        <w:rPr>
          <w:rStyle w:val="a6"/>
          <w:rFonts w:cs="Arial"/>
          <w:bCs/>
          <w:color w:val="000000"/>
          <w:sz w:val="32"/>
          <w:szCs w:val="32"/>
        </w:rPr>
        <w:t xml:space="preserve"> </w:t>
      </w:r>
    </w:p>
    <w:p w:rsidR="0093769F" w:rsidRPr="00CE4FE7" w:rsidRDefault="00CE4FE7" w:rsidP="00CE4FE7">
      <w:pPr>
        <w:pStyle w:val="ConsPlusNormal"/>
        <w:jc w:val="center"/>
        <w:rPr>
          <w:rStyle w:val="a6"/>
          <w:rFonts w:cs="Arial"/>
          <w:bCs/>
          <w:color w:val="000000"/>
          <w:sz w:val="32"/>
          <w:szCs w:val="32"/>
        </w:rPr>
      </w:pPr>
      <w:r>
        <w:rPr>
          <w:rStyle w:val="a6"/>
          <w:rFonts w:cs="Arial"/>
          <w:bCs/>
          <w:color w:val="000000"/>
          <w:sz w:val="32"/>
          <w:szCs w:val="32"/>
        </w:rPr>
        <w:t xml:space="preserve">помещений </w:t>
      </w:r>
      <w:r w:rsidR="0093769F" w:rsidRPr="00CE4FE7">
        <w:rPr>
          <w:rStyle w:val="a6"/>
          <w:rFonts w:cs="Arial"/>
          <w:bCs/>
          <w:color w:val="000000"/>
          <w:sz w:val="32"/>
          <w:szCs w:val="32"/>
        </w:rPr>
        <w:t>в многоквартирных домах, о способах</w:t>
      </w:r>
      <w:r w:rsidR="00CC18FD" w:rsidRPr="00CE4FE7">
        <w:rPr>
          <w:rStyle w:val="a6"/>
          <w:rFonts w:cs="Arial"/>
          <w:bCs/>
          <w:color w:val="000000"/>
          <w:sz w:val="32"/>
          <w:szCs w:val="32"/>
        </w:rPr>
        <w:t xml:space="preserve"> </w:t>
      </w:r>
      <w:r>
        <w:rPr>
          <w:rStyle w:val="a6"/>
          <w:rFonts w:cs="Arial"/>
          <w:bCs/>
          <w:color w:val="000000"/>
          <w:sz w:val="32"/>
          <w:szCs w:val="32"/>
        </w:rPr>
        <w:t xml:space="preserve">                   </w:t>
      </w:r>
    </w:p>
    <w:p w:rsidR="0093769F" w:rsidRPr="00CE4FE7" w:rsidRDefault="00CE4FE7" w:rsidP="00CE4FE7">
      <w:pPr>
        <w:pStyle w:val="ConsPlusNormal"/>
        <w:jc w:val="center"/>
        <w:rPr>
          <w:rStyle w:val="a6"/>
          <w:rFonts w:cs="Arial"/>
          <w:bCs/>
          <w:color w:val="000000"/>
          <w:sz w:val="32"/>
          <w:szCs w:val="32"/>
        </w:rPr>
      </w:pPr>
      <w:r w:rsidRPr="00CE4FE7">
        <w:rPr>
          <w:rStyle w:val="a6"/>
          <w:rFonts w:cs="Arial"/>
          <w:bCs/>
          <w:color w:val="000000"/>
          <w:sz w:val="32"/>
          <w:szCs w:val="32"/>
        </w:rPr>
        <w:t xml:space="preserve">формирования </w:t>
      </w:r>
      <w:r w:rsidR="0093769F" w:rsidRPr="00CE4FE7">
        <w:rPr>
          <w:rStyle w:val="a6"/>
          <w:rFonts w:cs="Arial"/>
          <w:bCs/>
          <w:color w:val="000000"/>
          <w:sz w:val="32"/>
          <w:szCs w:val="32"/>
        </w:rPr>
        <w:t>капитального ремонта,</w:t>
      </w:r>
      <w:r w:rsidR="00CC18FD" w:rsidRPr="00CE4FE7">
        <w:rPr>
          <w:rStyle w:val="a6"/>
          <w:rFonts w:cs="Arial"/>
          <w:bCs/>
          <w:color w:val="000000"/>
          <w:sz w:val="32"/>
          <w:szCs w:val="32"/>
        </w:rPr>
        <w:t xml:space="preserve"> о порядке выбора способа</w:t>
      </w:r>
      <w:r w:rsidRPr="00CE4FE7">
        <w:rPr>
          <w:rStyle w:val="a6"/>
          <w:rFonts w:cs="Arial"/>
          <w:bCs/>
          <w:color w:val="000000"/>
          <w:sz w:val="32"/>
          <w:szCs w:val="32"/>
        </w:rPr>
        <w:t xml:space="preserve"> формирования фонда</w:t>
      </w:r>
    </w:p>
    <w:p w:rsidR="00CC18FD" w:rsidRPr="00CE4FE7" w:rsidRDefault="00CC18FD" w:rsidP="00CE4FE7">
      <w:pPr>
        <w:pStyle w:val="ConsPlusNormal"/>
        <w:jc w:val="center"/>
        <w:rPr>
          <w:rFonts w:eastAsia="Times New Roman" w:cs="Arial"/>
          <w:b/>
          <w:sz w:val="32"/>
          <w:szCs w:val="32"/>
        </w:rPr>
      </w:pPr>
      <w:r w:rsidRPr="00CE4FE7">
        <w:rPr>
          <w:rStyle w:val="a6"/>
          <w:rFonts w:cs="Arial"/>
          <w:bCs/>
          <w:color w:val="000000"/>
          <w:sz w:val="32"/>
          <w:szCs w:val="32"/>
        </w:rPr>
        <w:t>капитального ремонта и</w:t>
      </w:r>
    </w:p>
    <w:p w:rsidR="0093769F" w:rsidRPr="00CE4FE7" w:rsidRDefault="0093769F" w:rsidP="00CE4FE7">
      <w:pPr>
        <w:pStyle w:val="ConsPlusNormal"/>
        <w:jc w:val="center"/>
        <w:rPr>
          <w:rFonts w:eastAsia="Times New Roman" w:cs="Arial"/>
          <w:b/>
          <w:sz w:val="32"/>
          <w:szCs w:val="32"/>
        </w:rPr>
      </w:pPr>
      <w:r w:rsidRPr="00CE4FE7">
        <w:rPr>
          <w:rFonts w:eastAsia="Times New Roman" w:cs="Arial"/>
          <w:b/>
          <w:sz w:val="32"/>
          <w:szCs w:val="32"/>
        </w:rPr>
        <w:t>организации капитального ремонта</w:t>
      </w:r>
    </w:p>
    <w:p w:rsidR="0093769F" w:rsidRPr="00CE4FE7" w:rsidRDefault="0093769F" w:rsidP="00CE4FE7">
      <w:pPr>
        <w:pStyle w:val="ConsPlusNormal"/>
        <w:jc w:val="center"/>
        <w:rPr>
          <w:rFonts w:eastAsia="Times New Roman" w:cs="Arial"/>
          <w:b/>
          <w:sz w:val="32"/>
          <w:szCs w:val="32"/>
        </w:rPr>
      </w:pPr>
      <w:r w:rsidRPr="00CE4FE7">
        <w:rPr>
          <w:rFonts w:eastAsia="Times New Roman" w:cs="Arial"/>
          <w:b/>
          <w:sz w:val="32"/>
          <w:szCs w:val="32"/>
        </w:rPr>
        <w:t>многоквартирных домов, в которых требовалось</w:t>
      </w:r>
    </w:p>
    <w:p w:rsidR="0093769F" w:rsidRPr="00CE4FE7" w:rsidRDefault="0093769F" w:rsidP="00CE4FE7">
      <w:pPr>
        <w:pStyle w:val="ConsPlusNormal"/>
        <w:jc w:val="center"/>
        <w:rPr>
          <w:rFonts w:eastAsia="Times New Roman" w:cs="Arial"/>
          <w:b/>
          <w:sz w:val="32"/>
          <w:szCs w:val="32"/>
        </w:rPr>
      </w:pPr>
      <w:r w:rsidRPr="00CE4FE7">
        <w:rPr>
          <w:rFonts w:eastAsia="Times New Roman" w:cs="Arial"/>
          <w:b/>
          <w:sz w:val="32"/>
          <w:szCs w:val="32"/>
        </w:rPr>
        <w:t>проведение капитального ремонта на дату</w:t>
      </w:r>
    </w:p>
    <w:p w:rsidR="0093769F" w:rsidRPr="00CE4FE7" w:rsidRDefault="0093769F" w:rsidP="00CE4FE7">
      <w:pPr>
        <w:pStyle w:val="ConsPlusNormal"/>
        <w:jc w:val="center"/>
        <w:rPr>
          <w:rFonts w:eastAsia="Times New Roman" w:cs="Arial"/>
          <w:b/>
          <w:sz w:val="32"/>
          <w:szCs w:val="32"/>
        </w:rPr>
      </w:pPr>
      <w:r w:rsidRPr="00CE4FE7">
        <w:rPr>
          <w:rFonts w:eastAsia="Times New Roman" w:cs="Arial"/>
          <w:b/>
          <w:sz w:val="32"/>
          <w:szCs w:val="32"/>
        </w:rPr>
        <w:t>приватизации первого жилого помещения</w:t>
      </w:r>
    </w:p>
    <w:p w:rsidR="0093769F" w:rsidRPr="00CE4FE7" w:rsidRDefault="0093769F" w:rsidP="0093769F">
      <w:pPr>
        <w:pStyle w:val="ConsPlusNonformat"/>
        <w:widowControl/>
        <w:jc w:val="both"/>
        <w:rPr>
          <w:rFonts w:cs="Arial"/>
          <w:sz w:val="24"/>
        </w:rPr>
      </w:pPr>
    </w:p>
    <w:p w:rsidR="0093769F" w:rsidRPr="00CE4FE7" w:rsidRDefault="0093769F" w:rsidP="0093769F">
      <w:pPr>
        <w:pStyle w:val="ConsPlusNonformat"/>
        <w:widowControl/>
        <w:jc w:val="both"/>
        <w:rPr>
          <w:rFonts w:cs="Arial"/>
          <w:color w:val="auto"/>
          <w:sz w:val="24"/>
        </w:rPr>
      </w:pPr>
      <w:r w:rsidRPr="00CE4FE7">
        <w:rPr>
          <w:rFonts w:cs="Arial"/>
          <w:sz w:val="24"/>
        </w:rPr>
        <w:tab/>
        <w:t>В</w:t>
      </w:r>
      <w:r w:rsidRPr="00CE4FE7">
        <w:rPr>
          <w:rFonts w:eastAsia="Times New Roman" w:cs="Arial"/>
          <w:color w:val="auto"/>
          <w:sz w:val="24"/>
        </w:rPr>
        <w:t xml:space="preserve"> соответствии с Федеральным законом от 20.12.2017 </w:t>
      </w:r>
      <w:r w:rsidRPr="00CE4FE7">
        <w:rPr>
          <w:rFonts w:eastAsia="Segoe UI Symbol" w:cs="Arial"/>
          <w:color w:val="auto"/>
          <w:sz w:val="24"/>
        </w:rPr>
        <w:t>№</w:t>
      </w:r>
      <w:r w:rsidRPr="00CE4FE7">
        <w:rPr>
          <w:rFonts w:eastAsia="Times New Roman" w:cs="Arial"/>
          <w:color w:val="auto"/>
          <w:sz w:val="24"/>
        </w:rPr>
        <w:t xml:space="preserve"> 399-ФЗ «О внесении изменений в Жилищный кодекс Российской Федерации» </w:t>
      </w:r>
      <w:r w:rsidRPr="00CE4FE7">
        <w:rPr>
          <w:rFonts w:cs="Arial"/>
          <w:color w:val="auto"/>
          <w:sz w:val="24"/>
        </w:rPr>
        <w:t xml:space="preserve"> Администрация </w:t>
      </w:r>
      <w:proofErr w:type="spellStart"/>
      <w:r w:rsidRPr="00CE4FE7">
        <w:rPr>
          <w:rFonts w:cs="Arial"/>
          <w:color w:val="auto"/>
          <w:sz w:val="24"/>
        </w:rPr>
        <w:t>Ворошневского</w:t>
      </w:r>
      <w:proofErr w:type="spellEnd"/>
      <w:r w:rsidRPr="00CE4FE7">
        <w:rPr>
          <w:rFonts w:cs="Arial"/>
          <w:color w:val="auto"/>
          <w:sz w:val="24"/>
        </w:rPr>
        <w:t xml:space="preserve"> сельсовета Курского района Курской области  </w:t>
      </w:r>
    </w:p>
    <w:p w:rsidR="00CC18FD" w:rsidRPr="00CE4FE7" w:rsidRDefault="00CC18FD" w:rsidP="0093769F">
      <w:pPr>
        <w:pStyle w:val="ConsPlusNonformat"/>
        <w:widowControl/>
        <w:jc w:val="both"/>
        <w:rPr>
          <w:rFonts w:cs="Arial"/>
          <w:color w:val="auto"/>
          <w:sz w:val="24"/>
        </w:rPr>
      </w:pPr>
    </w:p>
    <w:p w:rsidR="0093769F" w:rsidRPr="00CE4FE7" w:rsidRDefault="0093769F" w:rsidP="0093769F">
      <w:pPr>
        <w:pStyle w:val="ConsPlusNonformat"/>
        <w:widowControl/>
        <w:jc w:val="both"/>
        <w:rPr>
          <w:rFonts w:cs="Arial"/>
          <w:color w:val="auto"/>
          <w:sz w:val="24"/>
        </w:rPr>
      </w:pPr>
      <w:r w:rsidRPr="00CE4FE7">
        <w:rPr>
          <w:rFonts w:cs="Arial"/>
          <w:color w:val="auto"/>
          <w:sz w:val="24"/>
        </w:rPr>
        <w:t>ПОСТАНОВЛЯЕТ:</w:t>
      </w:r>
    </w:p>
    <w:p w:rsidR="0093769F" w:rsidRPr="00CE4FE7" w:rsidRDefault="0093769F" w:rsidP="0093769F">
      <w:pPr>
        <w:pStyle w:val="ConsPlusNonformat"/>
        <w:widowControl/>
        <w:jc w:val="both"/>
        <w:rPr>
          <w:rFonts w:cs="Arial"/>
          <w:sz w:val="24"/>
        </w:rPr>
      </w:pPr>
      <w:r w:rsidRPr="00CE4FE7">
        <w:rPr>
          <w:rFonts w:cs="Arial"/>
          <w:sz w:val="24"/>
        </w:rPr>
        <w:tab/>
      </w:r>
    </w:p>
    <w:p w:rsidR="0093769F" w:rsidRPr="00CE4FE7" w:rsidRDefault="0093769F" w:rsidP="0093769F">
      <w:pPr>
        <w:pStyle w:val="ConsPlusNonformat"/>
        <w:widowControl/>
        <w:numPr>
          <w:ilvl w:val="0"/>
          <w:numId w:val="1"/>
        </w:numPr>
        <w:jc w:val="both"/>
        <w:rPr>
          <w:rStyle w:val="a6"/>
          <w:rFonts w:eastAsia="Times New Roman" w:cs="Arial"/>
          <w:b w:val="0"/>
          <w:color w:val="auto"/>
          <w:sz w:val="24"/>
        </w:rPr>
      </w:pPr>
      <w:r w:rsidRPr="00CE4FE7">
        <w:rPr>
          <w:rFonts w:eastAsia="Times New Roman" w:cs="Arial"/>
          <w:color w:val="auto"/>
          <w:sz w:val="24"/>
        </w:rPr>
        <w:t xml:space="preserve">Утвердить порядок </w:t>
      </w:r>
      <w:r w:rsidRPr="00CE4FE7">
        <w:rPr>
          <w:rStyle w:val="a6"/>
          <w:rFonts w:cs="Arial"/>
          <w:b w:val="0"/>
          <w:bCs/>
          <w:color w:val="000000"/>
          <w:sz w:val="24"/>
        </w:rPr>
        <w:t xml:space="preserve">информирования собственников помещений </w:t>
      </w:r>
      <w:proofErr w:type="gramStart"/>
      <w:r w:rsidRPr="00CE4FE7">
        <w:rPr>
          <w:rStyle w:val="a6"/>
          <w:rFonts w:cs="Arial"/>
          <w:b w:val="0"/>
          <w:bCs/>
          <w:color w:val="000000"/>
          <w:sz w:val="24"/>
        </w:rPr>
        <w:t>в</w:t>
      </w:r>
      <w:proofErr w:type="gramEnd"/>
      <w:r w:rsidRPr="00CE4FE7">
        <w:rPr>
          <w:rStyle w:val="a6"/>
          <w:rFonts w:cs="Arial"/>
          <w:b w:val="0"/>
          <w:bCs/>
          <w:color w:val="000000"/>
          <w:sz w:val="24"/>
        </w:rPr>
        <w:t xml:space="preserve"> </w:t>
      </w:r>
    </w:p>
    <w:p w:rsidR="0093769F" w:rsidRPr="00CE4FE7" w:rsidRDefault="0093769F" w:rsidP="0093769F">
      <w:pPr>
        <w:pStyle w:val="ConsPlusNonformat"/>
        <w:widowControl/>
        <w:jc w:val="both"/>
        <w:rPr>
          <w:rFonts w:cs="Arial"/>
          <w:sz w:val="24"/>
        </w:rPr>
      </w:pPr>
      <w:r w:rsidRPr="00CE4FE7">
        <w:rPr>
          <w:rStyle w:val="a6"/>
          <w:rFonts w:cs="Arial"/>
          <w:b w:val="0"/>
          <w:bCs/>
          <w:color w:val="000000"/>
          <w:sz w:val="24"/>
        </w:rPr>
        <w:t xml:space="preserve">многоквартирных домах, о способах формирования капитального ремонта, о порядке </w:t>
      </w:r>
      <w:proofErr w:type="gramStart"/>
      <w:r w:rsidRPr="00CE4FE7">
        <w:rPr>
          <w:rStyle w:val="a6"/>
          <w:rFonts w:cs="Arial"/>
          <w:b w:val="0"/>
          <w:bCs/>
          <w:color w:val="000000"/>
          <w:sz w:val="24"/>
        </w:rPr>
        <w:t>выбора способа формирования фонда капитального ремонта</w:t>
      </w:r>
      <w:proofErr w:type="gramEnd"/>
      <w:r w:rsidRPr="00CE4FE7">
        <w:rPr>
          <w:rFonts w:eastAsia="Times New Roman" w:cs="Arial"/>
          <w:color w:val="auto"/>
          <w:sz w:val="24"/>
        </w:rPr>
        <w:t xml:space="preserve"> согласно приложению </w:t>
      </w:r>
      <w:r w:rsidRPr="00CE4FE7">
        <w:rPr>
          <w:rFonts w:eastAsia="Segoe UI Symbol" w:cs="Arial"/>
          <w:color w:val="auto"/>
          <w:sz w:val="24"/>
        </w:rPr>
        <w:t>№</w:t>
      </w:r>
      <w:r w:rsidRPr="00CE4FE7">
        <w:rPr>
          <w:rFonts w:eastAsia="Times New Roman" w:cs="Arial"/>
          <w:color w:val="auto"/>
          <w:sz w:val="24"/>
        </w:rPr>
        <w:t xml:space="preserve"> 1.</w:t>
      </w:r>
    </w:p>
    <w:p w:rsidR="0093769F" w:rsidRPr="00CE4FE7" w:rsidRDefault="0093769F" w:rsidP="0093769F">
      <w:pPr>
        <w:pStyle w:val="ConsPlusNonformat"/>
        <w:widowControl/>
        <w:jc w:val="both"/>
        <w:rPr>
          <w:rFonts w:eastAsia="Times New Roman" w:cs="Arial"/>
          <w:color w:val="auto"/>
          <w:sz w:val="24"/>
        </w:rPr>
      </w:pPr>
    </w:p>
    <w:p w:rsidR="0093769F" w:rsidRPr="00CE4FE7" w:rsidRDefault="0093769F" w:rsidP="0093769F">
      <w:pPr>
        <w:pStyle w:val="ConsPlusNonformat"/>
        <w:widowControl/>
        <w:numPr>
          <w:ilvl w:val="0"/>
          <w:numId w:val="1"/>
        </w:numPr>
        <w:jc w:val="both"/>
        <w:rPr>
          <w:rFonts w:eastAsia="Times New Roman" w:cs="Arial"/>
          <w:color w:val="auto"/>
          <w:sz w:val="24"/>
        </w:rPr>
      </w:pPr>
      <w:r w:rsidRPr="00CE4FE7">
        <w:rPr>
          <w:rFonts w:eastAsia="Times New Roman" w:cs="Arial"/>
          <w:color w:val="auto"/>
          <w:sz w:val="24"/>
        </w:rPr>
        <w:t xml:space="preserve">Утвердить порядок организации капитального ремонта </w:t>
      </w:r>
    </w:p>
    <w:p w:rsidR="0093769F" w:rsidRPr="00CE4FE7" w:rsidRDefault="0093769F" w:rsidP="0093769F">
      <w:pPr>
        <w:pStyle w:val="ConsPlusNonformat"/>
        <w:widowControl/>
        <w:jc w:val="both"/>
        <w:rPr>
          <w:rFonts w:eastAsia="Times New Roman" w:cs="Arial"/>
          <w:color w:val="auto"/>
          <w:sz w:val="24"/>
        </w:rPr>
      </w:pPr>
      <w:r w:rsidRPr="00CE4FE7">
        <w:rPr>
          <w:rFonts w:eastAsia="Times New Roman" w:cs="Arial"/>
          <w:color w:val="auto"/>
          <w:sz w:val="24"/>
        </w:rPr>
        <w:t>многоквартирных домов, в которых требовалось  проведение капитального ремонта на дату приватизации первого жилого помещения согласно приложению № 2.</w:t>
      </w:r>
    </w:p>
    <w:p w:rsidR="0093769F" w:rsidRPr="00CE4FE7" w:rsidRDefault="0093769F" w:rsidP="0093769F">
      <w:pPr>
        <w:pStyle w:val="ConsPlusNonformat"/>
        <w:widowControl/>
        <w:jc w:val="both"/>
        <w:rPr>
          <w:rFonts w:eastAsia="Times New Roman" w:cs="Arial"/>
          <w:color w:val="auto"/>
          <w:sz w:val="24"/>
        </w:rPr>
      </w:pPr>
      <w:r w:rsidRPr="00CE4FE7">
        <w:rPr>
          <w:rFonts w:eastAsia="Times New Roman" w:cs="Arial"/>
          <w:color w:val="auto"/>
          <w:sz w:val="24"/>
        </w:rPr>
        <w:tab/>
      </w:r>
    </w:p>
    <w:p w:rsidR="0093769F" w:rsidRPr="00CE4FE7" w:rsidRDefault="0093769F" w:rsidP="0093769F">
      <w:pPr>
        <w:pStyle w:val="ConsPlusNonformat"/>
        <w:widowControl/>
        <w:jc w:val="both"/>
        <w:rPr>
          <w:rFonts w:eastAsia="Times New Roman" w:cs="Arial"/>
          <w:color w:val="auto"/>
          <w:sz w:val="24"/>
        </w:rPr>
      </w:pPr>
      <w:r w:rsidRPr="00CE4FE7">
        <w:rPr>
          <w:rFonts w:eastAsia="Times New Roman" w:cs="Arial"/>
          <w:color w:val="auto"/>
          <w:sz w:val="24"/>
        </w:rPr>
        <w:tab/>
        <w:t>3. Постановление вступает в силу после обнародования  в  установленном законом порядке.</w:t>
      </w:r>
    </w:p>
    <w:p w:rsidR="0093769F" w:rsidRPr="00CE4FE7" w:rsidRDefault="0093769F" w:rsidP="0093769F">
      <w:pPr>
        <w:pStyle w:val="ConsPlusNonformat"/>
        <w:widowControl/>
        <w:tabs>
          <w:tab w:val="left" w:pos="556"/>
        </w:tabs>
        <w:jc w:val="both"/>
        <w:rPr>
          <w:rFonts w:eastAsia="Times New Roman" w:cs="Arial"/>
          <w:color w:val="auto"/>
          <w:sz w:val="24"/>
        </w:rPr>
      </w:pPr>
      <w:r w:rsidRPr="00CE4FE7">
        <w:rPr>
          <w:rFonts w:eastAsia="Times New Roman" w:cs="Arial"/>
          <w:color w:val="auto"/>
          <w:sz w:val="24"/>
        </w:rPr>
        <w:tab/>
      </w:r>
    </w:p>
    <w:p w:rsidR="0093769F" w:rsidRPr="00CE4FE7" w:rsidRDefault="0093769F" w:rsidP="0093769F">
      <w:pPr>
        <w:pStyle w:val="ConsPlusNonformat"/>
        <w:widowControl/>
        <w:tabs>
          <w:tab w:val="left" w:pos="556"/>
        </w:tabs>
        <w:jc w:val="both"/>
        <w:rPr>
          <w:rFonts w:eastAsia="Times New Roman" w:cs="Arial"/>
          <w:color w:val="auto"/>
          <w:sz w:val="24"/>
        </w:rPr>
      </w:pPr>
      <w:r w:rsidRPr="00CE4FE7">
        <w:rPr>
          <w:rFonts w:eastAsia="Times New Roman" w:cs="Arial"/>
          <w:color w:val="auto"/>
          <w:sz w:val="24"/>
        </w:rPr>
        <w:t xml:space="preserve">         </w:t>
      </w:r>
      <w:r w:rsidRPr="00CE4FE7">
        <w:rPr>
          <w:rFonts w:eastAsia="Times New Roman" w:cs="Arial"/>
          <w:color w:val="auto"/>
          <w:sz w:val="24"/>
        </w:rPr>
        <w:tab/>
        <w:t xml:space="preserve">4. </w:t>
      </w:r>
      <w:proofErr w:type="gramStart"/>
      <w:r w:rsidRPr="00CE4FE7">
        <w:rPr>
          <w:rFonts w:eastAsia="Times New Roman" w:cs="Arial"/>
          <w:color w:val="auto"/>
          <w:sz w:val="24"/>
        </w:rPr>
        <w:t>Контроль за</w:t>
      </w:r>
      <w:proofErr w:type="gramEnd"/>
      <w:r w:rsidRPr="00CE4FE7">
        <w:rPr>
          <w:rFonts w:eastAsia="Times New Roman" w:cs="Arial"/>
          <w:color w:val="auto"/>
          <w:sz w:val="24"/>
        </w:rPr>
        <w:t xml:space="preserve"> исполнением настоящего постановления оставляю за собой. </w:t>
      </w:r>
    </w:p>
    <w:p w:rsidR="0093769F" w:rsidRPr="00CE4FE7" w:rsidRDefault="0093769F" w:rsidP="0093769F">
      <w:pPr>
        <w:pStyle w:val="ConsPlusNonformat"/>
        <w:widowControl/>
        <w:jc w:val="both"/>
        <w:rPr>
          <w:rFonts w:cs="Arial"/>
          <w:sz w:val="24"/>
        </w:rPr>
      </w:pPr>
      <w:r w:rsidRPr="00CE4FE7">
        <w:rPr>
          <w:rFonts w:cs="Arial"/>
          <w:sz w:val="24"/>
        </w:rPr>
        <w:tab/>
      </w:r>
    </w:p>
    <w:p w:rsidR="0093769F" w:rsidRPr="00CE4FE7" w:rsidRDefault="0093769F" w:rsidP="0093769F">
      <w:pPr>
        <w:pStyle w:val="ConsPlusNonformat"/>
        <w:widowControl/>
        <w:jc w:val="both"/>
        <w:rPr>
          <w:rFonts w:cs="Arial"/>
          <w:sz w:val="24"/>
        </w:rPr>
      </w:pPr>
    </w:p>
    <w:p w:rsidR="0093769F" w:rsidRPr="00CE4FE7" w:rsidRDefault="0093769F" w:rsidP="0093769F">
      <w:pPr>
        <w:pStyle w:val="ConsPlusNonformat"/>
        <w:widowControl/>
        <w:jc w:val="both"/>
        <w:rPr>
          <w:rFonts w:cs="Arial"/>
          <w:sz w:val="24"/>
        </w:rPr>
      </w:pPr>
    </w:p>
    <w:p w:rsidR="0093769F" w:rsidRPr="00CE4FE7" w:rsidRDefault="0093769F" w:rsidP="0093769F">
      <w:pPr>
        <w:pStyle w:val="ConsPlusNonformat"/>
        <w:widowControl/>
        <w:jc w:val="both"/>
        <w:rPr>
          <w:rFonts w:cs="Arial"/>
          <w:sz w:val="24"/>
        </w:rPr>
      </w:pPr>
      <w:r w:rsidRPr="00CE4FE7">
        <w:rPr>
          <w:rFonts w:cs="Arial"/>
          <w:sz w:val="24"/>
        </w:rPr>
        <w:t xml:space="preserve">Глава </w:t>
      </w:r>
      <w:proofErr w:type="spellStart"/>
      <w:r w:rsidRPr="00CE4FE7">
        <w:rPr>
          <w:rFonts w:cs="Arial"/>
          <w:sz w:val="24"/>
        </w:rPr>
        <w:t>Ворошневского</w:t>
      </w:r>
      <w:proofErr w:type="spellEnd"/>
      <w:r w:rsidRPr="00CE4FE7">
        <w:rPr>
          <w:rFonts w:cs="Arial"/>
          <w:sz w:val="24"/>
        </w:rPr>
        <w:t xml:space="preserve"> сельсовета</w:t>
      </w:r>
      <w:r w:rsidRPr="00CE4FE7">
        <w:rPr>
          <w:rFonts w:cs="Arial"/>
          <w:sz w:val="24"/>
        </w:rPr>
        <w:tab/>
      </w:r>
      <w:r w:rsidRPr="00CE4FE7">
        <w:rPr>
          <w:rFonts w:cs="Arial"/>
          <w:sz w:val="24"/>
        </w:rPr>
        <w:tab/>
      </w:r>
      <w:r w:rsidRPr="00CE4FE7">
        <w:rPr>
          <w:rFonts w:cs="Arial"/>
          <w:sz w:val="24"/>
        </w:rPr>
        <w:tab/>
      </w:r>
      <w:r w:rsidRPr="00CE4FE7">
        <w:rPr>
          <w:rFonts w:cs="Arial"/>
          <w:sz w:val="24"/>
        </w:rPr>
        <w:tab/>
      </w:r>
      <w:r w:rsidR="00CE4FE7">
        <w:rPr>
          <w:rFonts w:cs="Arial"/>
          <w:sz w:val="24"/>
        </w:rPr>
        <w:t xml:space="preserve">                   </w:t>
      </w:r>
      <w:r w:rsidRPr="00CE4FE7">
        <w:rPr>
          <w:rFonts w:cs="Arial"/>
          <w:sz w:val="24"/>
        </w:rPr>
        <w:t>Н.С. Тарасов</w:t>
      </w:r>
    </w:p>
    <w:p w:rsidR="00CC18FD" w:rsidRPr="00CE4FE7" w:rsidRDefault="00CC18FD" w:rsidP="0093769F">
      <w:pPr>
        <w:spacing w:line="0" w:lineRule="atLeast"/>
        <w:ind w:left="4248" w:firstLine="708"/>
        <w:jc w:val="right"/>
        <w:rPr>
          <w:rFonts w:ascii="Arial" w:hAnsi="Arial" w:cs="Arial"/>
        </w:rPr>
      </w:pPr>
    </w:p>
    <w:p w:rsidR="00CE4FE7" w:rsidRPr="00CE4FE7" w:rsidRDefault="00CE4FE7" w:rsidP="0093769F">
      <w:pPr>
        <w:spacing w:line="0" w:lineRule="atLeast"/>
        <w:ind w:left="4248" w:firstLine="708"/>
        <w:jc w:val="right"/>
        <w:rPr>
          <w:rFonts w:ascii="Arial" w:hAnsi="Arial" w:cs="Arial"/>
        </w:rPr>
      </w:pPr>
    </w:p>
    <w:p w:rsidR="0093769F" w:rsidRPr="00CE4FE7" w:rsidRDefault="0093769F" w:rsidP="0093769F">
      <w:pPr>
        <w:spacing w:line="0" w:lineRule="atLeast"/>
        <w:ind w:left="4248" w:firstLine="708"/>
        <w:jc w:val="right"/>
        <w:rPr>
          <w:rFonts w:ascii="Arial" w:hAnsi="Arial" w:cs="Arial"/>
        </w:rPr>
      </w:pPr>
      <w:r w:rsidRPr="00CE4FE7">
        <w:rPr>
          <w:rFonts w:ascii="Arial" w:hAnsi="Arial" w:cs="Arial"/>
        </w:rPr>
        <w:lastRenderedPageBreak/>
        <w:t>УТВЕРЖДЕН</w:t>
      </w:r>
    </w:p>
    <w:p w:rsidR="00CE4FE7" w:rsidRDefault="0093769F" w:rsidP="00CE4FE7">
      <w:pPr>
        <w:pStyle w:val="a4"/>
        <w:spacing w:after="0" w:line="0" w:lineRule="atLeast"/>
        <w:ind w:left="4956"/>
        <w:jc w:val="right"/>
        <w:rPr>
          <w:rFonts w:ascii="Arial" w:hAnsi="Arial" w:cs="Arial"/>
        </w:rPr>
      </w:pPr>
      <w:r w:rsidRPr="00CE4FE7">
        <w:rPr>
          <w:rFonts w:ascii="Arial" w:hAnsi="Arial" w:cs="Arial"/>
        </w:rPr>
        <w:t xml:space="preserve">     постановлением Администрации </w:t>
      </w:r>
      <w:proofErr w:type="spellStart"/>
      <w:r w:rsidRPr="00CE4FE7">
        <w:rPr>
          <w:rFonts w:ascii="Arial" w:hAnsi="Arial" w:cs="Arial"/>
        </w:rPr>
        <w:t>Ворошневского</w:t>
      </w:r>
      <w:proofErr w:type="spellEnd"/>
      <w:r w:rsidRPr="00CE4FE7">
        <w:rPr>
          <w:rFonts w:ascii="Arial" w:hAnsi="Arial" w:cs="Arial"/>
        </w:rPr>
        <w:t xml:space="preserve"> сельсовета </w:t>
      </w:r>
      <w:r w:rsidR="00CC18FD" w:rsidRPr="00CE4FE7">
        <w:rPr>
          <w:rFonts w:ascii="Arial" w:hAnsi="Arial" w:cs="Arial"/>
        </w:rPr>
        <w:t xml:space="preserve">    </w:t>
      </w:r>
    </w:p>
    <w:p w:rsidR="00CC18FD" w:rsidRPr="00CE4FE7" w:rsidRDefault="00CC18FD" w:rsidP="0093769F">
      <w:pPr>
        <w:pStyle w:val="a4"/>
        <w:spacing w:after="0" w:line="0" w:lineRule="atLeast"/>
        <w:ind w:left="4956"/>
        <w:jc w:val="right"/>
        <w:rPr>
          <w:rFonts w:ascii="Arial" w:hAnsi="Arial" w:cs="Arial"/>
        </w:rPr>
      </w:pPr>
      <w:r w:rsidRPr="00CE4FE7">
        <w:rPr>
          <w:rFonts w:ascii="Arial" w:hAnsi="Arial" w:cs="Arial"/>
        </w:rPr>
        <w:t xml:space="preserve"> </w:t>
      </w:r>
      <w:r w:rsidR="0093769F" w:rsidRPr="00CE4FE7">
        <w:rPr>
          <w:rFonts w:ascii="Arial" w:hAnsi="Arial" w:cs="Arial"/>
        </w:rPr>
        <w:t>Кур</w:t>
      </w:r>
      <w:r w:rsidRPr="00CE4FE7">
        <w:rPr>
          <w:rFonts w:ascii="Arial" w:hAnsi="Arial" w:cs="Arial"/>
        </w:rPr>
        <w:t>ского района Курской области</w:t>
      </w:r>
    </w:p>
    <w:p w:rsidR="0093769F" w:rsidRPr="00CE4FE7" w:rsidRDefault="00CC18FD" w:rsidP="0093769F">
      <w:pPr>
        <w:pStyle w:val="a4"/>
        <w:spacing w:after="0" w:line="0" w:lineRule="atLeast"/>
        <w:ind w:left="4956"/>
        <w:jc w:val="right"/>
        <w:rPr>
          <w:rFonts w:ascii="Arial" w:hAnsi="Arial" w:cs="Arial"/>
        </w:rPr>
      </w:pPr>
      <w:r w:rsidRPr="00CE4FE7">
        <w:rPr>
          <w:rFonts w:ascii="Arial" w:hAnsi="Arial" w:cs="Arial"/>
        </w:rPr>
        <w:t>от</w:t>
      </w:r>
      <w:r w:rsidR="0093769F" w:rsidRPr="00CE4FE7">
        <w:rPr>
          <w:rFonts w:ascii="Arial" w:hAnsi="Arial" w:cs="Arial"/>
        </w:rPr>
        <w:t>«</w:t>
      </w:r>
      <w:r w:rsidRPr="00CE4FE7">
        <w:rPr>
          <w:rFonts w:ascii="Arial" w:hAnsi="Arial" w:cs="Arial"/>
        </w:rPr>
        <w:t>26</w:t>
      </w:r>
      <w:r w:rsidR="0093769F" w:rsidRPr="00CE4FE7">
        <w:rPr>
          <w:rFonts w:ascii="Arial" w:hAnsi="Arial" w:cs="Arial"/>
        </w:rPr>
        <w:t>»</w:t>
      </w:r>
      <w:r w:rsidRPr="00CE4FE7">
        <w:rPr>
          <w:rFonts w:ascii="Arial" w:hAnsi="Arial" w:cs="Arial"/>
        </w:rPr>
        <w:t xml:space="preserve"> июля </w:t>
      </w:r>
      <w:r w:rsidR="0093769F" w:rsidRPr="00CE4FE7">
        <w:rPr>
          <w:rFonts w:ascii="Arial" w:hAnsi="Arial" w:cs="Arial"/>
        </w:rPr>
        <w:t xml:space="preserve"> 2018 года </w:t>
      </w:r>
    </w:p>
    <w:p w:rsidR="0093769F" w:rsidRPr="00CE4FE7" w:rsidRDefault="0093769F" w:rsidP="0093769F">
      <w:pPr>
        <w:pStyle w:val="a4"/>
        <w:spacing w:after="0" w:line="0" w:lineRule="atLeast"/>
        <w:ind w:left="4956"/>
        <w:jc w:val="right"/>
        <w:rPr>
          <w:rFonts w:ascii="Arial" w:hAnsi="Arial" w:cs="Arial"/>
        </w:rPr>
      </w:pPr>
      <w:r w:rsidRPr="00CE4FE7">
        <w:rPr>
          <w:rFonts w:ascii="Arial" w:hAnsi="Arial" w:cs="Arial"/>
        </w:rPr>
        <w:t xml:space="preserve">№ </w:t>
      </w:r>
      <w:r w:rsidR="00CC18FD" w:rsidRPr="00CE4FE7">
        <w:rPr>
          <w:rFonts w:ascii="Arial" w:hAnsi="Arial" w:cs="Arial"/>
        </w:rPr>
        <w:t xml:space="preserve"> 73</w:t>
      </w:r>
    </w:p>
    <w:p w:rsidR="0093769F" w:rsidRPr="00CE4FE7" w:rsidRDefault="0093769F" w:rsidP="0093769F">
      <w:pPr>
        <w:pStyle w:val="ConsPlusTitle"/>
        <w:jc w:val="center"/>
        <w:rPr>
          <w:rFonts w:cs="Arial"/>
          <w:sz w:val="24"/>
        </w:rPr>
      </w:pPr>
      <w:bookmarkStart w:id="0" w:name="P28"/>
      <w:bookmarkEnd w:id="0"/>
    </w:p>
    <w:p w:rsidR="0093769F" w:rsidRPr="00CE4FE7" w:rsidRDefault="0093769F" w:rsidP="0093769F">
      <w:pPr>
        <w:pStyle w:val="ConsPlusNormal"/>
        <w:jc w:val="center"/>
        <w:rPr>
          <w:rStyle w:val="a6"/>
          <w:rFonts w:cs="Arial"/>
          <w:bCs/>
          <w:color w:val="000000"/>
          <w:sz w:val="28"/>
          <w:szCs w:val="28"/>
        </w:rPr>
      </w:pPr>
      <w:r w:rsidRPr="00CE4FE7">
        <w:rPr>
          <w:rStyle w:val="a6"/>
          <w:rFonts w:cs="Arial"/>
          <w:bCs/>
          <w:color w:val="000000"/>
          <w:sz w:val="28"/>
          <w:szCs w:val="28"/>
        </w:rPr>
        <w:t>Порядок</w:t>
      </w:r>
    </w:p>
    <w:p w:rsidR="0093769F" w:rsidRPr="00CE4FE7" w:rsidRDefault="0093769F" w:rsidP="0093769F">
      <w:pPr>
        <w:pStyle w:val="ConsPlusNormal"/>
        <w:jc w:val="center"/>
        <w:rPr>
          <w:rFonts w:cs="Arial"/>
          <w:sz w:val="28"/>
          <w:szCs w:val="28"/>
        </w:rPr>
      </w:pPr>
      <w:r w:rsidRPr="00CE4FE7">
        <w:rPr>
          <w:rStyle w:val="a6"/>
          <w:rFonts w:cs="Arial"/>
          <w:bCs/>
          <w:color w:val="000000"/>
          <w:sz w:val="28"/>
          <w:szCs w:val="28"/>
        </w:rPr>
        <w:t xml:space="preserve">информирования собственников помещений в многоквартирных домах, о способах формирования капитального ремонта, о порядке </w:t>
      </w:r>
      <w:proofErr w:type="gramStart"/>
      <w:r w:rsidRPr="00CE4FE7">
        <w:rPr>
          <w:rStyle w:val="a6"/>
          <w:rFonts w:cs="Arial"/>
          <w:bCs/>
          <w:color w:val="000000"/>
          <w:sz w:val="28"/>
          <w:szCs w:val="28"/>
        </w:rPr>
        <w:t>выбора способа формирования фонда капитального ремонта</w:t>
      </w:r>
      <w:proofErr w:type="gramEnd"/>
    </w:p>
    <w:p w:rsidR="0093769F" w:rsidRPr="00CE4FE7" w:rsidRDefault="0093769F" w:rsidP="0093769F">
      <w:pPr>
        <w:pStyle w:val="ConsPlusNormal"/>
        <w:ind w:firstLine="540"/>
        <w:rPr>
          <w:rFonts w:cs="Arial"/>
          <w:b/>
          <w:sz w:val="24"/>
        </w:rPr>
      </w:pPr>
    </w:p>
    <w:p w:rsidR="0093769F" w:rsidRPr="00CE4FE7" w:rsidRDefault="0093769F" w:rsidP="0093769F">
      <w:pPr>
        <w:pStyle w:val="ConsPlusNormal"/>
        <w:ind w:firstLine="540"/>
        <w:rPr>
          <w:rFonts w:cs="Arial"/>
          <w:b/>
          <w:sz w:val="24"/>
        </w:rPr>
      </w:pPr>
      <w:r w:rsidRPr="00CE4FE7">
        <w:rPr>
          <w:rFonts w:cs="Arial"/>
          <w:b/>
          <w:sz w:val="24"/>
        </w:rPr>
        <w:t>1. Общие положения</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hAnsi="Arial" w:cs="Arial"/>
        </w:rPr>
        <w:t xml:space="preserve">1.1. Настоящий </w:t>
      </w:r>
      <w:r w:rsidRPr="00CE4FE7">
        <w:rPr>
          <w:rFonts w:ascii="Arial" w:eastAsia="Times New Roman" w:hAnsi="Arial" w:cs="Arial"/>
        </w:rPr>
        <w:t xml:space="preserve">порядок устанавливает </w:t>
      </w:r>
      <w:r w:rsidRPr="00CE4FE7">
        <w:rPr>
          <w:rStyle w:val="a6"/>
          <w:rFonts w:ascii="Arial" w:hAnsi="Arial" w:cs="Arial"/>
          <w:b w:val="0"/>
          <w:bCs/>
          <w:color w:val="000000"/>
        </w:rPr>
        <w:t xml:space="preserve">информирование собственников помещений в многоквартирных домах, о способах формирования капитального ремонта, о порядке </w:t>
      </w:r>
      <w:proofErr w:type="gramStart"/>
      <w:r w:rsidRPr="00CE4FE7">
        <w:rPr>
          <w:rStyle w:val="a6"/>
          <w:rFonts w:ascii="Arial" w:hAnsi="Arial" w:cs="Arial"/>
          <w:b w:val="0"/>
          <w:bCs/>
          <w:color w:val="000000"/>
        </w:rPr>
        <w:t>выбора способа формирования фонда капитального ремонта</w:t>
      </w:r>
      <w:proofErr w:type="gramEnd"/>
      <w:r w:rsidRPr="00CE4FE7">
        <w:rPr>
          <w:rStyle w:val="a6"/>
          <w:rFonts w:ascii="Arial" w:hAnsi="Arial" w:cs="Arial"/>
          <w:b w:val="0"/>
          <w:bCs/>
          <w:color w:val="000000"/>
        </w:rPr>
        <w:t>.</w:t>
      </w:r>
      <w:r w:rsidRPr="00CE4FE7">
        <w:rPr>
          <w:rFonts w:ascii="Arial" w:eastAsia="Times New Roman" w:hAnsi="Arial" w:cs="Arial"/>
          <w:color w:val="000000"/>
        </w:rPr>
        <w:t xml:space="preserve"> </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1.2</w:t>
      </w:r>
      <w:proofErr w:type="gramStart"/>
      <w:r w:rsidRPr="00CE4FE7">
        <w:rPr>
          <w:rFonts w:ascii="Arial" w:eastAsia="Times New Roman" w:hAnsi="Arial" w:cs="Arial"/>
          <w:color w:val="000000"/>
        </w:rPr>
        <w:t xml:space="preserve"> Н</w:t>
      </w:r>
      <w:proofErr w:type="gramEnd"/>
      <w:r w:rsidRPr="00CE4FE7">
        <w:rPr>
          <w:rFonts w:ascii="Arial" w:eastAsia="Times New Roman" w:hAnsi="Arial" w:cs="Arial"/>
          <w:color w:val="000000"/>
        </w:rPr>
        <w:t xml:space="preserve">е позднее чем за месяц до окончания срока,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w:t>
      </w:r>
      <w:bookmarkStart w:id="1" w:name="dst101700"/>
      <w:bookmarkEnd w:id="1"/>
    </w:p>
    <w:p w:rsidR="00CC18FD"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 В случае</w:t>
      </w:r>
      <w:proofErr w:type="gramStart"/>
      <w:r w:rsidRPr="00CE4FE7">
        <w:rPr>
          <w:rFonts w:ascii="Arial" w:eastAsia="Times New Roman" w:hAnsi="Arial" w:cs="Arial"/>
          <w:color w:val="000000"/>
        </w:rPr>
        <w:t>,</w:t>
      </w:r>
      <w:proofErr w:type="gramEnd"/>
      <w:r w:rsidRPr="00CE4FE7">
        <w:rPr>
          <w:rFonts w:ascii="Arial" w:eastAsia="Times New Roman" w:hAnsi="Arial" w:cs="Arial"/>
          <w:color w:val="000000"/>
        </w:rPr>
        <w:t xml:space="preserve"> если собственники помещений в многоквартирном доме в месячный срок, не выбрали способ формирования фонда капитального ремонта или выбранный ими способ не был реализован в установленный  срок орган местного самоуправления в течение месяца со дня получения от органа государственного жилищного надзора информации,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системы</w:t>
      </w:r>
      <w:r w:rsidRPr="00CE4FE7">
        <w:rPr>
          <w:rFonts w:ascii="Arial" w:hAnsi="Arial" w:cs="Arial"/>
        </w:rPr>
        <w:t>.</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Собственники помещений в многоквартирном доме вправе выбрать один из следующих способов формирования фонда капитального ремонта:</w:t>
      </w:r>
    </w:p>
    <w:p w:rsidR="00CC18FD"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 капитального ремонта на специальном счете);</w:t>
      </w:r>
    </w:p>
    <w:p w:rsidR="00CC18FD"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2) перечисление взносов на капитальный ремонт на счет </w:t>
      </w:r>
      <w:proofErr w:type="gramStart"/>
      <w:r w:rsidRPr="00CE4FE7">
        <w:rPr>
          <w:rFonts w:ascii="Arial" w:eastAsia="Times New Roman" w:hAnsi="Arial" w:cs="Arial"/>
          <w:color w:val="000000"/>
        </w:rPr>
        <w:t>регионального</w:t>
      </w:r>
      <w:proofErr w:type="gramEnd"/>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 В случае</w:t>
      </w:r>
      <w:proofErr w:type="gramStart"/>
      <w:r w:rsidRPr="00CE4FE7">
        <w:rPr>
          <w:rFonts w:ascii="Arial" w:eastAsia="Times New Roman" w:hAnsi="Arial" w:cs="Arial"/>
          <w:color w:val="000000"/>
        </w:rPr>
        <w:t>,</w:t>
      </w:r>
      <w:proofErr w:type="gramEnd"/>
      <w:r w:rsidRPr="00CE4FE7">
        <w:rPr>
          <w:rFonts w:ascii="Arial" w:eastAsia="Times New Roman" w:hAnsi="Arial" w:cs="Arial"/>
          <w:color w:val="000000"/>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5" w:anchor="dst100071" w:history="1">
        <w:r w:rsidRPr="00CE4FE7">
          <w:rPr>
            <w:rStyle w:val="a3"/>
            <w:rFonts w:ascii="Arial" w:eastAsia="Times New Roman" w:hAnsi="Arial" w:cs="Arial"/>
            <w:color w:val="auto"/>
            <w:u w:val="none"/>
          </w:rPr>
          <w:t>счете</w:t>
        </w:r>
      </w:hyperlink>
      <w:r w:rsidRPr="00CE4FE7">
        <w:rPr>
          <w:rFonts w:ascii="Arial" w:eastAsia="Times New Roman" w:hAnsi="Arial" w:cs="Arial"/>
          <w:color w:val="000000"/>
        </w:rPr>
        <w:t>, решением общего собрания собственников помещений в многоквартирном доме должны быть определены:</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1) размер ежемесячного взноса на капитальный ремонт, который не должен </w:t>
      </w:r>
      <w:r w:rsidRPr="00CE4FE7">
        <w:rPr>
          <w:rFonts w:ascii="Arial" w:eastAsia="Times New Roman" w:hAnsi="Arial" w:cs="Arial"/>
          <w:color w:val="000000"/>
        </w:rPr>
        <w:lastRenderedPageBreak/>
        <w:t>быть менее чем минимальный размер взноса на капитальный ремонт, установленный нормативным правовым актом субъекта Российской Федерации;</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 2) владелец специального счета;</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 3)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CE4FE7">
        <w:rPr>
          <w:rFonts w:ascii="Arial" w:eastAsia="Times New Roman" w:hAnsi="Arial" w:cs="Arial"/>
          <w:color w:val="000000"/>
        </w:rPr>
        <w:t>,</w:t>
      </w:r>
      <w:proofErr w:type="gramEnd"/>
      <w:r w:rsidRPr="00CE4FE7">
        <w:rPr>
          <w:rFonts w:ascii="Arial" w:eastAsia="Times New Roman" w:hAnsi="Arial" w:cs="Arial"/>
          <w:color w:val="000000"/>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вопрос о выборе кредитной организации, в которой будет открыт специальный счет, считается переданным на усмотрение регионального оператора.</w:t>
      </w:r>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 В случае</w:t>
      </w:r>
      <w:proofErr w:type="gramStart"/>
      <w:r w:rsidRPr="00CE4FE7">
        <w:rPr>
          <w:rFonts w:ascii="Arial" w:eastAsia="Times New Roman" w:hAnsi="Arial" w:cs="Arial"/>
          <w:color w:val="000000"/>
        </w:rPr>
        <w:t>,</w:t>
      </w:r>
      <w:proofErr w:type="gramEnd"/>
      <w:r w:rsidRPr="00CE4FE7">
        <w:rPr>
          <w:rFonts w:ascii="Arial" w:eastAsia="Times New Roman" w:hAnsi="Arial" w:cs="Arial"/>
          <w:color w:val="000000"/>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CE4FE7">
        <w:rPr>
          <w:rFonts w:ascii="Arial" w:eastAsia="Times New Roman" w:hAnsi="Arial" w:cs="Arial"/>
          <w:color w:val="000000"/>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r w:rsidRPr="00CE4FE7">
        <w:rPr>
          <w:rFonts w:ascii="Arial" w:eastAsia="Times New Roman" w:hAnsi="Arial" w:cs="Arial"/>
          <w:color w:val="000000"/>
        </w:rPr>
        <w:t xml:space="preserve">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CE4FE7">
        <w:rPr>
          <w:rFonts w:ascii="Arial" w:eastAsia="Times New Roman" w:hAnsi="Arial" w:cs="Arial"/>
          <w:color w:val="000000"/>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93769F" w:rsidRPr="00CE4FE7" w:rsidRDefault="0093769F" w:rsidP="0093769F">
      <w:pPr>
        <w:shd w:val="clear" w:color="auto" w:fill="FFFFFF"/>
        <w:spacing w:line="290" w:lineRule="atLeast"/>
        <w:ind w:firstLine="547"/>
        <w:jc w:val="both"/>
        <w:rPr>
          <w:rFonts w:ascii="Arial" w:eastAsia="Times New Roman" w:hAnsi="Arial" w:cs="Arial"/>
          <w:color w:val="000000"/>
        </w:rPr>
      </w:pPr>
      <w:proofErr w:type="gramStart"/>
      <w:r w:rsidRPr="00CE4FE7">
        <w:rPr>
          <w:rFonts w:ascii="Arial" w:eastAsia="Times New Roman" w:hAnsi="Arial" w:cs="Arial"/>
          <w:color w:val="000000"/>
        </w:rPr>
        <w:t>.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rsidRPr="00CE4FE7">
        <w:rPr>
          <w:rFonts w:ascii="Arial" w:eastAsia="Times New Roman" w:hAnsi="Arial" w:cs="Arial"/>
          <w:color w:val="000000"/>
        </w:rPr>
        <w:t xml:space="preserve"> и в </w:t>
      </w:r>
      <w:proofErr w:type="gramStart"/>
      <w:r w:rsidRPr="00CE4FE7">
        <w:rPr>
          <w:rFonts w:ascii="Arial" w:eastAsia="Times New Roman" w:hAnsi="Arial" w:cs="Arial"/>
          <w:color w:val="000000"/>
        </w:rPr>
        <w:t>которую</w:t>
      </w:r>
      <w:proofErr w:type="gramEnd"/>
      <w:r w:rsidRPr="00CE4FE7">
        <w:rPr>
          <w:rFonts w:ascii="Arial" w:eastAsia="Times New Roman" w:hAnsi="Arial" w:cs="Arial"/>
          <w:color w:val="000000"/>
        </w:rPr>
        <w:t xml:space="preserve">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w:t>
      </w:r>
      <w:r w:rsidR="00CE4FE7">
        <w:rPr>
          <w:rFonts w:ascii="Arial" w:eastAsia="Times New Roman" w:hAnsi="Arial" w:cs="Arial"/>
          <w:color w:val="000000"/>
        </w:rPr>
        <w:t>о</w:t>
      </w:r>
      <w:r w:rsidRPr="00CE4FE7">
        <w:rPr>
          <w:rFonts w:ascii="Arial" w:eastAsia="Times New Roman" w:hAnsi="Arial" w:cs="Arial"/>
          <w:color w:val="000000"/>
        </w:rPr>
        <w:t xml:space="preserve">го счета не </w:t>
      </w:r>
      <w:r w:rsidRPr="00CE4FE7">
        <w:rPr>
          <w:rFonts w:ascii="Arial" w:eastAsia="Times New Roman" w:hAnsi="Arial" w:cs="Arial"/>
          <w:color w:val="000000"/>
        </w:rPr>
        <w:lastRenderedPageBreak/>
        <w:t xml:space="preserve">позднее чем в течение пятнадцати дней </w:t>
      </w:r>
      <w:proofErr w:type="gramStart"/>
      <w:r w:rsidRPr="00CE4FE7">
        <w:rPr>
          <w:rFonts w:ascii="Arial" w:eastAsia="Times New Roman" w:hAnsi="Arial" w:cs="Arial"/>
          <w:color w:val="000000"/>
        </w:rPr>
        <w:t>с даты уведомления</w:t>
      </w:r>
      <w:proofErr w:type="gramEnd"/>
      <w:r w:rsidRPr="00CE4FE7">
        <w:rPr>
          <w:rFonts w:ascii="Arial" w:eastAsia="Times New Roman" w:hAnsi="Arial" w:cs="Arial"/>
          <w:color w:val="000000"/>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6" w:anchor="dst266" w:history="1">
        <w:r w:rsidRPr="00CE4FE7">
          <w:rPr>
            <w:rStyle w:val="a3"/>
            <w:rFonts w:ascii="Arial" w:eastAsia="Times New Roman" w:hAnsi="Arial" w:cs="Arial"/>
            <w:color w:val="auto"/>
            <w:u w:val="none"/>
          </w:rPr>
          <w:t>частью 1 статьи 172</w:t>
        </w:r>
      </w:hyperlink>
      <w:r w:rsidRPr="00CE4FE7">
        <w:rPr>
          <w:rFonts w:ascii="Arial" w:eastAsia="Times New Roman" w:hAnsi="Arial" w:cs="Arial"/>
          <w:color w:val="000000"/>
        </w:rPr>
        <w:t> Жилищного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93769F" w:rsidRPr="00CE4FE7" w:rsidRDefault="0093769F" w:rsidP="0093769F">
      <w:pPr>
        <w:shd w:val="clear" w:color="auto" w:fill="FFFFFF"/>
        <w:spacing w:line="290" w:lineRule="atLeast"/>
        <w:ind w:firstLine="547"/>
        <w:jc w:val="both"/>
        <w:rPr>
          <w:rFonts w:ascii="Arial" w:hAnsi="Arial" w:cs="Arial"/>
        </w:rPr>
      </w:pPr>
      <w:r w:rsidRPr="00CE4FE7">
        <w:rPr>
          <w:rFonts w:ascii="Arial" w:eastAsia="Times New Roman" w:hAnsi="Arial" w:cs="Arial"/>
          <w:color w:val="000000"/>
        </w:rPr>
        <w:t xml:space="preserve"> </w:t>
      </w:r>
      <w:proofErr w:type="gramStart"/>
      <w:r w:rsidRPr="00CE4FE7">
        <w:rPr>
          <w:rFonts w:ascii="Arial" w:eastAsia="Times New Roman" w:hAnsi="Arial" w:cs="Arial"/>
          <w:color w:val="000000"/>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sidRPr="00CE4FE7">
        <w:rPr>
          <w:rFonts w:ascii="Arial" w:eastAsia="Times New Roman" w:hAnsi="Arial" w:cs="Arial"/>
          <w:color w:val="000000"/>
        </w:rP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CE4FE7">
        <w:rPr>
          <w:rFonts w:ascii="Arial" w:eastAsia="Times New Roman" w:hAnsi="Arial" w:cs="Arial"/>
          <w:color w:val="000000"/>
        </w:rPr>
        <w:t>позднее</w:t>
      </w:r>
      <w:proofErr w:type="gramEnd"/>
      <w:r w:rsidRPr="00CE4FE7">
        <w:rPr>
          <w:rFonts w:ascii="Arial" w:eastAsia="Times New Roman" w:hAnsi="Arial" w:cs="Arial"/>
          <w:color w:val="000000"/>
        </w:rPr>
        <w:t xml:space="preserve"> чем за три месяца до возникновения обязанности по уплате взносов на капитальный ремонт.</w:t>
      </w:r>
    </w:p>
    <w:p w:rsidR="0093769F" w:rsidRPr="00CE4FE7" w:rsidRDefault="0093769F" w:rsidP="0093769F">
      <w:pPr>
        <w:ind w:firstLine="540"/>
        <w:jc w:val="both"/>
        <w:rPr>
          <w:rFonts w:ascii="Arial" w:eastAsia="Times New Roman" w:hAnsi="Arial" w:cs="Arial"/>
        </w:rPr>
      </w:pPr>
      <w:proofErr w:type="gramStart"/>
      <w:r w:rsidRPr="00CE4FE7">
        <w:rPr>
          <w:rFonts w:ascii="Arial" w:hAnsi="Arial" w:cs="Arial"/>
          <w:color w:val="333333"/>
          <w:shd w:val="clear" w:color="auto" w:fill="FFFFFF"/>
        </w:rPr>
        <w:t>.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и решением суда установлен факт, что органом местного самоуправления не были приняты меры, направленные на надлежащее информирование</w:t>
      </w:r>
      <w:proofErr w:type="gramEnd"/>
      <w:r w:rsidRPr="00CE4FE7">
        <w:rPr>
          <w:rFonts w:ascii="Arial" w:hAnsi="Arial" w:cs="Arial"/>
          <w:color w:val="333333"/>
          <w:shd w:val="clear" w:color="auto" w:fill="FFFFFF"/>
        </w:rPr>
        <w:t xml:space="preserve">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r:id="rId7" w:anchor="dst101534" w:history="1">
        <w:r w:rsidRPr="00CE4FE7">
          <w:rPr>
            <w:rStyle w:val="a3"/>
            <w:rFonts w:ascii="Arial" w:hAnsi="Arial" w:cs="Arial"/>
            <w:color w:val="666699"/>
            <w:shd w:val="clear" w:color="auto" w:fill="FFFFFF"/>
          </w:rPr>
          <w:t>части 2</w:t>
        </w:r>
      </w:hyperlink>
      <w:r w:rsidRPr="00CE4FE7">
        <w:rPr>
          <w:rFonts w:ascii="Arial" w:hAnsi="Arial" w:cs="Arial"/>
          <w:color w:val="333333"/>
          <w:shd w:val="clear" w:color="auto" w:fill="FFFFFF"/>
        </w:rPr>
        <w:t>  статьи173 ЖК РФ</w:t>
      </w:r>
      <w:r w:rsidRPr="00CE4FE7">
        <w:rPr>
          <w:rFonts w:ascii="Arial" w:eastAsia="Times New Roman" w:hAnsi="Arial" w:cs="Arial"/>
        </w:rPr>
        <w:t>.</w:t>
      </w:r>
    </w:p>
    <w:p w:rsidR="0093769F" w:rsidRPr="00CE4FE7" w:rsidRDefault="0093769F" w:rsidP="0093769F">
      <w:pPr>
        <w:tabs>
          <w:tab w:val="left" w:pos="5445"/>
        </w:tabs>
        <w:ind w:firstLine="540"/>
        <w:jc w:val="both"/>
        <w:rPr>
          <w:rFonts w:ascii="Arial" w:hAnsi="Arial" w:cs="Arial"/>
          <w:color w:val="333333"/>
          <w:shd w:val="clear" w:color="auto" w:fill="FFFFFF"/>
        </w:rPr>
      </w:pPr>
      <w:r w:rsidRPr="00CE4FE7">
        <w:rPr>
          <w:rFonts w:ascii="Arial" w:hAnsi="Arial" w:cs="Arial"/>
          <w:color w:val="333333"/>
          <w:shd w:val="clear" w:color="auto" w:fill="FFFFFF"/>
        </w:rPr>
        <w:tab/>
      </w:r>
    </w:p>
    <w:p w:rsidR="0093769F" w:rsidRPr="00CE4FE7" w:rsidRDefault="0093769F" w:rsidP="0093769F">
      <w:pPr>
        <w:ind w:firstLine="540"/>
        <w:jc w:val="both"/>
        <w:rPr>
          <w:rFonts w:ascii="Arial" w:hAnsi="Arial" w:cs="Arial"/>
        </w:rPr>
      </w:pPr>
      <w:r w:rsidRPr="00CE4FE7">
        <w:rPr>
          <w:rFonts w:ascii="Arial" w:hAnsi="Arial" w:cs="Arial"/>
          <w:color w:val="333333"/>
          <w:shd w:val="clear" w:color="auto" w:fill="FFFFFF"/>
        </w:rPr>
        <w:t>.</w:t>
      </w:r>
    </w:p>
    <w:p w:rsidR="0093769F" w:rsidRPr="00CE4FE7" w:rsidRDefault="0093769F" w:rsidP="0093769F">
      <w:pPr>
        <w:shd w:val="clear" w:color="auto" w:fill="FFFFFF"/>
        <w:ind w:firstLine="547"/>
        <w:jc w:val="both"/>
        <w:rPr>
          <w:rFonts w:ascii="Arial" w:eastAsia="Times New Roman" w:hAnsi="Arial" w:cs="Arial"/>
          <w:color w:val="000000"/>
        </w:rPr>
      </w:pPr>
    </w:p>
    <w:p w:rsidR="0093769F" w:rsidRPr="00CE4FE7" w:rsidRDefault="0093769F" w:rsidP="0093769F">
      <w:pPr>
        <w:shd w:val="clear" w:color="auto" w:fill="FFFFFF"/>
        <w:ind w:firstLine="547"/>
        <w:jc w:val="both"/>
        <w:rPr>
          <w:rFonts w:ascii="Arial" w:eastAsia="Times New Roman" w:hAnsi="Arial" w:cs="Arial"/>
        </w:rPr>
      </w:pPr>
    </w:p>
    <w:p w:rsidR="0093769F" w:rsidRPr="00CE4FE7" w:rsidRDefault="0093769F" w:rsidP="0093769F">
      <w:pPr>
        <w:spacing w:line="0" w:lineRule="atLeast"/>
        <w:ind w:left="4248" w:firstLine="708"/>
        <w:jc w:val="center"/>
        <w:rPr>
          <w:rFonts w:ascii="Arial" w:hAnsi="Arial" w:cs="Arial"/>
        </w:rPr>
      </w:pPr>
    </w:p>
    <w:p w:rsidR="0093769F" w:rsidRPr="00CE4FE7" w:rsidRDefault="0093769F" w:rsidP="0093769F">
      <w:pPr>
        <w:spacing w:line="0" w:lineRule="atLeast"/>
        <w:ind w:left="4248" w:firstLine="708"/>
        <w:jc w:val="center"/>
        <w:rPr>
          <w:rFonts w:ascii="Arial" w:hAnsi="Arial" w:cs="Arial"/>
        </w:rPr>
      </w:pPr>
    </w:p>
    <w:p w:rsidR="0093769F" w:rsidRPr="00CE4FE7" w:rsidRDefault="0093769F" w:rsidP="0093769F">
      <w:pPr>
        <w:spacing w:line="0" w:lineRule="atLeast"/>
        <w:ind w:left="4248" w:firstLine="708"/>
        <w:jc w:val="center"/>
        <w:rPr>
          <w:rFonts w:ascii="Arial" w:hAnsi="Arial" w:cs="Arial"/>
        </w:rPr>
      </w:pPr>
    </w:p>
    <w:p w:rsidR="0093769F" w:rsidRPr="00CE4FE7" w:rsidRDefault="0093769F" w:rsidP="0093769F">
      <w:pPr>
        <w:spacing w:line="0" w:lineRule="atLeast"/>
        <w:ind w:left="4248" w:firstLine="708"/>
        <w:jc w:val="center"/>
        <w:rPr>
          <w:rFonts w:ascii="Arial" w:hAnsi="Arial" w:cs="Arial"/>
        </w:rPr>
      </w:pPr>
    </w:p>
    <w:p w:rsidR="0093769F" w:rsidRPr="00CE4FE7" w:rsidRDefault="0093769F" w:rsidP="0093769F">
      <w:pPr>
        <w:spacing w:line="0" w:lineRule="atLeast"/>
        <w:ind w:left="4248" w:firstLine="708"/>
        <w:jc w:val="right"/>
        <w:rPr>
          <w:rFonts w:ascii="Arial" w:hAnsi="Arial" w:cs="Arial"/>
        </w:rPr>
      </w:pPr>
    </w:p>
    <w:p w:rsidR="0093769F" w:rsidRPr="00CE4FE7" w:rsidRDefault="0093769F" w:rsidP="0093769F">
      <w:pPr>
        <w:spacing w:line="0" w:lineRule="atLeast"/>
        <w:ind w:left="4248" w:firstLine="708"/>
        <w:jc w:val="right"/>
        <w:rPr>
          <w:rFonts w:ascii="Arial" w:hAnsi="Arial" w:cs="Arial"/>
        </w:rPr>
      </w:pPr>
      <w:r w:rsidRPr="00CE4FE7">
        <w:rPr>
          <w:rFonts w:ascii="Arial" w:hAnsi="Arial" w:cs="Arial"/>
        </w:rPr>
        <w:lastRenderedPageBreak/>
        <w:t>УТВЕРЖДЕН</w:t>
      </w:r>
    </w:p>
    <w:p w:rsidR="0093769F" w:rsidRPr="00CE4FE7" w:rsidRDefault="0093769F" w:rsidP="0093769F">
      <w:pPr>
        <w:pStyle w:val="a4"/>
        <w:spacing w:after="0" w:line="0" w:lineRule="atLeast"/>
        <w:ind w:left="4956"/>
        <w:jc w:val="right"/>
        <w:rPr>
          <w:rFonts w:ascii="Arial" w:hAnsi="Arial" w:cs="Arial"/>
        </w:rPr>
      </w:pPr>
      <w:r w:rsidRPr="00CE4FE7">
        <w:rPr>
          <w:rFonts w:ascii="Arial" w:hAnsi="Arial" w:cs="Arial"/>
        </w:rPr>
        <w:t xml:space="preserve">     постановлением </w:t>
      </w:r>
    </w:p>
    <w:p w:rsidR="0093769F" w:rsidRPr="00CE4FE7" w:rsidRDefault="0093769F" w:rsidP="0093769F">
      <w:pPr>
        <w:pStyle w:val="a4"/>
        <w:spacing w:after="0" w:line="0" w:lineRule="atLeast"/>
        <w:ind w:left="4956"/>
        <w:jc w:val="right"/>
        <w:rPr>
          <w:rFonts w:ascii="Arial" w:hAnsi="Arial" w:cs="Arial"/>
        </w:rPr>
      </w:pPr>
      <w:r w:rsidRPr="00CE4FE7">
        <w:rPr>
          <w:rFonts w:ascii="Arial" w:hAnsi="Arial" w:cs="Arial"/>
        </w:rPr>
        <w:t xml:space="preserve">         Администрации </w:t>
      </w:r>
      <w:r w:rsidR="00CE4FE7">
        <w:rPr>
          <w:rFonts w:ascii="Arial" w:hAnsi="Arial" w:cs="Arial"/>
        </w:rPr>
        <w:t xml:space="preserve">  </w:t>
      </w:r>
      <w:proofErr w:type="spellStart"/>
      <w:r w:rsidRPr="00CE4FE7">
        <w:rPr>
          <w:rFonts w:ascii="Arial" w:hAnsi="Arial" w:cs="Arial"/>
        </w:rPr>
        <w:t>Ворошневского</w:t>
      </w:r>
      <w:proofErr w:type="spellEnd"/>
      <w:r w:rsidRPr="00CE4FE7">
        <w:rPr>
          <w:rFonts w:ascii="Arial" w:hAnsi="Arial" w:cs="Arial"/>
        </w:rPr>
        <w:t xml:space="preserve"> сельсовета</w:t>
      </w:r>
      <w:r w:rsidR="00CC18FD" w:rsidRPr="00CE4FE7">
        <w:rPr>
          <w:rFonts w:ascii="Arial" w:hAnsi="Arial" w:cs="Arial"/>
        </w:rPr>
        <w:t xml:space="preserve">               </w:t>
      </w:r>
      <w:r w:rsidRPr="00CE4FE7">
        <w:rPr>
          <w:rFonts w:ascii="Arial" w:hAnsi="Arial" w:cs="Arial"/>
        </w:rPr>
        <w:t xml:space="preserve"> </w:t>
      </w:r>
      <w:r w:rsidR="00CE4FE7">
        <w:rPr>
          <w:rFonts w:ascii="Arial" w:hAnsi="Arial" w:cs="Arial"/>
        </w:rPr>
        <w:t xml:space="preserve">                             </w:t>
      </w:r>
      <w:r w:rsidRPr="00CE4FE7">
        <w:rPr>
          <w:rFonts w:ascii="Arial" w:hAnsi="Arial" w:cs="Arial"/>
        </w:rPr>
        <w:t>Кур</w:t>
      </w:r>
      <w:r w:rsidR="00CE4FE7">
        <w:rPr>
          <w:rFonts w:ascii="Arial" w:hAnsi="Arial" w:cs="Arial"/>
        </w:rPr>
        <w:t xml:space="preserve">ского района Курской области                       от </w:t>
      </w:r>
      <w:r w:rsidRPr="00CE4FE7">
        <w:rPr>
          <w:rFonts w:ascii="Arial" w:hAnsi="Arial" w:cs="Arial"/>
        </w:rPr>
        <w:t>«</w:t>
      </w:r>
      <w:r w:rsidR="00CC18FD" w:rsidRPr="00CE4FE7">
        <w:rPr>
          <w:rFonts w:ascii="Arial" w:hAnsi="Arial" w:cs="Arial"/>
        </w:rPr>
        <w:t>26</w:t>
      </w:r>
      <w:r w:rsidRPr="00CE4FE7">
        <w:rPr>
          <w:rFonts w:ascii="Arial" w:hAnsi="Arial" w:cs="Arial"/>
        </w:rPr>
        <w:t xml:space="preserve">» </w:t>
      </w:r>
      <w:r w:rsidR="00CC18FD" w:rsidRPr="00CE4FE7">
        <w:rPr>
          <w:rFonts w:ascii="Arial" w:hAnsi="Arial" w:cs="Arial"/>
        </w:rPr>
        <w:t xml:space="preserve"> июля </w:t>
      </w:r>
      <w:r w:rsidRPr="00CE4FE7">
        <w:rPr>
          <w:rFonts w:ascii="Arial" w:hAnsi="Arial" w:cs="Arial"/>
        </w:rPr>
        <w:t xml:space="preserve">2018 года </w:t>
      </w:r>
    </w:p>
    <w:p w:rsidR="0093769F" w:rsidRPr="00CE4FE7" w:rsidRDefault="0093769F" w:rsidP="0093769F">
      <w:pPr>
        <w:pStyle w:val="a4"/>
        <w:spacing w:after="0" w:line="0" w:lineRule="atLeast"/>
        <w:ind w:left="4956"/>
        <w:jc w:val="right"/>
        <w:rPr>
          <w:rFonts w:ascii="Arial" w:hAnsi="Arial" w:cs="Arial"/>
        </w:rPr>
      </w:pPr>
      <w:r w:rsidRPr="00CE4FE7">
        <w:rPr>
          <w:rFonts w:ascii="Arial" w:hAnsi="Arial" w:cs="Arial"/>
        </w:rPr>
        <w:t>№</w:t>
      </w:r>
      <w:r w:rsidR="00CC18FD" w:rsidRPr="00CE4FE7">
        <w:rPr>
          <w:rFonts w:ascii="Arial" w:hAnsi="Arial" w:cs="Arial"/>
        </w:rPr>
        <w:t xml:space="preserve"> 73</w:t>
      </w:r>
    </w:p>
    <w:p w:rsidR="0093769F" w:rsidRPr="00CE4FE7" w:rsidRDefault="0093769F" w:rsidP="0093769F">
      <w:pPr>
        <w:pStyle w:val="a4"/>
        <w:spacing w:after="0" w:line="0" w:lineRule="atLeast"/>
        <w:ind w:left="4956"/>
        <w:jc w:val="center"/>
        <w:rPr>
          <w:rFonts w:ascii="Arial" w:hAnsi="Arial" w:cs="Arial"/>
        </w:rPr>
      </w:pPr>
    </w:p>
    <w:p w:rsidR="0093769F" w:rsidRPr="00CE4FE7" w:rsidRDefault="0093769F" w:rsidP="0093769F">
      <w:pPr>
        <w:pStyle w:val="a4"/>
        <w:spacing w:after="0" w:line="0" w:lineRule="atLeast"/>
        <w:ind w:left="4956"/>
        <w:jc w:val="center"/>
        <w:rPr>
          <w:rFonts w:ascii="Arial" w:hAnsi="Arial" w:cs="Arial"/>
        </w:rPr>
      </w:pPr>
    </w:p>
    <w:p w:rsidR="0093769F" w:rsidRPr="00CE4FE7" w:rsidRDefault="0093769F" w:rsidP="0093769F">
      <w:pPr>
        <w:pStyle w:val="a4"/>
        <w:spacing w:after="0" w:line="0" w:lineRule="atLeast"/>
        <w:ind w:left="4956"/>
        <w:jc w:val="center"/>
        <w:rPr>
          <w:rFonts w:ascii="Arial" w:hAnsi="Arial" w:cs="Arial"/>
          <w:sz w:val="28"/>
          <w:szCs w:val="28"/>
        </w:rPr>
      </w:pPr>
    </w:p>
    <w:p w:rsidR="0093769F" w:rsidRPr="00CE4FE7" w:rsidRDefault="0093769F" w:rsidP="0093769F">
      <w:pPr>
        <w:shd w:val="clear" w:color="auto" w:fill="FFFFFF"/>
        <w:ind w:firstLine="547"/>
        <w:jc w:val="center"/>
        <w:rPr>
          <w:rFonts w:ascii="Arial" w:eastAsia="Times New Roman" w:hAnsi="Arial" w:cs="Arial"/>
          <w:b/>
          <w:sz w:val="28"/>
          <w:szCs w:val="28"/>
        </w:rPr>
      </w:pPr>
      <w:r w:rsidRPr="00CE4FE7">
        <w:rPr>
          <w:rFonts w:ascii="Arial" w:eastAsia="Times New Roman" w:hAnsi="Arial" w:cs="Arial"/>
          <w:b/>
          <w:sz w:val="28"/>
          <w:szCs w:val="28"/>
        </w:rPr>
        <w:t>Порядок</w:t>
      </w:r>
    </w:p>
    <w:p w:rsidR="0093769F" w:rsidRPr="00CE4FE7" w:rsidRDefault="0093769F" w:rsidP="0093769F">
      <w:pPr>
        <w:pStyle w:val="ConsPlusNormal"/>
        <w:ind w:firstLine="540"/>
        <w:jc w:val="center"/>
        <w:rPr>
          <w:rFonts w:eastAsia="Times New Roman" w:cs="Arial"/>
          <w:b/>
          <w:sz w:val="28"/>
          <w:szCs w:val="28"/>
        </w:rPr>
      </w:pPr>
      <w:r w:rsidRPr="00CE4FE7">
        <w:rPr>
          <w:rFonts w:eastAsia="Times New Roman" w:cs="Arial"/>
          <w:b/>
          <w:sz w:val="28"/>
          <w:szCs w:val="28"/>
        </w:rPr>
        <w:t>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93769F" w:rsidRPr="00CE4FE7" w:rsidRDefault="0093769F" w:rsidP="0093769F">
      <w:pPr>
        <w:pStyle w:val="ConsPlusNormal"/>
        <w:ind w:firstLine="540"/>
        <w:rPr>
          <w:rFonts w:eastAsia="Times New Roman" w:cs="Arial"/>
          <w:b/>
          <w:sz w:val="24"/>
        </w:rPr>
      </w:pPr>
    </w:p>
    <w:p w:rsidR="0093769F" w:rsidRPr="00CE4FE7" w:rsidRDefault="0093769F" w:rsidP="0093769F">
      <w:pPr>
        <w:pStyle w:val="ConsPlusNormal"/>
        <w:ind w:firstLine="540"/>
        <w:rPr>
          <w:rFonts w:cs="Arial"/>
          <w:b/>
          <w:sz w:val="24"/>
        </w:rPr>
      </w:pPr>
      <w:r w:rsidRPr="00CE4FE7">
        <w:rPr>
          <w:rFonts w:cs="Arial"/>
          <w:b/>
          <w:sz w:val="24"/>
        </w:rPr>
        <w:t>1. Общие положения</w:t>
      </w:r>
    </w:p>
    <w:p w:rsidR="0093769F" w:rsidRPr="00CE4FE7" w:rsidRDefault="0093769F" w:rsidP="0093769F">
      <w:pPr>
        <w:shd w:val="clear" w:color="auto" w:fill="FFFFFF"/>
        <w:ind w:firstLine="547"/>
        <w:jc w:val="both"/>
        <w:rPr>
          <w:rFonts w:ascii="Arial" w:eastAsia="Times New Roman" w:hAnsi="Arial" w:cs="Arial"/>
          <w:color w:val="000000"/>
        </w:rPr>
      </w:pPr>
      <w:r w:rsidRPr="00CE4FE7">
        <w:rPr>
          <w:rFonts w:ascii="Arial" w:hAnsi="Arial" w:cs="Arial"/>
        </w:rPr>
        <w:t xml:space="preserve">1.1. Настоящий </w:t>
      </w:r>
      <w:r w:rsidRPr="00CE4FE7">
        <w:rPr>
          <w:rFonts w:ascii="Arial" w:eastAsia="Times New Roman" w:hAnsi="Arial" w:cs="Arial"/>
        </w:rPr>
        <w:t>порядок устанавливает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r w:rsidRPr="00CE4FE7">
        <w:rPr>
          <w:rFonts w:ascii="Arial" w:eastAsia="Times New Roman" w:hAnsi="Arial" w:cs="Arial"/>
          <w:color w:val="000000"/>
        </w:rPr>
        <w:t xml:space="preserve"> </w:t>
      </w:r>
    </w:p>
    <w:p w:rsidR="0093769F" w:rsidRPr="00CE4FE7" w:rsidRDefault="0093769F" w:rsidP="0093769F">
      <w:pPr>
        <w:ind w:firstLine="540"/>
        <w:jc w:val="both"/>
        <w:rPr>
          <w:rFonts w:ascii="Arial" w:eastAsia="Times New Roman" w:hAnsi="Arial" w:cs="Arial"/>
        </w:rPr>
      </w:pPr>
      <w:r w:rsidRPr="00CE4FE7">
        <w:rPr>
          <w:rFonts w:ascii="Arial" w:eastAsia="Times New Roman" w:hAnsi="Arial" w:cs="Arial"/>
        </w:rPr>
        <w:t>1..2</w:t>
      </w:r>
      <w:proofErr w:type="gramStart"/>
      <w:r w:rsidRPr="00CE4FE7">
        <w:rPr>
          <w:rFonts w:ascii="Arial" w:eastAsia="Times New Roman" w:hAnsi="Arial" w:cs="Arial"/>
        </w:rPr>
        <w:t xml:space="preserve"> В</w:t>
      </w:r>
      <w:proofErr w:type="gramEnd"/>
      <w:r w:rsidRPr="00CE4FE7">
        <w:rPr>
          <w:rFonts w:ascii="Arial" w:eastAsia="Times New Roman" w:hAnsi="Arial" w:cs="Arial"/>
        </w:rPr>
        <w:t xml:space="preserve">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w:t>
      </w:r>
      <w:proofErr w:type="gramStart"/>
      <w:r w:rsidRPr="00CE4FE7">
        <w:rPr>
          <w:rFonts w:ascii="Arial" w:eastAsia="Times New Roman" w:hAnsi="Arial" w:cs="Arial"/>
        </w:rPr>
        <w:t>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w:t>
      </w:r>
      <w:proofErr w:type="gramEnd"/>
      <w:r w:rsidRPr="00CE4FE7">
        <w:rPr>
          <w:rFonts w:ascii="Arial" w:eastAsia="Times New Roman" w:hAnsi="Arial" w:cs="Arial"/>
        </w:rPr>
        <w:t xml:space="preserve">,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rsidRPr="00CE4FE7">
        <w:rPr>
          <w:rFonts w:ascii="Arial" w:eastAsia="Times New Roman" w:hAnsi="Arial" w:cs="Arial"/>
        </w:rPr>
        <w:t>наймодателем</w:t>
      </w:r>
      <w:proofErr w:type="spellEnd"/>
      <w:r w:rsidRPr="00CE4FE7">
        <w:rPr>
          <w:rFonts w:ascii="Arial" w:eastAsia="Times New Roman" w:hAnsi="Arial" w:cs="Arial"/>
        </w:rPr>
        <w:t xml:space="preserve"> (далее - </w:t>
      </w:r>
      <w:proofErr w:type="gramStart"/>
      <w:r w:rsidRPr="00CE4FE7">
        <w:rPr>
          <w:rFonts w:ascii="Arial" w:eastAsia="Times New Roman" w:hAnsi="Arial" w:cs="Arial"/>
        </w:rPr>
        <w:t>бывший</w:t>
      </w:r>
      <w:proofErr w:type="gramEnd"/>
      <w:r w:rsidRPr="00CE4FE7">
        <w:rPr>
          <w:rFonts w:ascii="Arial" w:eastAsia="Times New Roman" w:hAnsi="Arial" w:cs="Arial"/>
        </w:rPr>
        <w:t xml:space="preserve"> </w:t>
      </w:r>
      <w:proofErr w:type="spellStart"/>
      <w:r w:rsidRPr="00CE4FE7">
        <w:rPr>
          <w:rFonts w:ascii="Arial" w:eastAsia="Times New Roman" w:hAnsi="Arial" w:cs="Arial"/>
        </w:rPr>
        <w:t>наймодатель</w:t>
      </w:r>
      <w:proofErr w:type="spellEnd"/>
      <w:r w:rsidRPr="00CE4FE7">
        <w:rPr>
          <w:rFonts w:ascii="Arial" w:eastAsia="Times New Roman" w:hAnsi="Arial" w:cs="Arial"/>
        </w:rPr>
        <w:t>). В случае</w:t>
      </w:r>
      <w:proofErr w:type="gramStart"/>
      <w:r w:rsidRPr="00CE4FE7">
        <w:rPr>
          <w:rFonts w:ascii="Arial" w:eastAsia="Times New Roman" w:hAnsi="Arial" w:cs="Arial"/>
        </w:rPr>
        <w:t>,</w:t>
      </w:r>
      <w:proofErr w:type="gramEnd"/>
      <w:r w:rsidRPr="00CE4FE7">
        <w:rPr>
          <w:rFonts w:ascii="Arial" w:eastAsia="Times New Roman" w:hAnsi="Arial" w:cs="Arial"/>
        </w:rPr>
        <w:t xml:space="preserve">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CE4FE7">
        <w:rPr>
          <w:rFonts w:ascii="Arial" w:eastAsia="Times New Roman" w:hAnsi="Arial" w:cs="Arial"/>
        </w:rPr>
        <w:t>наймодателя</w:t>
      </w:r>
      <w:proofErr w:type="spellEnd"/>
      <w:r w:rsidRPr="00CE4FE7">
        <w:rPr>
          <w:rFonts w:ascii="Arial" w:eastAsia="Times New Roman" w:hAnsi="Arial" w:cs="Arial"/>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93769F" w:rsidRPr="00CE4FE7" w:rsidRDefault="0093769F" w:rsidP="0093769F">
      <w:pPr>
        <w:ind w:firstLine="540"/>
        <w:jc w:val="both"/>
        <w:rPr>
          <w:rFonts w:ascii="Arial" w:eastAsia="Times New Roman" w:hAnsi="Arial" w:cs="Arial"/>
        </w:rPr>
      </w:pPr>
      <w:proofErr w:type="gramStart"/>
      <w:r w:rsidRPr="00CE4FE7">
        <w:rPr>
          <w:rFonts w:ascii="Arial" w:eastAsia="Times New Roman" w:hAnsi="Arial" w:cs="Arial"/>
        </w:rPr>
        <w:t xml:space="preserve">1.2.Перечень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CE4FE7">
        <w:rPr>
          <w:rFonts w:ascii="Arial" w:eastAsia="Times New Roman" w:hAnsi="Arial" w:cs="Arial"/>
        </w:rPr>
        <w:t>наймодателем</w:t>
      </w:r>
      <w:proofErr w:type="spellEnd"/>
      <w:r w:rsidRPr="00CE4FE7">
        <w:rPr>
          <w:rFonts w:ascii="Arial" w:eastAsia="Times New Roman" w:hAnsi="Arial" w:cs="Arial"/>
        </w:rPr>
        <w:t xml:space="preserve"> в порядке, установленном субъектом Российской Федерации, из числа установленных частью 1 статьи 166  ЖК РФ.</w:t>
      </w:r>
      <w:proofErr w:type="gramEnd"/>
      <w:r w:rsidRPr="00CE4FE7">
        <w:rPr>
          <w:rFonts w:ascii="Arial" w:eastAsia="Times New Roman" w:hAnsi="Arial" w:cs="Arial"/>
        </w:rPr>
        <w:t xml:space="preserve"> Стоимость луг и (или) работ по капитальному ремонту общего имущества в многоквартирном доме определяется исходя из предельной стоимости услуг и (или) работ по </w:t>
      </w:r>
      <w:r w:rsidRPr="00CE4FE7">
        <w:rPr>
          <w:rFonts w:ascii="Arial" w:eastAsia="Times New Roman" w:hAnsi="Arial" w:cs="Arial"/>
        </w:rPr>
        <w:lastRenderedPageBreak/>
        <w:t>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ЖК РФ.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93769F" w:rsidRPr="00CE4FE7" w:rsidRDefault="0093769F" w:rsidP="0093769F">
      <w:pPr>
        <w:ind w:firstLine="540"/>
        <w:jc w:val="both"/>
        <w:rPr>
          <w:rFonts w:ascii="Arial" w:eastAsia="Times New Roman" w:hAnsi="Arial" w:cs="Arial"/>
        </w:rPr>
      </w:pPr>
      <w:r w:rsidRPr="00CE4FE7">
        <w:rPr>
          <w:rFonts w:ascii="Arial" w:eastAsia="Times New Roman" w:hAnsi="Arial" w:cs="Arial"/>
        </w:rPr>
        <w:t xml:space="preserve">1.3 Проведение бывшим </w:t>
      </w:r>
      <w:proofErr w:type="spellStart"/>
      <w:r w:rsidRPr="00CE4FE7">
        <w:rPr>
          <w:rFonts w:ascii="Arial" w:eastAsia="Times New Roman" w:hAnsi="Arial" w:cs="Arial"/>
        </w:rPr>
        <w:t>наймодателем</w:t>
      </w:r>
      <w:proofErr w:type="spellEnd"/>
      <w:r w:rsidRPr="00CE4FE7">
        <w:rPr>
          <w:rFonts w:ascii="Arial" w:eastAsia="Times New Roman" w:hAnsi="Arial" w:cs="Arial"/>
        </w:rP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статьи 190.1 ЖК РФ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93769F" w:rsidRPr="00CE4FE7" w:rsidRDefault="0093769F" w:rsidP="0093769F">
      <w:pPr>
        <w:ind w:firstLine="540"/>
        <w:jc w:val="both"/>
        <w:rPr>
          <w:rFonts w:ascii="Arial" w:eastAsia="Times New Roman" w:hAnsi="Arial" w:cs="Arial"/>
        </w:rPr>
      </w:pPr>
      <w:r w:rsidRPr="00CE4FE7">
        <w:rPr>
          <w:rFonts w:ascii="Arial" w:eastAsia="Times New Roman" w:hAnsi="Arial" w:cs="Arial"/>
        </w:rPr>
        <w:t xml:space="preserve"> Обязательство бывшего </w:t>
      </w:r>
      <w:proofErr w:type="spellStart"/>
      <w:r w:rsidRPr="00CE4FE7">
        <w:rPr>
          <w:rFonts w:ascii="Arial" w:eastAsia="Times New Roman" w:hAnsi="Arial" w:cs="Arial"/>
        </w:rPr>
        <w:t>наймодателя</w:t>
      </w:r>
      <w:proofErr w:type="spellEnd"/>
      <w:r w:rsidRPr="00CE4FE7">
        <w:rPr>
          <w:rFonts w:ascii="Arial" w:eastAsia="Times New Roman" w:hAnsi="Arial" w:cs="Arial"/>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93769F" w:rsidRPr="00CE4FE7" w:rsidRDefault="0093769F" w:rsidP="0093769F">
      <w:pPr>
        <w:ind w:firstLine="540"/>
        <w:jc w:val="both"/>
        <w:rPr>
          <w:rFonts w:ascii="Arial" w:eastAsia="Times New Roman" w:hAnsi="Arial" w:cs="Arial"/>
        </w:rPr>
      </w:pPr>
      <w:r w:rsidRPr="00CE4FE7">
        <w:rPr>
          <w:rFonts w:ascii="Arial" w:eastAsia="Times New Roman" w:hAnsi="Arial" w:cs="Arial"/>
        </w:rPr>
        <w:t xml:space="preserve">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rsidRPr="00CE4FE7">
        <w:rPr>
          <w:rFonts w:ascii="Arial" w:eastAsia="Times New Roman" w:hAnsi="Arial" w:cs="Arial"/>
        </w:rPr>
        <w:t>наймодателем</w:t>
      </w:r>
      <w:proofErr w:type="spellEnd"/>
      <w:r w:rsidRPr="00CE4FE7">
        <w:rPr>
          <w:rFonts w:ascii="Arial" w:eastAsia="Times New Roman" w:hAnsi="Arial" w:cs="Arial"/>
        </w:rPr>
        <w:t xml:space="preserve"> обязанности по проведению капитального ремонта общего имущества в многоквартирном доме, а также о положениях части 4 ст.190.1 ЖК РФ.</w:t>
      </w:r>
    </w:p>
    <w:p w:rsidR="0093769F" w:rsidRPr="00CE4FE7" w:rsidRDefault="0093769F" w:rsidP="0093769F">
      <w:pPr>
        <w:ind w:firstLine="540"/>
        <w:jc w:val="both"/>
        <w:rPr>
          <w:rFonts w:ascii="Arial" w:eastAsia="Times New Roman" w:hAnsi="Arial" w:cs="Arial"/>
        </w:rPr>
      </w:pPr>
      <w:r w:rsidRPr="00CE4FE7">
        <w:rPr>
          <w:rFonts w:ascii="Arial" w:eastAsia="Times New Roman" w:hAnsi="Arial" w:cs="Arial"/>
        </w:rPr>
        <w:t xml:space="preserve">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CE4FE7">
        <w:rPr>
          <w:rFonts w:ascii="Arial" w:eastAsia="Times New Roman" w:hAnsi="Arial" w:cs="Arial"/>
        </w:rPr>
        <w:t>наймодателя</w:t>
      </w:r>
      <w:proofErr w:type="spellEnd"/>
      <w:r w:rsidRPr="00CE4FE7">
        <w:rPr>
          <w:rFonts w:ascii="Arial" w:eastAsia="Times New Roman" w:hAnsi="Arial" w:cs="Arial"/>
        </w:rPr>
        <w:t xml:space="preserve"> по проведению капитального ремонта в соответствии </w:t>
      </w:r>
      <w:proofErr w:type="gramStart"/>
      <w:r w:rsidRPr="00CE4FE7">
        <w:rPr>
          <w:rFonts w:ascii="Arial" w:eastAsia="Times New Roman" w:hAnsi="Arial" w:cs="Arial"/>
        </w:rPr>
        <w:t>с</w:t>
      </w:r>
      <w:proofErr w:type="gramEnd"/>
      <w:r w:rsidRPr="00CE4FE7">
        <w:rPr>
          <w:rFonts w:ascii="Arial" w:eastAsia="Times New Roman" w:hAnsi="Arial" w:cs="Arial"/>
        </w:rPr>
        <w:t xml:space="preserve"> статьей 190.1 ЖК РФ,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93769F" w:rsidRDefault="0093769F" w:rsidP="0093769F">
      <w:pPr>
        <w:shd w:val="clear" w:color="auto" w:fill="FFFFFF"/>
        <w:ind w:firstLine="547"/>
        <w:jc w:val="center"/>
        <w:rPr>
          <w:rFonts w:eastAsia="Times New Roman" w:cs="Times New Roman"/>
          <w:b/>
          <w:sz w:val="28"/>
          <w:szCs w:val="28"/>
        </w:rPr>
      </w:pPr>
    </w:p>
    <w:p w:rsidR="0093769F" w:rsidRDefault="0093769F" w:rsidP="0093769F">
      <w:pPr>
        <w:shd w:val="clear" w:color="auto" w:fill="FFFFFF"/>
        <w:jc w:val="both"/>
        <w:rPr>
          <w:rFonts w:eastAsia="Times New Roman" w:cs="Times New Roman"/>
          <w:b/>
          <w:sz w:val="28"/>
          <w:szCs w:val="28"/>
        </w:rPr>
      </w:pPr>
    </w:p>
    <w:p w:rsidR="0093769F" w:rsidRDefault="0093769F" w:rsidP="0093769F">
      <w:pPr>
        <w:shd w:val="clear" w:color="auto" w:fill="FFFFFF"/>
        <w:jc w:val="both"/>
        <w:rPr>
          <w:rFonts w:eastAsia="Times New Roman" w:cs="Times New Roman"/>
          <w:b/>
          <w:color w:val="000000"/>
          <w:sz w:val="28"/>
          <w:szCs w:val="28"/>
        </w:rPr>
      </w:pPr>
    </w:p>
    <w:p w:rsidR="008377CD" w:rsidRDefault="008377CD"/>
    <w:sectPr w:rsidR="008377CD" w:rsidSect="00CE4FE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B125C"/>
    <w:multiLevelType w:val="hybridMultilevel"/>
    <w:tmpl w:val="DA322BF0"/>
    <w:lvl w:ilvl="0" w:tplc="F362AC8A">
      <w:start w:val="1"/>
      <w:numFmt w:val="decimal"/>
      <w:lvlText w:val="%1."/>
      <w:lvlJc w:val="left"/>
      <w:pPr>
        <w:ind w:left="1065" w:hanging="360"/>
      </w:pPr>
      <w:rPr>
        <w:rFonts w:eastAsia="SimSun"/>
        <w:color w:val="00000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69F"/>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1A"/>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69F"/>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E7E"/>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67E32"/>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8FD"/>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4FE7"/>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5FE"/>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9F"/>
    <w:pPr>
      <w:widowControl w:val="0"/>
      <w:suppressAutoHyphens/>
      <w:spacing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769F"/>
    <w:rPr>
      <w:color w:val="0000FF"/>
      <w:u w:val="single"/>
    </w:rPr>
  </w:style>
  <w:style w:type="paragraph" w:styleId="a4">
    <w:name w:val="Body Text"/>
    <w:basedOn w:val="a"/>
    <w:link w:val="a5"/>
    <w:semiHidden/>
    <w:unhideWhenUsed/>
    <w:rsid w:val="0093769F"/>
    <w:pPr>
      <w:spacing w:after="120"/>
    </w:pPr>
  </w:style>
  <w:style w:type="character" w:customStyle="1" w:styleId="a5">
    <w:name w:val="Основной текст Знак"/>
    <w:basedOn w:val="a0"/>
    <w:link w:val="a4"/>
    <w:semiHidden/>
    <w:rsid w:val="0093769F"/>
    <w:rPr>
      <w:rFonts w:ascii="Times New Roman" w:eastAsia="SimSun" w:hAnsi="Times New Roman" w:cs="Tahoma"/>
      <w:kern w:val="2"/>
      <w:sz w:val="24"/>
      <w:szCs w:val="24"/>
      <w:lang w:eastAsia="hi-IN" w:bidi="hi-IN"/>
    </w:rPr>
  </w:style>
  <w:style w:type="paragraph" w:customStyle="1" w:styleId="ConsPlusNormal">
    <w:name w:val="ConsPlusNormal"/>
    <w:rsid w:val="0093769F"/>
    <w:pPr>
      <w:widowControl w:val="0"/>
      <w:suppressAutoHyphens/>
      <w:spacing w:line="240" w:lineRule="auto"/>
    </w:pPr>
    <w:rPr>
      <w:rFonts w:ascii="Arial" w:eastAsia="SimSun" w:hAnsi="Arial" w:cs="Mangal"/>
      <w:sz w:val="20"/>
      <w:szCs w:val="24"/>
      <w:lang w:eastAsia="hi-IN" w:bidi="hi-IN"/>
    </w:rPr>
  </w:style>
  <w:style w:type="paragraph" w:customStyle="1" w:styleId="ConsPlusNonformat">
    <w:name w:val="ConsPlusNonformat"/>
    <w:rsid w:val="0093769F"/>
    <w:pPr>
      <w:widowControl w:val="0"/>
      <w:tabs>
        <w:tab w:val="left" w:pos="709"/>
      </w:tabs>
      <w:suppressAutoHyphens/>
      <w:spacing w:line="240" w:lineRule="auto"/>
    </w:pPr>
    <w:rPr>
      <w:rFonts w:ascii="Arial" w:eastAsia="SimSun" w:hAnsi="Arial" w:cs="Mangal"/>
      <w:color w:val="00000A"/>
      <w:kern w:val="2"/>
      <w:sz w:val="20"/>
      <w:szCs w:val="24"/>
      <w:lang w:eastAsia="hi-IN" w:bidi="hi-IN"/>
    </w:rPr>
  </w:style>
  <w:style w:type="paragraph" w:customStyle="1" w:styleId="ConsPlusTitle">
    <w:name w:val="ConsPlusTitle"/>
    <w:rsid w:val="0093769F"/>
    <w:pPr>
      <w:widowControl w:val="0"/>
      <w:tabs>
        <w:tab w:val="left" w:pos="709"/>
      </w:tabs>
      <w:suppressAutoHyphens/>
      <w:spacing w:line="240" w:lineRule="auto"/>
    </w:pPr>
    <w:rPr>
      <w:rFonts w:ascii="Arial" w:eastAsia="SimSun" w:hAnsi="Arial" w:cs="Mangal"/>
      <w:color w:val="00000A"/>
      <w:kern w:val="2"/>
      <w:sz w:val="20"/>
      <w:szCs w:val="24"/>
      <w:lang w:eastAsia="hi-IN" w:bidi="hi-IN"/>
    </w:rPr>
  </w:style>
  <w:style w:type="character" w:customStyle="1" w:styleId="a6">
    <w:name w:val="Гипертекстовая ссылка"/>
    <w:rsid w:val="0093769F"/>
    <w:rPr>
      <w:b/>
      <w:bCs w:val="0"/>
      <w:color w:val="008000"/>
    </w:rPr>
  </w:style>
  <w:style w:type="paragraph" w:styleId="a7">
    <w:name w:val="List Paragraph"/>
    <w:basedOn w:val="a"/>
    <w:uiPriority w:val="34"/>
    <w:qFormat/>
    <w:rsid w:val="00CC18FD"/>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9232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7293/ac56a36b0750d01592e714e43d31e4769b5152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57/db0dd0540df71f2cc0f4f231444f646e99006c79/" TargetMode="External"/><Relationship Id="rId5" Type="http://schemas.openxmlformats.org/officeDocument/2006/relationships/hyperlink" Target="http://www.consultant.ru/document/cons_doc_LAW_1966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2018-07-30T08:26:00Z</dcterms:created>
  <dcterms:modified xsi:type="dcterms:W3CDTF">2018-07-30T08:46:00Z</dcterms:modified>
</cp:coreProperties>
</file>