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6D" w:rsidRPr="00774A49" w:rsidRDefault="00B6206D" w:rsidP="00774A49">
      <w:pPr>
        <w:jc w:val="center"/>
        <w:rPr>
          <w:rFonts w:ascii="Arial" w:hAnsi="Arial" w:cs="Arial"/>
          <w:b/>
          <w:sz w:val="32"/>
          <w:szCs w:val="32"/>
        </w:rPr>
      </w:pPr>
      <w:r w:rsidRPr="00774A49">
        <w:rPr>
          <w:rFonts w:ascii="Arial" w:hAnsi="Arial" w:cs="Arial"/>
          <w:b/>
          <w:sz w:val="32"/>
          <w:szCs w:val="32"/>
        </w:rPr>
        <w:t>АДМИНИСТРАЦИЯ ВОРОШНЕВСКОГО  СЕЛЬСОВЕТА</w:t>
      </w:r>
    </w:p>
    <w:p w:rsidR="00B6206D" w:rsidRPr="00774A49" w:rsidRDefault="00B6206D" w:rsidP="00774A49">
      <w:pPr>
        <w:jc w:val="center"/>
        <w:rPr>
          <w:rFonts w:ascii="Arial" w:hAnsi="Arial" w:cs="Arial"/>
          <w:b/>
          <w:sz w:val="32"/>
          <w:szCs w:val="32"/>
        </w:rPr>
      </w:pPr>
      <w:r w:rsidRPr="00774A49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6206D" w:rsidRPr="00774A49" w:rsidRDefault="00774A49" w:rsidP="00774A49">
      <w:pPr>
        <w:jc w:val="center"/>
        <w:rPr>
          <w:rFonts w:ascii="Arial" w:hAnsi="Arial" w:cs="Arial"/>
          <w:b/>
          <w:sz w:val="32"/>
          <w:szCs w:val="32"/>
        </w:rPr>
      </w:pPr>
      <w:r w:rsidRPr="00774A49">
        <w:rPr>
          <w:rFonts w:ascii="Arial" w:hAnsi="Arial" w:cs="Arial"/>
          <w:b/>
          <w:sz w:val="32"/>
          <w:szCs w:val="32"/>
        </w:rPr>
        <w:t>ПОСТАНОВЛЕНИЕ</w:t>
      </w:r>
    </w:p>
    <w:p w:rsidR="00B6206D" w:rsidRPr="00774A49" w:rsidRDefault="00B6206D" w:rsidP="00774A49">
      <w:pPr>
        <w:jc w:val="center"/>
        <w:rPr>
          <w:rFonts w:ascii="Arial" w:hAnsi="Arial" w:cs="Arial"/>
          <w:b/>
          <w:sz w:val="32"/>
          <w:szCs w:val="32"/>
        </w:rPr>
      </w:pPr>
      <w:r w:rsidRPr="00774A49">
        <w:rPr>
          <w:rFonts w:ascii="Arial" w:hAnsi="Arial" w:cs="Arial"/>
          <w:b/>
          <w:sz w:val="32"/>
          <w:szCs w:val="32"/>
        </w:rPr>
        <w:t xml:space="preserve">от 20 </w:t>
      </w:r>
      <w:r w:rsidR="00774A49" w:rsidRPr="00774A49">
        <w:rPr>
          <w:rFonts w:ascii="Arial" w:hAnsi="Arial" w:cs="Arial"/>
          <w:b/>
          <w:sz w:val="32"/>
          <w:szCs w:val="32"/>
        </w:rPr>
        <w:t xml:space="preserve">сентября  2018 г.      </w:t>
      </w:r>
      <w:r w:rsidRPr="00774A49">
        <w:rPr>
          <w:rFonts w:ascii="Arial" w:hAnsi="Arial" w:cs="Arial"/>
          <w:b/>
          <w:sz w:val="32"/>
          <w:szCs w:val="32"/>
        </w:rPr>
        <w:t>№    84</w:t>
      </w:r>
    </w:p>
    <w:p w:rsidR="00B6206D" w:rsidRPr="00774A49" w:rsidRDefault="00B6206D" w:rsidP="00774A49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74A49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774A49">
        <w:rPr>
          <w:rFonts w:ascii="Arial" w:hAnsi="Arial" w:cs="Arial"/>
          <w:b/>
          <w:sz w:val="32"/>
          <w:szCs w:val="32"/>
        </w:rPr>
        <w:t>Ворошневского</w:t>
      </w:r>
      <w:proofErr w:type="spellEnd"/>
      <w:r w:rsidRPr="00774A49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 от 26.12.2017 г. № 111 « Об утверждении муниципальной программы «Формирование  современной городской среды»  на территории  МО «</w:t>
      </w:r>
      <w:proofErr w:type="spellStart"/>
      <w:r w:rsidRPr="00774A49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774A49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области»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ab/>
        <w:t xml:space="preserve">Администрация 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сельсовета Курского района  Курской области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ПОСТАНОВЛЯЕТ: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1. Утвердить изменения, которые вносятся в  муниципальную программу «Формирование  современной городской среды»  на территории  МО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утвержденную постановлением Администрации 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26.12.2017 г. № 111, (Приложение № 1).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74A4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разместить муниципальную программу «Формирование  современной городской среды»  на территории  МО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с изменениями, утвержденными настоящим постановлением, на официальном сайте Администрации 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информационно-коммуникационной сети «Интернет» в 2-недельных срок со дня официального опубликования настоящего постановления.</w:t>
      </w:r>
      <w:proofErr w:type="gramEnd"/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3. Постановление вступает в силу со дня его подписания.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сельсовета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Курского района                                                 Н.С.Тарасов</w:t>
      </w:r>
    </w:p>
    <w:p w:rsidR="00B6206D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</w:p>
    <w:p w:rsidR="00774A49" w:rsidRPr="00774A49" w:rsidRDefault="00774A49" w:rsidP="00B6206D">
      <w:pPr>
        <w:spacing w:line="240" w:lineRule="auto"/>
        <w:rPr>
          <w:rFonts w:ascii="Arial" w:hAnsi="Arial" w:cs="Arial"/>
          <w:sz w:val="24"/>
          <w:szCs w:val="24"/>
        </w:rPr>
      </w:pPr>
    </w:p>
    <w:p w:rsidR="005D26E8" w:rsidRDefault="005D26E8" w:rsidP="00B6206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5D26E8" w:rsidRDefault="005D26E8" w:rsidP="00B6206D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Приложение № 1 к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774A49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сельсовета 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от 20.09.2018 № 84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8"/>
          <w:szCs w:val="28"/>
        </w:rPr>
      </w:pPr>
    </w:p>
    <w:p w:rsidR="00B6206D" w:rsidRPr="00774A49" w:rsidRDefault="00B6206D" w:rsidP="00B6206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4A49">
        <w:rPr>
          <w:rFonts w:ascii="Arial" w:hAnsi="Arial" w:cs="Arial"/>
          <w:b/>
          <w:sz w:val="28"/>
          <w:szCs w:val="28"/>
        </w:rPr>
        <w:t>ИЗМЕНЕНИЯ,</w:t>
      </w:r>
    </w:p>
    <w:p w:rsidR="00B6206D" w:rsidRPr="00774A49" w:rsidRDefault="00B6206D" w:rsidP="00B6206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4A49">
        <w:rPr>
          <w:rFonts w:ascii="Arial" w:hAnsi="Arial" w:cs="Arial"/>
          <w:b/>
          <w:sz w:val="28"/>
          <w:szCs w:val="28"/>
        </w:rPr>
        <w:t>Которые вносятся в муниципальную программу «Формирование  современной городской среды»  на территории  МО «</w:t>
      </w:r>
      <w:proofErr w:type="spellStart"/>
      <w:r w:rsidRPr="00774A49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774A49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774A49">
        <w:rPr>
          <w:rFonts w:ascii="Arial" w:hAnsi="Arial" w:cs="Arial"/>
          <w:b/>
          <w:sz w:val="24"/>
          <w:szCs w:val="24"/>
        </w:rPr>
        <w:t>»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1. Позиции паспорта муниципальной программы: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- «Целевые  индикаторы и показатели муниципальной программы» изложить в следующей  редакции: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доля реализованных проектов благоустройства дворовых </w:t>
      </w:r>
      <w:proofErr w:type="gramStart"/>
      <w:r w:rsidRPr="00774A49">
        <w:rPr>
          <w:rFonts w:ascii="Arial" w:hAnsi="Arial" w:cs="Arial"/>
          <w:sz w:val="24"/>
          <w:szCs w:val="24"/>
        </w:rPr>
        <w:t>территорий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в общем количестве реализованных в течение планового года проектов благоустройства дворовых территорий;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доля реализованных  проектов благоустройства общественных </w:t>
      </w:r>
      <w:proofErr w:type="gramStart"/>
      <w:r w:rsidRPr="00774A49">
        <w:rPr>
          <w:rFonts w:ascii="Arial" w:hAnsi="Arial" w:cs="Arial"/>
          <w:sz w:val="24"/>
          <w:szCs w:val="24"/>
        </w:rPr>
        <w:t>территорий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в общем количестве реализованных в течение планового года проектов благоустройства общественных территорий;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- «Объемы бюджетных ассигнований муниципальной программы»  изложить в редакции: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на 2018-2022 годы составит 2302613,00 рублей, из них: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федерального бюджета-1508582,61;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областного бюджета-225420,39 рублей;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бюджета-588089,00 рублей, из них: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 по соглашению-588089,00 рублей;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в том числе по годам: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2018 год всего-1925892,00 рублей, в том числе: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федерального бюджета-1508582,61;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областного бюджета-225420,39 рублей;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бюджета-588089,00 рублей, из них: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средства местного бюджета по соглашению-588089,00 рублей;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2019 год всего-99050,00 рублей, в том числе: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2020 год всего-99050,00 рублей, в том числе: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2021 год всего-99050,00 рублей, в том числе: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2022 год всего-99050,00 рублей, в том числе: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-«Ожидаемые результаты реализации муниципальной программы»: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количества благоустроенных дворовых территорий;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количества благоустроенных  общественных территорий;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доли  количества благоустроенных дворовых территорий к 2022 году;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доли  количества благоустроенных  общественных территорий к 2022 году.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3. В разделе 1 муниципальной программы слова: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«Общее количество общественных территорий составляет 1 единица, которая полностью не благоустроена» заменить текстом следующего содержания: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« Планируется создать и благоустроить  2 общественные территории  в виде проектов</w:t>
      </w:r>
      <w:proofErr w:type="gramStart"/>
      <w:r w:rsidRPr="00774A49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-открытой летней площадки для проведения мероприятий (около амбулатории),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-  детской  площадки (около амбулатории)»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Минимальный перечень работ по благоустройству дворовых территорий изложить в редакции:</w:t>
      </w:r>
    </w:p>
    <w:p w:rsidR="00B6206D" w:rsidRPr="00774A49" w:rsidRDefault="00B6206D" w:rsidP="00B620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74A49">
        <w:rPr>
          <w:rFonts w:ascii="Arial" w:hAnsi="Arial" w:cs="Arial"/>
          <w:sz w:val="24"/>
          <w:szCs w:val="24"/>
        </w:rPr>
        <w:t>а) ремонт дворовых проездов, и (или) обеспечение освещения дворовых территорий, и (или) установка скамеек, и (или) урн, установка бордюров, устройство и (или) ремонт территории перед подъездом многоквартирного дома, ремонт и (или) устройство (асфальтирование) тротуара, если он отсутствует на дворовой территории (далее - минимальный перечень работ по благоустройству);</w:t>
      </w:r>
      <w:proofErr w:type="gramEnd"/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б) оборудование детских и (или) спортивных площадок, автомобильных парковок, контейнерных площадок, озеленение территорий, иные виды работ (далее - дополнительный перечень работ по благоустройству). Дополнительный перечень работ по благоустройству реализуется только при условии реализации работ, предусмотренных минимальным перечнем работ по благоустройству.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могут  принимать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участия.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перечня работ по благоустройству дворовых территорий.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субботники;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подготовка дворовой территории к началу работ (земляные работы);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участие в строительных работах;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участие в озеленении территории: высадка растений, создание клумб, уборка территории;</w:t>
      </w:r>
    </w:p>
    <w:p w:rsidR="00B6206D" w:rsidRPr="00774A49" w:rsidRDefault="00B6206D" w:rsidP="00B620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обеспечение благоприятных условий для работников  подрядной организации,  выполняющей работы (</w:t>
      </w:r>
      <w:proofErr w:type="gramStart"/>
      <w:r w:rsidRPr="00774A49">
        <w:rPr>
          <w:rFonts w:ascii="Arial" w:hAnsi="Arial" w:cs="Arial"/>
          <w:sz w:val="24"/>
          <w:szCs w:val="24"/>
        </w:rPr>
        <w:t>например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организация горячего чая).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4. В разделе 2 муниципальной программы: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Целевые  индикаторы  и показатели муниципальной программы изложить в редакции: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доля реализованных проектов благоустройства дворовых </w:t>
      </w:r>
      <w:proofErr w:type="gramStart"/>
      <w:r w:rsidRPr="00774A49">
        <w:rPr>
          <w:rFonts w:ascii="Arial" w:hAnsi="Arial" w:cs="Arial"/>
          <w:sz w:val="24"/>
          <w:szCs w:val="24"/>
        </w:rPr>
        <w:t>территорий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в общем количестве реализованных в течение планового года проектов благоустройства дворовых территорий;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доля реализованных  проектов благоустройства общественных </w:t>
      </w:r>
      <w:proofErr w:type="gramStart"/>
      <w:r w:rsidRPr="00774A49">
        <w:rPr>
          <w:rFonts w:ascii="Arial" w:hAnsi="Arial" w:cs="Arial"/>
          <w:sz w:val="24"/>
          <w:szCs w:val="24"/>
        </w:rPr>
        <w:t>территорий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в общем количестве реализованных в течение планового года проектов благоустройства общественных территорий;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Дополнить текст: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 xml:space="preserve">Показатель 1 «Доля реализованных проектов благоустройства дворовых </w:t>
      </w:r>
      <w:proofErr w:type="gramStart"/>
      <w:r w:rsidRPr="00774A49">
        <w:rPr>
          <w:rFonts w:ascii="Arial" w:hAnsi="Arial" w:cs="Arial"/>
          <w:sz w:val="24"/>
          <w:szCs w:val="24"/>
        </w:rPr>
        <w:t>территорий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в общем количестве реализованных в течение планового года проектов благоустройства дворовых территорий» характеризует долю полностью благоустроенных дворовых территорий ежегодно по состоянию на конец года в процентах и рассчитывается как отношение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Показатель 2 «Доля реализованных  проектов благоустройства общественных </w:t>
      </w:r>
      <w:proofErr w:type="gramStart"/>
      <w:r w:rsidRPr="00774A49">
        <w:rPr>
          <w:rFonts w:ascii="Arial" w:hAnsi="Arial" w:cs="Arial"/>
          <w:sz w:val="24"/>
          <w:szCs w:val="24"/>
        </w:rPr>
        <w:t>территорий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в общем количестве реализованных в течение планового года проектов благоустройства общественных территорий» » характеризует долю реализованных проектов благоустройства общественных  территорий ежегодно по состоянию на конец года в процентах и рассчитывается как отношение количества реализованных в течение отчетного года  проектов   благоустройства  общественных  территорий к общему количеству общественных территорий, подлежащих благоустройству в отчетном году.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4A49">
        <w:rPr>
          <w:rFonts w:ascii="Arial" w:hAnsi="Arial" w:cs="Arial"/>
          <w:sz w:val="24"/>
          <w:szCs w:val="24"/>
        </w:rPr>
        <w:t>Показатель 3 «Доля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территорий» характеризует 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ежегодно по состоянию на конец года и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  определяется в процентах как отношение 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Ожидаемые конечные результаты реализации муниципальной программы изложить в редакции: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количества благоустроенных дворовых территорий;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количества благоустроенных  общественных территорий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доли  количества благоустроенных дворовых территорий к 2022 году;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увеличение доли  количества благоустроенных  общественных территорий к 2022 году.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5. В разделе 8 муниципальной программы обоснование объема финансовых ресурсов, необходимых для реализации муниципальной программы изложить в редакции: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Общий объем бюджетных ассигнований на реализацию муниципальной программы на 2018-2022 годы составит 2302613,00 рублей, из них: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федерального бюджета-1508582,61;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областного бюджета-225420,39 рублей;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бюджета-588089,00 рублей, из них: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Средства местного бюджета по соглашению-588089,00 рублей;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в том числе по годам: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2018 год всего-1925892,00 рублей, в том числе: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федерального бюджета-1508582,61;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областного бюджета-225420,39 рублей;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бюджета-588089,00 рублей, из них: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 по соглашению-588089,00 рублей;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2019 год всего-99050,00 рублей, в том числе: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2020 год всего-99050,00 рублей, в том числе: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2021 год всего-99050,00 рублей, в том числе: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2022 год всего  -99050,00 рублей в том числе: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средства местного бюджета-99050,00 рублей.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6. В связи с направлением экономии денежных средств, полученных по результатам электронных аукционов, на создание и благоустройство общественной территории «Детская площадка (около амбулатории)  внести изменения в приложения № 3, №4 к муниципальной программе.</w:t>
      </w: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7. В приложении № 6 дополнить строку:</w:t>
      </w:r>
    </w:p>
    <w:tbl>
      <w:tblPr>
        <w:tblStyle w:val="a3"/>
        <w:tblW w:w="0" w:type="auto"/>
        <w:tblInd w:w="108" w:type="dxa"/>
        <w:tblLook w:val="04A0"/>
      </w:tblPr>
      <w:tblGrid>
        <w:gridCol w:w="939"/>
        <w:gridCol w:w="2186"/>
        <w:gridCol w:w="1831"/>
        <w:gridCol w:w="692"/>
        <w:gridCol w:w="612"/>
        <w:gridCol w:w="623"/>
        <w:gridCol w:w="612"/>
        <w:gridCol w:w="612"/>
        <w:gridCol w:w="1129"/>
      </w:tblGrid>
      <w:tr w:rsidR="00B6206D" w:rsidRPr="00774A49" w:rsidTr="00B6206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Общественная территория</w:t>
            </w:r>
          </w:p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«Детская площадка»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>орошнево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(около амбулатории)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8. Приложения № 1, № 3,  № 4, № 6 к муниципальной программе изложить в следующей редакции:</w:t>
      </w: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spacing w:line="240" w:lineRule="auto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  <w:sectPr w:rsidR="00774A49" w:rsidSect="00774A4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  муниципальной программе  «Формирование современной городской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среды»  на территории МО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от 26.12.2017 г. № 111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(в ред. от 20.09.2018 № 84) </w:t>
      </w:r>
    </w:p>
    <w:p w:rsidR="00B6206D" w:rsidRPr="00774A49" w:rsidRDefault="00B6206D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B6206D" w:rsidRPr="005D26E8" w:rsidRDefault="00B6206D" w:rsidP="00774A49">
      <w:pPr>
        <w:jc w:val="center"/>
        <w:rPr>
          <w:rFonts w:ascii="Arial" w:hAnsi="Arial" w:cs="Arial"/>
          <w:b/>
          <w:sz w:val="24"/>
          <w:szCs w:val="24"/>
        </w:rPr>
      </w:pPr>
      <w:r w:rsidRPr="005D26E8">
        <w:rPr>
          <w:rFonts w:ascii="Arial" w:hAnsi="Arial" w:cs="Arial"/>
          <w:b/>
          <w:sz w:val="24"/>
          <w:szCs w:val="24"/>
        </w:rPr>
        <w:t>СВЕДЕНИЯ</w:t>
      </w:r>
    </w:p>
    <w:p w:rsidR="00B6206D" w:rsidRPr="005D26E8" w:rsidRDefault="00B6206D" w:rsidP="00774A49">
      <w:pPr>
        <w:jc w:val="center"/>
        <w:rPr>
          <w:rFonts w:ascii="Arial" w:hAnsi="Arial" w:cs="Arial"/>
          <w:b/>
          <w:sz w:val="24"/>
          <w:szCs w:val="24"/>
        </w:rPr>
      </w:pPr>
      <w:r w:rsidRPr="005D26E8">
        <w:rPr>
          <w:rFonts w:ascii="Arial" w:hAnsi="Arial" w:cs="Arial"/>
          <w:b/>
          <w:sz w:val="24"/>
          <w:szCs w:val="24"/>
        </w:rPr>
        <w:t>О  целевых показателях (индикаторах) муниципальной программы  «Формирование современной городской среды» на территории МО  «</w:t>
      </w:r>
      <w:proofErr w:type="spellStart"/>
      <w:r w:rsidRPr="005D26E8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5D26E8">
        <w:rPr>
          <w:rFonts w:ascii="Arial" w:hAnsi="Arial" w:cs="Arial"/>
          <w:b/>
          <w:sz w:val="24"/>
          <w:szCs w:val="24"/>
        </w:rPr>
        <w:t xml:space="preserve"> сельсовет» Курского района Курской области</w:t>
      </w:r>
    </w:p>
    <w:p w:rsidR="00B6206D" w:rsidRPr="00774A49" w:rsidRDefault="00B6206D" w:rsidP="00B6206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7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5A0"/>
      </w:tblPr>
      <w:tblGrid>
        <w:gridCol w:w="754"/>
        <w:gridCol w:w="3325"/>
        <w:gridCol w:w="1278"/>
        <w:gridCol w:w="1981"/>
        <w:gridCol w:w="1842"/>
        <w:gridCol w:w="1701"/>
        <w:gridCol w:w="1843"/>
        <w:gridCol w:w="1985"/>
      </w:tblGrid>
      <w:tr w:rsidR="00B6206D" w:rsidRPr="00774A49" w:rsidTr="005D26E8">
        <w:trPr>
          <w:trHeight w:val="466"/>
        </w:trPr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№№ п.п.</w:t>
            </w:r>
          </w:p>
        </w:tc>
        <w:tc>
          <w:tcPr>
            <w:tcW w:w="33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(индикатора)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5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B6206D" w:rsidRPr="00774A49" w:rsidTr="005D26E8">
        <w:trPr>
          <w:trHeight w:val="1770"/>
        </w:trPr>
        <w:tc>
          <w:tcPr>
            <w:tcW w:w="75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B6206D" w:rsidRPr="00774A49" w:rsidTr="005D26E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Доля реализованных проектов благоустройства дворовых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206D" w:rsidRPr="00774A49" w:rsidTr="005D26E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right="-173"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Доля реализованных проектов общественных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территорий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 xml:space="preserve">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B6206D" w:rsidRPr="00774A49" w:rsidTr="005D26E8">
        <w:trPr>
          <w:trHeight w:val="1545"/>
        </w:trPr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33.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6206D" w:rsidRPr="00774A49" w:rsidTr="005D26E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B6206D" w:rsidRPr="00774A49" w:rsidTr="005D26E8"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55.</w:t>
            </w:r>
          </w:p>
        </w:tc>
        <w:tc>
          <w:tcPr>
            <w:tcW w:w="3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0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  <w:sectPr w:rsidR="00774A49" w:rsidSect="005D26E8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среды» на территории МО 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от 26.12.2017 г. № 111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proofErr w:type="gramStart"/>
      <w:r w:rsidRPr="00774A49">
        <w:rPr>
          <w:rFonts w:ascii="Arial" w:hAnsi="Arial" w:cs="Arial"/>
          <w:sz w:val="24"/>
          <w:szCs w:val="24"/>
        </w:rPr>
        <w:t>(в ред. от 02.07.2018 г.</w:t>
      </w:r>
      <w:proofErr w:type="gramEnd"/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в ред. от 20.09.2018 № 84</w:t>
      </w:r>
      <w:proofErr w:type="gramStart"/>
      <w:r w:rsidRPr="00774A49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B6206D" w:rsidRPr="00774A49" w:rsidRDefault="00B6206D" w:rsidP="00B6206D">
      <w:pPr>
        <w:ind w:firstLine="540"/>
        <w:rPr>
          <w:rFonts w:ascii="Arial" w:hAnsi="Arial" w:cs="Arial"/>
          <w:sz w:val="24"/>
          <w:szCs w:val="24"/>
        </w:rPr>
      </w:pPr>
    </w:p>
    <w:p w:rsidR="00B6206D" w:rsidRPr="00774A49" w:rsidRDefault="00B6206D" w:rsidP="00774A49">
      <w:pPr>
        <w:jc w:val="center"/>
        <w:rPr>
          <w:rFonts w:ascii="Arial" w:hAnsi="Arial" w:cs="Arial"/>
          <w:b/>
          <w:sz w:val="24"/>
          <w:szCs w:val="24"/>
        </w:rPr>
      </w:pPr>
      <w:r w:rsidRPr="00774A49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B6206D" w:rsidRPr="00774A49" w:rsidRDefault="00B6206D" w:rsidP="00774A4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774A49">
        <w:rPr>
          <w:rFonts w:ascii="Arial" w:hAnsi="Arial" w:cs="Arial"/>
          <w:b/>
          <w:sz w:val="24"/>
          <w:szCs w:val="24"/>
        </w:rPr>
        <w:t>реализации муниципальной программы  «Формирование современной городской среды» на территории МО  «</w:t>
      </w:r>
      <w:proofErr w:type="spellStart"/>
      <w:r w:rsidRPr="00774A49">
        <w:rPr>
          <w:rFonts w:ascii="Arial" w:hAnsi="Arial" w:cs="Arial"/>
          <w:b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b/>
          <w:sz w:val="24"/>
          <w:szCs w:val="24"/>
        </w:rPr>
        <w:t xml:space="preserve"> сельсовет»  Курского района Курской области за счет средств местного бюджета (рублей)</w:t>
      </w:r>
    </w:p>
    <w:p w:rsidR="00B6206D" w:rsidRPr="00774A49" w:rsidRDefault="00B6206D" w:rsidP="00B6206D">
      <w:pPr>
        <w:ind w:firstLine="540"/>
        <w:rPr>
          <w:rFonts w:ascii="Arial" w:hAnsi="Arial" w:cs="Arial"/>
          <w:sz w:val="24"/>
          <w:szCs w:val="24"/>
        </w:rPr>
      </w:pPr>
    </w:p>
    <w:tbl>
      <w:tblPr>
        <w:tblW w:w="1573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1985"/>
        <w:gridCol w:w="1842"/>
        <w:gridCol w:w="709"/>
        <w:gridCol w:w="284"/>
        <w:gridCol w:w="283"/>
        <w:gridCol w:w="284"/>
        <w:gridCol w:w="1275"/>
        <w:gridCol w:w="567"/>
        <w:gridCol w:w="1276"/>
        <w:gridCol w:w="1134"/>
        <w:gridCol w:w="992"/>
        <w:gridCol w:w="1134"/>
        <w:gridCol w:w="993"/>
        <w:gridCol w:w="1134"/>
      </w:tblGrid>
      <w:tr w:rsidR="00B6206D" w:rsidRPr="00774A49" w:rsidTr="005D26E8">
        <w:trPr>
          <w:trHeight w:val="51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</w:t>
            </w:r>
          </w:p>
          <w:p w:rsidR="00B6206D" w:rsidRPr="00774A49" w:rsidRDefault="00B620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62" w:hanging="10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Код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бюджетной</w:t>
            </w:r>
            <w:proofErr w:type="gramEnd"/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B6206D" w:rsidRPr="00774A49" w:rsidTr="005D26E8">
        <w:trPr>
          <w:trHeight w:val="20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ГР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РЗ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41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B6206D" w:rsidRPr="00774A49" w:rsidTr="005D26E8">
        <w:trPr>
          <w:trHeight w:val="3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B6206D" w:rsidRPr="00774A49" w:rsidTr="005D26E8">
        <w:trPr>
          <w:trHeight w:val="8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Формирование современной городской среды в муниципальном образовании «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1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Средства местного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B6206D" w:rsidRPr="00774A49" w:rsidTr="005D26E8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rPr>
          <w:trHeight w:val="3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6D" w:rsidRPr="00774A49" w:rsidTr="005D26E8">
        <w:trPr>
          <w:trHeight w:val="4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   Основное мероприятие 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19001000000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val="en-US" w:eastAsia="en-US"/>
              </w:rPr>
              <w:t>4</w:t>
            </w: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72754,60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76554,60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99050,00</w:t>
            </w:r>
          </w:p>
        </w:tc>
      </w:tr>
      <w:tr w:rsidR="00B6206D" w:rsidRPr="00774A49" w:rsidTr="005D26E8">
        <w:trPr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B6206D" w:rsidRPr="00774A49" w:rsidTr="005D26E8">
        <w:trPr>
          <w:trHeight w:val="55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19001L5550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val="en-US" w:eastAsia="en-US"/>
              </w:rPr>
              <w:t>4</w:t>
            </w: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72754,60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76554,60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0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   Основное мероприятие 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Благоустройство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</w:p>
          <w:p w:rsidR="00B6206D" w:rsidRPr="00774A49" w:rsidRDefault="00B6206D">
            <w:pPr>
              <w:spacing w:after="0" w:line="240" w:lineRule="auto"/>
              <w:ind w:firstLine="4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территорий  общего </w:t>
            </w: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>пользования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 xml:space="preserve">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115334,40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115334,40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B6206D" w:rsidRPr="00774A49" w:rsidTr="005D26E8">
        <w:trPr>
          <w:trHeight w:val="4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Средства местного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бюджета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предусмотренные соглашением</w:t>
            </w:r>
          </w:p>
        </w:tc>
      </w:tr>
      <w:tr w:rsidR="00B6206D" w:rsidRPr="00774A49" w:rsidTr="005D26E8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115334,40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115334,40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B6206D" w:rsidRPr="00774A49" w:rsidRDefault="00B6206D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jc w:val="right"/>
        <w:outlineLvl w:val="1"/>
        <w:rPr>
          <w:rFonts w:ascii="Arial" w:hAnsi="Arial" w:cs="Arial"/>
          <w:sz w:val="24"/>
          <w:szCs w:val="24"/>
        </w:rPr>
      </w:pPr>
    </w:p>
    <w:p w:rsidR="005D26E8" w:rsidRDefault="005D26E8" w:rsidP="00774A4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D26E8" w:rsidRDefault="005D26E8" w:rsidP="00774A4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lastRenderedPageBreak/>
        <w:t>Приложение N 4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  муниципальной программе «Формирование современной городской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среды» на территории  МО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от 26.12.2017 г. № 111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proofErr w:type="gramStart"/>
      <w:r w:rsidRPr="00774A49">
        <w:rPr>
          <w:rFonts w:ascii="Arial" w:hAnsi="Arial" w:cs="Arial"/>
          <w:sz w:val="24"/>
          <w:szCs w:val="24"/>
        </w:rPr>
        <w:t>(в ред. от 02.07.2018 г.</w:t>
      </w:r>
      <w:proofErr w:type="gramEnd"/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в ред. от 20.09.2018 № 84)</w:t>
      </w:r>
    </w:p>
    <w:p w:rsidR="00B6206D" w:rsidRPr="00774A49" w:rsidRDefault="00B6206D" w:rsidP="00B6206D">
      <w:pPr>
        <w:jc w:val="right"/>
        <w:rPr>
          <w:rFonts w:ascii="Arial" w:hAnsi="Arial" w:cs="Arial"/>
          <w:b/>
          <w:sz w:val="24"/>
          <w:szCs w:val="24"/>
        </w:rPr>
      </w:pPr>
    </w:p>
    <w:p w:rsidR="00B6206D" w:rsidRPr="00774A49" w:rsidRDefault="00B6206D" w:rsidP="00B6206D">
      <w:pPr>
        <w:jc w:val="center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  «Формирование современной городской среды» на территории МО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</w:t>
      </w:r>
      <w:r w:rsidR="00774A49">
        <w:rPr>
          <w:rFonts w:ascii="Arial" w:hAnsi="Arial" w:cs="Arial"/>
          <w:sz w:val="24"/>
          <w:szCs w:val="24"/>
        </w:rPr>
        <w:t xml:space="preserve">                                   </w:t>
      </w:r>
      <w:r w:rsidRPr="00774A4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31"/>
        <w:gridCol w:w="29"/>
        <w:gridCol w:w="17"/>
        <w:gridCol w:w="2979"/>
        <w:gridCol w:w="1981"/>
        <w:gridCol w:w="1568"/>
        <w:gridCol w:w="1418"/>
        <w:gridCol w:w="1276"/>
        <w:gridCol w:w="1275"/>
        <w:gridCol w:w="1276"/>
        <w:gridCol w:w="1280"/>
      </w:tblGrid>
      <w:tr w:rsidR="00B6206D" w:rsidRPr="00774A49" w:rsidTr="005D26E8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2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Оценка расходов (рублей), годы</w:t>
            </w:r>
          </w:p>
        </w:tc>
      </w:tr>
      <w:tr w:rsidR="00B6206D" w:rsidRPr="00774A49" w:rsidTr="005D26E8"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B6206D" w:rsidRPr="00774A49" w:rsidTr="005D26E8"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6206D" w:rsidRPr="00774A49" w:rsidTr="005D26E8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Муниципальна</w:t>
            </w: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>я программа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 xml:space="preserve">«Формирование </w:t>
            </w: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>современной городской среды на территории МО  «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2302613,00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1925892,00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rPr>
          <w:trHeight w:val="675"/>
        </w:trPr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1508582,61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6206D" w:rsidRPr="00774A49" w:rsidTr="005D26E8">
        <w:trPr>
          <w:trHeight w:val="135"/>
        </w:trPr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225420,39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6206D" w:rsidRPr="00774A49" w:rsidTr="005D26E8">
        <w:trPr>
          <w:trHeight w:val="1095"/>
        </w:trPr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местный  бюджет</w:t>
            </w:r>
            <w:r w:rsidRPr="00774A49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  <w:lang w:val="en-US"/>
              </w:rPr>
              <w:t>по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  <w:lang w:val="en-US"/>
              </w:rPr>
              <w:t>соглашению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588089,00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191889,00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hanging="11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6206D" w:rsidRPr="00774A49" w:rsidTr="005D26E8">
        <w:tc>
          <w:tcPr>
            <w:tcW w:w="1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 w:line="240" w:lineRule="auto"/>
              <w:ind w:hanging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Благоустройство дворовых территорий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1161743,00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765543,00,00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rPr>
          <w:trHeight w:val="630"/>
        </w:trPr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599419,91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599419,91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6206D" w:rsidRPr="00774A49" w:rsidTr="005D26E8">
        <w:trPr>
          <w:trHeight w:val="180"/>
        </w:trPr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89568,49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89568,49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6206D" w:rsidRPr="00774A49" w:rsidTr="005D26E8">
        <w:trPr>
          <w:trHeight w:val="660"/>
        </w:trPr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472754,60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76554,60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99050,00</w:t>
            </w:r>
          </w:p>
        </w:tc>
      </w:tr>
      <w:tr w:rsidR="00B6206D" w:rsidRPr="00774A49" w:rsidTr="005D26E8">
        <w:tc>
          <w:tcPr>
            <w:tcW w:w="1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6206D" w:rsidRPr="00774A49" w:rsidTr="005D26E8"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Основное  мероприятие 2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Благоустройство  муниципальных территорий</w:t>
            </w:r>
          </w:p>
          <w:p w:rsidR="00B6206D" w:rsidRPr="00774A49" w:rsidRDefault="00B620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общего пользования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1140870,00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1140870,00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B6206D" w:rsidRPr="00774A49" w:rsidTr="005D26E8">
        <w:trPr>
          <w:trHeight w:val="1215"/>
        </w:trPr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>: федеральный</w:t>
            </w:r>
          </w:p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909162,70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909162,70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28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B6206D" w:rsidRPr="00774A49" w:rsidTr="005D26E8"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135851,90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135851,90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left="-426"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B6206D" w:rsidRPr="00774A49" w:rsidTr="005D26E8">
        <w:trPr>
          <w:trHeight w:val="420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местный  бюджет  по  соглашению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115334,40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115334,40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B6206D" w:rsidRPr="00774A49" w:rsidTr="005D26E8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06D" w:rsidRPr="00774A49" w:rsidRDefault="00B6206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6D" w:rsidRPr="00774A49" w:rsidRDefault="00B620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206D" w:rsidRPr="00774A49" w:rsidRDefault="00B6206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06D" w:rsidRPr="00774A49" w:rsidRDefault="00B6206D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74A49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</w:tbl>
    <w:p w:rsidR="00B6206D" w:rsidRPr="00774A49" w:rsidRDefault="00B6206D" w:rsidP="00B6206D">
      <w:pPr>
        <w:rPr>
          <w:rFonts w:ascii="Arial" w:hAnsi="Arial" w:cs="Arial"/>
          <w:sz w:val="24"/>
          <w:szCs w:val="24"/>
        </w:rPr>
      </w:pPr>
    </w:p>
    <w:p w:rsidR="00774A49" w:rsidRDefault="00774A49" w:rsidP="00B6206D">
      <w:pPr>
        <w:spacing w:line="240" w:lineRule="auto"/>
        <w:rPr>
          <w:rFonts w:ascii="Arial" w:hAnsi="Arial" w:cs="Arial"/>
          <w:sz w:val="24"/>
          <w:szCs w:val="24"/>
        </w:rPr>
        <w:sectPr w:rsidR="00774A49" w:rsidSect="00774A49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Приложение № 6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 муниципальной программе «Формирование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современной городской среды» 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на территории МО  «</w:t>
      </w:r>
      <w:proofErr w:type="spellStart"/>
      <w:r w:rsidRPr="00774A49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774A49">
        <w:rPr>
          <w:rFonts w:ascii="Arial" w:hAnsi="Arial" w:cs="Arial"/>
          <w:sz w:val="24"/>
          <w:szCs w:val="24"/>
        </w:rPr>
        <w:t xml:space="preserve"> сельсовет» 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от 26.12.2017 г. № 111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>(в ред</w:t>
      </w:r>
      <w:proofErr w:type="gramStart"/>
      <w:r w:rsidRPr="00774A49">
        <w:rPr>
          <w:rFonts w:ascii="Arial" w:hAnsi="Arial" w:cs="Arial"/>
          <w:sz w:val="24"/>
          <w:szCs w:val="24"/>
        </w:rPr>
        <w:t>.о</w:t>
      </w:r>
      <w:proofErr w:type="gramEnd"/>
      <w:r w:rsidRPr="00774A49">
        <w:rPr>
          <w:rFonts w:ascii="Arial" w:hAnsi="Arial" w:cs="Arial"/>
          <w:sz w:val="24"/>
          <w:szCs w:val="24"/>
        </w:rPr>
        <w:t xml:space="preserve">т 29.03.2018 г. № 28; </w:t>
      </w:r>
    </w:p>
    <w:p w:rsidR="00B6206D" w:rsidRPr="00774A49" w:rsidRDefault="00B6206D" w:rsidP="00774A49">
      <w:pPr>
        <w:pStyle w:val="a4"/>
        <w:jc w:val="right"/>
        <w:rPr>
          <w:rFonts w:ascii="Arial" w:hAnsi="Arial" w:cs="Arial"/>
          <w:sz w:val="24"/>
          <w:szCs w:val="24"/>
        </w:rPr>
      </w:pPr>
      <w:r w:rsidRPr="00774A49">
        <w:rPr>
          <w:rFonts w:ascii="Arial" w:hAnsi="Arial" w:cs="Arial"/>
          <w:sz w:val="24"/>
          <w:szCs w:val="24"/>
        </w:rPr>
        <w:t xml:space="preserve"> в ред. от 20.09.2018 г. № 84)</w:t>
      </w:r>
    </w:p>
    <w:p w:rsidR="00B6206D" w:rsidRPr="00774A49" w:rsidRDefault="00B6206D" w:rsidP="00B6206D">
      <w:pPr>
        <w:jc w:val="right"/>
        <w:rPr>
          <w:rFonts w:ascii="Arial" w:hAnsi="Arial" w:cs="Arial"/>
          <w:sz w:val="24"/>
          <w:szCs w:val="24"/>
        </w:rPr>
      </w:pPr>
    </w:p>
    <w:p w:rsidR="00B6206D" w:rsidRPr="00774A49" w:rsidRDefault="00B6206D" w:rsidP="00B6206D">
      <w:pPr>
        <w:jc w:val="center"/>
        <w:rPr>
          <w:rFonts w:ascii="Arial" w:hAnsi="Arial" w:cs="Arial"/>
          <w:b/>
          <w:sz w:val="24"/>
          <w:szCs w:val="24"/>
        </w:rPr>
      </w:pPr>
      <w:r w:rsidRPr="00774A49">
        <w:rPr>
          <w:rFonts w:ascii="Arial" w:hAnsi="Arial" w:cs="Arial"/>
          <w:b/>
          <w:sz w:val="24"/>
          <w:szCs w:val="24"/>
        </w:rPr>
        <w:t>Адресный перечень</w:t>
      </w:r>
    </w:p>
    <w:p w:rsidR="00B6206D" w:rsidRPr="00774A49" w:rsidRDefault="00B6206D" w:rsidP="00B6206D">
      <w:pPr>
        <w:jc w:val="center"/>
        <w:rPr>
          <w:rFonts w:ascii="Arial" w:hAnsi="Arial" w:cs="Arial"/>
          <w:b/>
          <w:sz w:val="24"/>
          <w:szCs w:val="24"/>
        </w:rPr>
      </w:pPr>
      <w:r w:rsidRPr="00774A49">
        <w:rPr>
          <w:rFonts w:ascii="Arial" w:hAnsi="Arial" w:cs="Arial"/>
          <w:b/>
          <w:sz w:val="24"/>
          <w:szCs w:val="24"/>
        </w:rPr>
        <w:t xml:space="preserve"> муниципальных территорий общего пользования, которые  подлежат благоустройству</w:t>
      </w:r>
    </w:p>
    <w:p w:rsidR="00B6206D" w:rsidRPr="00774A49" w:rsidRDefault="00B6206D" w:rsidP="00B6206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614"/>
        <w:gridCol w:w="2245"/>
        <w:gridCol w:w="1772"/>
        <w:gridCol w:w="851"/>
        <w:gridCol w:w="750"/>
        <w:gridCol w:w="750"/>
        <w:gridCol w:w="750"/>
        <w:gridCol w:w="750"/>
        <w:gridCol w:w="754"/>
      </w:tblGrid>
      <w:tr w:rsidR="00B6206D" w:rsidRPr="00774A49" w:rsidTr="00B6206D">
        <w:tc>
          <w:tcPr>
            <w:tcW w:w="1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2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18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9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7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B6206D" w:rsidRPr="00774A49" w:rsidTr="00B6206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B6206D" w:rsidRPr="00774A49" w:rsidTr="00B6206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Общественная территория «Благоустройство  открытой  площадки»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>орошнево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(около амбулатории)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6D" w:rsidRPr="00774A49" w:rsidTr="00B6206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Общественная территория </w:t>
            </w:r>
          </w:p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«Детская площадка»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Курская область, Курский район, </w:t>
            </w:r>
            <w:proofErr w:type="spellStart"/>
            <w:r w:rsidRPr="00774A49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774A49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774A49">
              <w:rPr>
                <w:rFonts w:ascii="Arial" w:hAnsi="Arial" w:cs="Arial"/>
                <w:sz w:val="24"/>
                <w:szCs w:val="24"/>
              </w:rPr>
              <w:t>орошнево</w:t>
            </w:r>
            <w:proofErr w:type="spellEnd"/>
            <w:r w:rsidRPr="00774A49">
              <w:rPr>
                <w:rFonts w:ascii="Arial" w:hAnsi="Arial" w:cs="Arial"/>
                <w:sz w:val="24"/>
                <w:szCs w:val="24"/>
              </w:rPr>
              <w:t>, ул. Сосновая</w:t>
            </w:r>
          </w:p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 xml:space="preserve">(около амбулатории) 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6D" w:rsidRPr="00774A49" w:rsidTr="00B6206D"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06D" w:rsidRPr="00774A49" w:rsidRDefault="00B6206D">
            <w:pPr>
              <w:rPr>
                <w:rFonts w:ascii="Arial" w:hAnsi="Arial" w:cs="Arial"/>
                <w:sz w:val="24"/>
                <w:szCs w:val="24"/>
              </w:rPr>
            </w:pPr>
            <w:r w:rsidRPr="00774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6206D" w:rsidRPr="00774A49" w:rsidRDefault="00B6206D" w:rsidP="00774A49">
      <w:pPr>
        <w:rPr>
          <w:rFonts w:ascii="Arial" w:hAnsi="Arial" w:cs="Arial"/>
          <w:sz w:val="24"/>
          <w:szCs w:val="24"/>
        </w:rPr>
      </w:pPr>
    </w:p>
    <w:sectPr w:rsidR="00B6206D" w:rsidRPr="00774A49" w:rsidSect="00774A4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06D"/>
    <w:rsid w:val="005B4750"/>
    <w:rsid w:val="005D26E8"/>
    <w:rsid w:val="00774A49"/>
    <w:rsid w:val="00B6206D"/>
    <w:rsid w:val="00CD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06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4A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2018-09-25T06:45:00Z</dcterms:created>
  <dcterms:modified xsi:type="dcterms:W3CDTF">2018-09-25T09:02:00Z</dcterms:modified>
</cp:coreProperties>
</file>