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b/>
          <w:bCs/>
          <w:color w:val="000000"/>
          <w:sz w:val="14"/>
        </w:rPr>
        <w:t>АДМИНИСТРАЦИЯ ВОРОШНЕВСКОГО СЕЛЬСОВЕТА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b/>
          <w:bCs/>
          <w:color w:val="000000"/>
          <w:sz w:val="14"/>
        </w:rPr>
        <w:t>КУРСКОГО РАЙОНА КУРСКОЙ ОБЛАСТИ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b/>
          <w:bCs/>
          <w:color w:val="000000"/>
          <w:sz w:val="14"/>
        </w:rPr>
        <w:t>ПОСТАНОВЛЕНИЕ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b/>
          <w:bCs/>
          <w:color w:val="000000"/>
          <w:sz w:val="14"/>
        </w:rPr>
        <w:t>от 22.10.2018г.                                                                                                  № 91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д. Ворошнево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684"/>
        <w:gridCol w:w="3684"/>
      </w:tblGrid>
      <w:tr w:rsidR="00416394" w:rsidRPr="00416394" w:rsidTr="00416394">
        <w:trPr>
          <w:tblCellSpacing w:w="0" w:type="dxa"/>
        </w:trPr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О закреплении муниципального  движимого имущества на праве оперативного управления за муниципальным казенным учреждением «ОДА.МС» Ворошневского сельсовета Курского района Курской области</w:t>
            </w:r>
          </w:p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    Руководствуясь статьями 296, 298, 299 Гражданского кодекса Российской Федерации, в соответствии с Федеральным  законом от 6 октября 2003 года № 131-ФЗ «Об общих принципах организации местного самоуправления в Российской Федерации», Устав МО «Ворошневский сельсовет» Курского района Курской области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ПОСТАНОВЛЯЮ: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           1. Закрепить муниципальное движимое имущество на праве оперативного управления за муниципальным казенным  учреждением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«ОДА.МС» Ворошневского сельсовета Курского района Курской области согласно перечня.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2. Контроль за выполнением настоящего постановления оставляю за собой.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        3. Постановление  вступает в силу со дня его подписания.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Глава Ворошневского сельсовета                                                    Н.С.Тарасов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        Приложение к постановлению Главы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Администрации Ворошневского сельсовета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Курского района Курской области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от 22.10.2018г. № 91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.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b/>
          <w:bCs/>
          <w:color w:val="000000"/>
          <w:sz w:val="14"/>
        </w:rPr>
        <w:t>ПЕРЕЧЕНЬ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b/>
          <w:bCs/>
          <w:color w:val="000000"/>
          <w:sz w:val="14"/>
        </w:rPr>
        <w:t>муниципального движимого имущества  закрепленного на праве оперативного управления за муниципальным казенным  учреждением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b/>
          <w:bCs/>
          <w:color w:val="000000"/>
          <w:sz w:val="14"/>
        </w:rPr>
        <w:t>«ОДА.МС» Ворошневского сельсовета Курского района Курской области.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416394" w:rsidRPr="00416394" w:rsidRDefault="00416394" w:rsidP="004163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416394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80"/>
        <w:gridCol w:w="3108"/>
        <w:gridCol w:w="2460"/>
        <w:gridCol w:w="1608"/>
      </w:tblGrid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№ п/п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Наименование имущества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Инвентарный номер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Балансовая стоимость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МФУ Canon I-SENSYS MF211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00000000000000000023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9167,00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источник бесперебойного питания</w:t>
            </w:r>
          </w:p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00000000000000000024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3563,00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3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Ноутбук Asus X555LA с мышью проводной Genius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00000000000000000022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25887,00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Лазерный принтер HP LASER JET 1010</w:t>
            </w:r>
          </w:p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00000000000000000060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4392,00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шкаф бухгалтерский металл</w:t>
            </w:r>
          </w:p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00000000000000000057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4430,00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Компьютер LSD20 BenQ ATX400W/Intel Pentium G2020 2,9GHz/H61/DDR III 4GB/HDD500GB (в сборе)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00000000000000000003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17670,00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ноутбук hp ProBook 4720 s/XX835EA#ACB/i3 380V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00000000000000000004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34351,00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Лазерный принтер HP LASER JET 1020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00000000000000000005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4392,00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Лазерный принтер Canon LBP 3000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00000000000000000006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4392,00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МФУ Canon Laser Basc MF3110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00000000000000000032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7614,88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ноутбук 15" HP Compaq Presario CQ61-423ER, Pentium Dual-Core T4300 2,1 3072M 320G 1366*768 IPM45 G103M 512M DVD+/-RW USB LAN WLAN HDMI  камера   MMC/MS/SD/xD 2,68W7HB черный-серебристый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00000000000000000033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25720,00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компьютер в сборе FORUM (Intel® Core ™ i3 CPU 540 3,07GHz) с/б б/наименования, монитор aser  жк 21, ибп ippor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00000000000000000034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49948,00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Лазерный принтер Canon LBP 2900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00000000000000000035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3950,00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14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МФУ  Samsung SCX 3200</w:t>
            </w:r>
          </w:p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00000000000000000036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5600,00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Ноутбук 15 Toshiba Satellitt L300-1WR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00000000000000000068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22040,00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Ноутбук Asus K750J</w:t>
            </w:r>
          </w:p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00000000000000000038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37527,00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Компьютер PDC2160/i945G/Gb/160Gb/FDD/DVD  ЖК 19 (с/б velton)</w:t>
            </w:r>
          </w:p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00000000000000000039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20460,96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Кондиционер AkvilonASE7</w:t>
            </w:r>
          </w:p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00000000000000000040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11000,00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19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Кондиционер AkvilonASE8</w:t>
            </w:r>
          </w:p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00000000000000000041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11000,00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Кондиционер AkvilonASE9</w:t>
            </w:r>
          </w:p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00000000000000000042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11000,00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Кондиционер AkvilonASE10</w:t>
            </w:r>
          </w:p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00000000000000000043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11000,00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Кондиционер AkvilonASE11</w:t>
            </w:r>
          </w:p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00000000000000000044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11000,00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23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Кондиционер AkvilonASE12</w:t>
            </w:r>
          </w:p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00000000000000000045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11000,00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Ноутбук Toshiba Satellitt L300-110 15,4 WXGA</w:t>
            </w:r>
          </w:p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00000000000000000049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20300,00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25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Ксерокс "Copir Kuocera-Mita"  KM 1500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00000000000000000051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18268,00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26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Копировальный аппарат Xerox 4118p</w:t>
            </w:r>
          </w:p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00000000000000000052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22960,00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Компьютер PDC2160/i945G/Gb/160Gb/FDD/DVD  ЖК 19 (с/б S)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00000000000000000054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27691,00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компьютер в сборе (системный блок в сборе ATX 500Watt/Intel Pentium G2020/iH61/DDR III 4Gb/hdd 500Gb/DVDRW/spk/Win7Pro, Монитор 19" Samsung BN LSPUYKF, Клавиатура  Genius KB-06X PS/2)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00000000000000000055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28371,00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компьютер в сборе (системный блок P G840/HDD 500Gb/DVDRWW/Win7HB, Монитор Philips 19,5, Мышь, Клавиатура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00000000000000000056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29164,00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Легковойа автомобиль RENAULT Duster Белый  VIN X7LHSRGAN60367809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00000000000000000107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940000,00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31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кресло руководителя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00000000000000000059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10500,00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32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шкаф архивный метал.ПРАКТИК М-18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00000000000000000058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7418,00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Сейф Topaz bst-670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00000000000000000050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16313,22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Cейф ALBERG (глава)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00000000000000000053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17800,00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Источник бесперебойного питания 600 VA ippon Bask Verso 600+тел.линии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00000000000000000089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3791,00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36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Источник бесперебойного питания 600 VA ippon Bask Verso 600+тел.линии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00000000000000000088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3791,00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37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Цифровая зеркальная фотокамера Canon DS126491/213074022246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00000000000000000070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24500,00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Холодильник Атлант 4008-022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00000000000000000082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16250,00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МФУ HP Let Pro MFP M125ra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00000000000000000087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11700,00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шкаф архивный метал.ПРАКТИК М-18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00000000000000000065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7200,00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41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шкаф архивный метал.ПРАКТИК М-18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00000000000000000064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7200,00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шкаф архивный метал.ПРАКТИК М-18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00000000000000000063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7200,00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43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кресло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00000000000000000061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5400,00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44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кресло серое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00000000000000000067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5400,00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кресло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00000000000000000062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5400,00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46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сушилка для рук BALLU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00000000000000000092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3391,20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47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Чайник-термос SKARLETT SC-ET10D02 4 литра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00000000000000000091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4708,91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48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Выставочный стенд со стеклом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00000000000000000066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18780,00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49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Сейф Topaz bst-670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00000000000000000090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16313,22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Шкаф архивный мет ПРАКТИК М-18 08-2016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00000000000000000097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7695,00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51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Шкаф архивный мет ПРАКТИК М-18 (2) 08-2016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00000000000000000096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7695,00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52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Шкаф архивный мет ПРАКТИК М-18 (3) 08-2016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00000000000000000095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7695,00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53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Шкаф архивный мет ПРАКТИК М-18 (4) 08-2016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00000000000000000094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7695,00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54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Шкаф архивный мет ПРАКТИК М-18 (4) 08-2016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00000000000000000093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7695,00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55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Кресло серо-черная ткань до 120кг (15.08.2017 Букреева)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00000000000000000104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5270,00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56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Кресло черная ткань до 120кг (15.08.2017 Вялых)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00000000000000000103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5270,00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57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Кресло экокожа/акрил сетка черная ткань до 100 кг (15.08.2017 Крюкова)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00000000000000000102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6375,00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58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Ноутбук Lenovo IdeaPad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00000000000000000108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24980.00</w:t>
            </w:r>
          </w:p>
        </w:tc>
      </w:tr>
      <w:tr w:rsidR="00416394" w:rsidRPr="00416394" w:rsidTr="00416394">
        <w:trPr>
          <w:tblCellSpacing w:w="0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2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416394" w:rsidRPr="00416394" w:rsidRDefault="00416394" w:rsidP="0041639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416394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1707285,39</w:t>
            </w:r>
          </w:p>
        </w:tc>
      </w:tr>
    </w:tbl>
    <w:p w:rsidR="001A2946" w:rsidRPr="00416394" w:rsidRDefault="001A2946" w:rsidP="00416394">
      <w:pPr>
        <w:rPr>
          <w:szCs w:val="24"/>
        </w:rPr>
      </w:pPr>
    </w:p>
    <w:sectPr w:rsidR="001A2946" w:rsidRPr="00416394" w:rsidSect="00821628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6E4"/>
    <w:multiLevelType w:val="multilevel"/>
    <w:tmpl w:val="F516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97D2A"/>
    <w:multiLevelType w:val="multilevel"/>
    <w:tmpl w:val="1514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697F"/>
    <w:multiLevelType w:val="multilevel"/>
    <w:tmpl w:val="E168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96C8C"/>
    <w:multiLevelType w:val="multilevel"/>
    <w:tmpl w:val="F488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1456D"/>
    <w:multiLevelType w:val="multilevel"/>
    <w:tmpl w:val="73C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90BEA"/>
    <w:multiLevelType w:val="multilevel"/>
    <w:tmpl w:val="991A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13DDC"/>
    <w:multiLevelType w:val="multilevel"/>
    <w:tmpl w:val="E06A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5186F"/>
    <w:multiLevelType w:val="multilevel"/>
    <w:tmpl w:val="0810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90E36"/>
    <w:multiLevelType w:val="multilevel"/>
    <w:tmpl w:val="A09C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F689E"/>
    <w:multiLevelType w:val="multilevel"/>
    <w:tmpl w:val="7D9EB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C0790"/>
    <w:multiLevelType w:val="multilevel"/>
    <w:tmpl w:val="92D0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9917C4"/>
    <w:multiLevelType w:val="multilevel"/>
    <w:tmpl w:val="E858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63572C"/>
    <w:multiLevelType w:val="multilevel"/>
    <w:tmpl w:val="3C02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A7396F"/>
    <w:multiLevelType w:val="multilevel"/>
    <w:tmpl w:val="377E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97165B"/>
    <w:multiLevelType w:val="multilevel"/>
    <w:tmpl w:val="A4CA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2C4A92"/>
    <w:multiLevelType w:val="multilevel"/>
    <w:tmpl w:val="159E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504B01"/>
    <w:multiLevelType w:val="multilevel"/>
    <w:tmpl w:val="2F5C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4E0FE5"/>
    <w:multiLevelType w:val="multilevel"/>
    <w:tmpl w:val="0570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21045"/>
    <w:multiLevelType w:val="multilevel"/>
    <w:tmpl w:val="9F1E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5C5235"/>
    <w:multiLevelType w:val="multilevel"/>
    <w:tmpl w:val="FC14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111FC5"/>
    <w:multiLevelType w:val="multilevel"/>
    <w:tmpl w:val="E4E8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446F3A"/>
    <w:multiLevelType w:val="multilevel"/>
    <w:tmpl w:val="CC86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262BAF"/>
    <w:multiLevelType w:val="multilevel"/>
    <w:tmpl w:val="25B27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B82336"/>
    <w:multiLevelType w:val="multilevel"/>
    <w:tmpl w:val="3132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B2313"/>
    <w:multiLevelType w:val="multilevel"/>
    <w:tmpl w:val="89D0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03634F"/>
    <w:multiLevelType w:val="multilevel"/>
    <w:tmpl w:val="2D04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7"/>
  </w:num>
  <w:num w:numId="5">
    <w:abstractNumId w:val="1"/>
  </w:num>
  <w:num w:numId="6">
    <w:abstractNumId w:val="11"/>
  </w:num>
  <w:num w:numId="7">
    <w:abstractNumId w:val="14"/>
  </w:num>
  <w:num w:numId="8">
    <w:abstractNumId w:val="22"/>
  </w:num>
  <w:num w:numId="9">
    <w:abstractNumId w:val="25"/>
  </w:num>
  <w:num w:numId="10">
    <w:abstractNumId w:val="19"/>
  </w:num>
  <w:num w:numId="11">
    <w:abstractNumId w:val="24"/>
  </w:num>
  <w:num w:numId="12">
    <w:abstractNumId w:val="4"/>
  </w:num>
  <w:num w:numId="13">
    <w:abstractNumId w:val="6"/>
  </w:num>
  <w:num w:numId="14">
    <w:abstractNumId w:val="0"/>
  </w:num>
  <w:num w:numId="15">
    <w:abstractNumId w:val="16"/>
  </w:num>
  <w:num w:numId="16">
    <w:abstractNumId w:val="21"/>
  </w:num>
  <w:num w:numId="17">
    <w:abstractNumId w:val="3"/>
  </w:num>
  <w:num w:numId="18">
    <w:abstractNumId w:val="9"/>
  </w:num>
  <w:num w:numId="19">
    <w:abstractNumId w:val="23"/>
  </w:num>
  <w:num w:numId="20">
    <w:abstractNumId w:val="5"/>
  </w:num>
  <w:num w:numId="21">
    <w:abstractNumId w:val="18"/>
  </w:num>
  <w:num w:numId="22">
    <w:abstractNumId w:val="2"/>
  </w:num>
  <w:num w:numId="23">
    <w:abstractNumId w:val="15"/>
  </w:num>
  <w:num w:numId="24">
    <w:abstractNumId w:val="8"/>
  </w:num>
  <w:num w:numId="25">
    <w:abstractNumId w:val="1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A2946"/>
    <w:rsid w:val="00013D3E"/>
    <w:rsid w:val="000B2751"/>
    <w:rsid w:val="000E5DF6"/>
    <w:rsid w:val="0011284F"/>
    <w:rsid w:val="001658CB"/>
    <w:rsid w:val="001A2946"/>
    <w:rsid w:val="00211A80"/>
    <w:rsid w:val="00291DE1"/>
    <w:rsid w:val="002B38FF"/>
    <w:rsid w:val="00416394"/>
    <w:rsid w:val="00523191"/>
    <w:rsid w:val="005559CC"/>
    <w:rsid w:val="005934CE"/>
    <w:rsid w:val="00691B7A"/>
    <w:rsid w:val="00821628"/>
    <w:rsid w:val="00833524"/>
    <w:rsid w:val="00872484"/>
    <w:rsid w:val="008C52F9"/>
    <w:rsid w:val="00921DA7"/>
    <w:rsid w:val="00B55812"/>
    <w:rsid w:val="00C40EB5"/>
    <w:rsid w:val="00C5096D"/>
    <w:rsid w:val="00C9564C"/>
    <w:rsid w:val="00D715D0"/>
    <w:rsid w:val="00D77C85"/>
    <w:rsid w:val="00F2295E"/>
    <w:rsid w:val="00FB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4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162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3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33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2018-12-29T07:31:00Z</dcterms:created>
  <dcterms:modified xsi:type="dcterms:W3CDTF">2024-06-06T07:07:00Z</dcterms:modified>
</cp:coreProperties>
</file>