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0C62">
        <w:rPr>
          <w:b/>
          <w:bCs/>
          <w:spacing w:val="6"/>
          <w:sz w:val="28"/>
          <w:szCs w:val="28"/>
        </w:rPr>
        <w:t xml:space="preserve"> 101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360C62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360C62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B82D68">
        <w:rPr>
          <w:color w:val="000000"/>
          <w:spacing w:val="-9"/>
          <w:sz w:val="28"/>
          <w:szCs w:val="28"/>
        </w:rPr>
        <w:t>2</w:t>
      </w:r>
      <w:r w:rsidR="00185093">
        <w:rPr>
          <w:color w:val="000000"/>
          <w:spacing w:val="-9"/>
          <w:sz w:val="28"/>
          <w:szCs w:val="28"/>
        </w:rPr>
        <w:t>-я Коноплянка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5E405F" w:rsidRPr="00D8405B" w:rsidRDefault="005E405F" w:rsidP="005E405F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5E405F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5E405F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5E405F">
        <w:rPr>
          <w:color w:val="000000"/>
          <w:spacing w:val="-10"/>
          <w:sz w:val="28"/>
          <w:szCs w:val="28"/>
        </w:rPr>
        <w:t>.</w:t>
      </w:r>
    </w:p>
    <w:p w:rsidR="004B7AB2" w:rsidRDefault="004B7AB2" w:rsidP="004B7AB2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5E405F" w:rsidRDefault="005E405F" w:rsidP="005E405F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:rsidR="004B7AB2" w:rsidRDefault="004B7AB2" w:rsidP="004B7AB2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5E405F" w:rsidRDefault="005E405F" w:rsidP="004B7AB2">
      <w:pPr>
        <w:shd w:val="clear" w:color="auto" w:fill="FFFFFF"/>
        <w:spacing w:before="298"/>
        <w:ind w:right="59"/>
        <w:jc w:val="both"/>
        <w:rPr>
          <w:color w:val="000000"/>
          <w:spacing w:val="-10"/>
          <w:sz w:val="28"/>
          <w:szCs w:val="28"/>
        </w:rPr>
      </w:pPr>
    </w:p>
    <w:p w:rsidR="005E405F" w:rsidRDefault="005E405F" w:rsidP="005E405F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4B7AB2" w:rsidRDefault="004B7AB2" w:rsidP="005E405F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5E405F" w:rsidRDefault="005E405F" w:rsidP="005E405F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5E405F" w:rsidRDefault="005E405F" w:rsidP="005E405F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5E405F" w:rsidRDefault="005E405F" w:rsidP="005E405F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№101</w:t>
      </w:r>
    </w:p>
    <w:p w:rsidR="005E405F" w:rsidRDefault="005E405F" w:rsidP="005E405F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</w:p>
    <w:p w:rsidR="005E405F" w:rsidRDefault="005E405F" w:rsidP="005E405F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</w:p>
    <w:p w:rsidR="005E405F" w:rsidRDefault="005E405F" w:rsidP="005E405F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6237"/>
        <w:gridCol w:w="2410"/>
      </w:tblGrid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№</w:t>
            </w:r>
          </w:p>
          <w:p w:rsidR="005E405F" w:rsidRPr="005E405F" w:rsidRDefault="005E405F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52452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2-я Коноплянка,  земельный участок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46:11:050203:256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46:11:050203:260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</w:t>
            </w:r>
            <w:proofErr w:type="gramStart"/>
            <w:r w:rsidRPr="005E405F">
              <w:rPr>
                <w:sz w:val="24"/>
                <w:szCs w:val="24"/>
              </w:rPr>
              <w:t xml:space="preserve"> ,</w:t>
            </w:r>
            <w:proofErr w:type="gramEnd"/>
            <w:r w:rsidRPr="005E405F">
              <w:rPr>
                <w:sz w:val="24"/>
                <w:szCs w:val="24"/>
              </w:rPr>
              <w:t xml:space="preserve"> земельный участок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46:11:050203:261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46:11:050203:257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земельный участок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46:11:050203:269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46:11:050203:271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46:11:050203:270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Pr="005E405F">
              <w:rPr>
                <w:sz w:val="24"/>
                <w:szCs w:val="24"/>
              </w:rPr>
              <w:t xml:space="preserve"> 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46:11:050203:264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46:11:050203:265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земельный участок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46:11:050203:267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земельный участок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46:11:050203:263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46:11:050203:625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46:11:050203:682</w:t>
            </w:r>
          </w:p>
        </w:tc>
      </w:tr>
      <w:tr w:rsidR="005E405F" w:rsidTr="005E405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250BFF">
            <w:pPr>
              <w:rPr>
                <w:sz w:val="24"/>
                <w:szCs w:val="24"/>
              </w:rPr>
            </w:pP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E405F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E405F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E405F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5E405F">
              <w:rPr>
                <w:sz w:val="24"/>
                <w:szCs w:val="24"/>
              </w:rPr>
              <w:t xml:space="preserve">д. </w:t>
            </w:r>
            <w:proofErr w:type="spellStart"/>
            <w:r w:rsidRPr="005E405F">
              <w:rPr>
                <w:sz w:val="24"/>
                <w:szCs w:val="24"/>
              </w:rPr>
              <w:t>Ворошнево</w:t>
            </w:r>
            <w:proofErr w:type="spellEnd"/>
            <w:r w:rsidRPr="005E405F">
              <w:rPr>
                <w:sz w:val="24"/>
                <w:szCs w:val="24"/>
              </w:rPr>
              <w:t>, ул. 2я Коноплянка,  земельный участок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405F" w:rsidRPr="005E405F" w:rsidRDefault="005E405F" w:rsidP="001A3F46">
            <w:pPr>
              <w:rPr>
                <w:sz w:val="24"/>
                <w:szCs w:val="24"/>
                <w:lang w:val="en-US"/>
              </w:rPr>
            </w:pPr>
            <w:r w:rsidRPr="005E405F">
              <w:rPr>
                <w:sz w:val="24"/>
                <w:szCs w:val="24"/>
                <w:lang w:val="en-US"/>
              </w:rPr>
              <w:t>46:11:050203:683</w:t>
            </w:r>
          </w:p>
        </w:tc>
      </w:tr>
    </w:tbl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0C62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B7AB2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B8F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5F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D68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427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1CF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CB6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17D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3BD6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40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2021-10-08T05:32:00Z</cp:lastPrinted>
  <dcterms:created xsi:type="dcterms:W3CDTF">2015-03-12T09:13:00Z</dcterms:created>
  <dcterms:modified xsi:type="dcterms:W3CDTF">2021-12-06T13:09:00Z</dcterms:modified>
</cp:coreProperties>
</file>