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0A0C1B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2</w:t>
      </w:r>
      <w:r w:rsidR="00AC1790">
        <w:rPr>
          <w:b/>
          <w:bCs/>
          <w:spacing w:val="6"/>
          <w:sz w:val="28"/>
          <w:szCs w:val="28"/>
        </w:rPr>
        <w:t>9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2FA3C21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1F1010">
        <w:rPr>
          <w:spacing w:val="-8"/>
          <w:sz w:val="28"/>
          <w:szCs w:val="28"/>
        </w:rPr>
        <w:t>14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705EC5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34EDCC8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A90B6C">
        <w:rPr>
          <w:color w:val="000000"/>
          <w:spacing w:val="-10"/>
          <w:sz w:val="28"/>
          <w:szCs w:val="28"/>
        </w:rPr>
        <w:t>2500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C1790">
        <w:rPr>
          <w:color w:val="000000"/>
          <w:spacing w:val="-10"/>
          <w:sz w:val="28"/>
          <w:szCs w:val="28"/>
        </w:rPr>
        <w:t>203:81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>д. Ворошнево. ул. Масалова з/у 41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104</cp:revision>
  <cp:lastPrinted>2023-03-14T11:06:00Z</cp:lastPrinted>
  <dcterms:created xsi:type="dcterms:W3CDTF">2015-03-12T09:13:00Z</dcterms:created>
  <dcterms:modified xsi:type="dcterms:W3CDTF">2023-03-14T11:06:00Z</dcterms:modified>
</cp:coreProperties>
</file>