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2557B18C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178FA">
        <w:rPr>
          <w:b/>
          <w:bCs/>
          <w:spacing w:val="6"/>
          <w:sz w:val="28"/>
          <w:szCs w:val="28"/>
        </w:rPr>
        <w:t xml:space="preserve"> </w:t>
      </w:r>
      <w:r w:rsidR="005D1970">
        <w:rPr>
          <w:b/>
          <w:bCs/>
          <w:spacing w:val="6"/>
          <w:sz w:val="28"/>
          <w:szCs w:val="28"/>
        </w:rPr>
        <w:t>191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2B4F3D2B" w14:textId="3A9988C3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6A20A8">
        <w:rPr>
          <w:spacing w:val="-8"/>
          <w:sz w:val="28"/>
          <w:szCs w:val="28"/>
        </w:rPr>
        <w:t>23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6A20A8">
        <w:rPr>
          <w:spacing w:val="-8"/>
          <w:sz w:val="28"/>
          <w:szCs w:val="28"/>
        </w:rPr>
        <w:t>8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624108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7E45F9F5" w14:textId="5943E68D" w:rsidR="004F6AB1" w:rsidRDefault="001A2C6C" w:rsidP="00143C39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143C39">
        <w:rPr>
          <w:color w:val="000000"/>
          <w:spacing w:val="-9"/>
          <w:sz w:val="28"/>
          <w:szCs w:val="28"/>
        </w:rPr>
        <w:t xml:space="preserve">размещении дополнительных </w:t>
      </w:r>
    </w:p>
    <w:p w14:paraId="5675D210" w14:textId="33D92BFA" w:rsidR="00143C39" w:rsidRDefault="00143C39" w:rsidP="00143C39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адресных сведений в ГАР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Ворошневского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1BF1195B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143C39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</w:t>
      </w:r>
      <w:r w:rsidR="00143C39">
        <w:rPr>
          <w:sz w:val="28"/>
          <w:szCs w:val="28"/>
        </w:rPr>
        <w:t>нести дополнительные изменения об объекте недвижимости содержащихся в ФИАС</w:t>
      </w:r>
      <w:r w:rsidR="004E0AFE">
        <w:rPr>
          <w:sz w:val="28"/>
          <w:szCs w:val="28"/>
        </w:rPr>
        <w:t>:</w:t>
      </w:r>
      <w:r w:rsidR="000C1A12">
        <w:rPr>
          <w:sz w:val="28"/>
          <w:szCs w:val="28"/>
        </w:rPr>
        <w:t xml:space="preserve">  305527</w:t>
      </w:r>
      <w:r w:rsidR="00AB1809">
        <w:rPr>
          <w:sz w:val="28"/>
          <w:szCs w:val="28"/>
        </w:rPr>
        <w:t>,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>Курская область, Курский муниципальный район, сельское поселение Ворошневский сельсовет, д. Ворошнево,</w:t>
      </w:r>
      <w:r w:rsidR="004E0AFE">
        <w:rPr>
          <w:sz w:val="28"/>
          <w:szCs w:val="28"/>
        </w:rPr>
        <w:t xml:space="preserve"> </w:t>
      </w:r>
      <w:r w:rsidR="00143C39">
        <w:rPr>
          <w:sz w:val="28"/>
          <w:szCs w:val="28"/>
        </w:rPr>
        <w:t xml:space="preserve">ул. </w:t>
      </w:r>
      <w:r w:rsidR="00C83408">
        <w:rPr>
          <w:sz w:val="28"/>
          <w:szCs w:val="28"/>
        </w:rPr>
        <w:t xml:space="preserve">Газопроводская </w:t>
      </w:r>
      <w:r w:rsidR="00143C39">
        <w:rPr>
          <w:sz w:val="28"/>
          <w:szCs w:val="28"/>
        </w:rPr>
        <w:t>д.</w:t>
      </w:r>
      <w:r w:rsidR="008E004F">
        <w:rPr>
          <w:sz w:val="28"/>
          <w:szCs w:val="28"/>
        </w:rPr>
        <w:t xml:space="preserve"> </w:t>
      </w:r>
      <w:r w:rsidR="006539FB">
        <w:rPr>
          <w:sz w:val="28"/>
          <w:szCs w:val="28"/>
        </w:rPr>
        <w:t>1</w:t>
      </w:r>
      <w:r w:rsidR="000104ED">
        <w:rPr>
          <w:sz w:val="28"/>
          <w:szCs w:val="28"/>
        </w:rPr>
        <w:t>6</w:t>
      </w:r>
      <w:r w:rsidR="00143C39">
        <w:rPr>
          <w:sz w:val="28"/>
          <w:szCs w:val="28"/>
        </w:rPr>
        <w:t>, кв.</w:t>
      </w:r>
      <w:r w:rsidR="008E004F">
        <w:rPr>
          <w:sz w:val="28"/>
          <w:szCs w:val="28"/>
        </w:rPr>
        <w:t xml:space="preserve"> </w:t>
      </w:r>
      <w:r w:rsidR="006539FB">
        <w:rPr>
          <w:sz w:val="28"/>
          <w:szCs w:val="28"/>
        </w:rPr>
        <w:t>1</w:t>
      </w:r>
      <w:r w:rsidR="008F48B4">
        <w:rPr>
          <w:sz w:val="28"/>
          <w:szCs w:val="28"/>
        </w:rPr>
        <w:t>,</w:t>
      </w:r>
      <w:r w:rsidR="00FB4BD3">
        <w:rPr>
          <w:sz w:val="28"/>
          <w:szCs w:val="28"/>
        </w:rPr>
        <w:t xml:space="preserve"> с кадастровым номером 46:11:0</w:t>
      </w:r>
      <w:r w:rsidR="00C83408">
        <w:rPr>
          <w:sz w:val="28"/>
          <w:szCs w:val="28"/>
        </w:rPr>
        <w:t>50205</w:t>
      </w:r>
      <w:r w:rsidR="00FB4BD3">
        <w:rPr>
          <w:sz w:val="28"/>
          <w:szCs w:val="28"/>
        </w:rPr>
        <w:t>:</w:t>
      </w:r>
      <w:r w:rsidR="00C83408">
        <w:rPr>
          <w:sz w:val="28"/>
          <w:szCs w:val="28"/>
        </w:rPr>
        <w:t>1</w:t>
      </w:r>
      <w:r w:rsidR="000104ED">
        <w:rPr>
          <w:sz w:val="28"/>
          <w:szCs w:val="28"/>
        </w:rPr>
        <w:t>6</w:t>
      </w:r>
      <w:r w:rsidR="006539FB">
        <w:rPr>
          <w:sz w:val="28"/>
          <w:szCs w:val="28"/>
        </w:rPr>
        <w:t>3</w:t>
      </w:r>
      <w:r w:rsidR="00143C39">
        <w:rPr>
          <w:sz w:val="28"/>
          <w:szCs w:val="28"/>
        </w:rPr>
        <w:t xml:space="preserve"> 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35E0E24C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D4C01">
        <w:rPr>
          <w:sz w:val="28"/>
          <w:szCs w:val="28"/>
        </w:rPr>
        <w:t>а</w:t>
      </w:r>
      <w:r w:rsidR="00175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DD4C01">
        <w:rPr>
          <w:sz w:val="28"/>
          <w:szCs w:val="28"/>
        </w:rPr>
        <w:tab/>
      </w:r>
      <w:r w:rsidR="00DD4C01">
        <w:rPr>
          <w:sz w:val="28"/>
          <w:szCs w:val="28"/>
        </w:rPr>
        <w:tab/>
        <w:t>Н.С. Тарасов</w:t>
      </w:r>
    </w:p>
    <w:sectPr w:rsidR="004159EA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4ED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3C39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4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3676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5029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C43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1EA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970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9F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0A8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04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48B4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0E93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905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408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1B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B11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C0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424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BD3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136</cp:revision>
  <cp:lastPrinted>2023-08-25T12:23:00Z</cp:lastPrinted>
  <dcterms:created xsi:type="dcterms:W3CDTF">2015-03-12T09:13:00Z</dcterms:created>
  <dcterms:modified xsi:type="dcterms:W3CDTF">2023-08-25T13:03:00Z</dcterms:modified>
</cp:coreProperties>
</file>