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052BB859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</w:t>
      </w:r>
      <w:r w:rsidR="000314D1">
        <w:rPr>
          <w:b/>
          <w:bCs/>
          <w:spacing w:val="6"/>
          <w:sz w:val="28"/>
          <w:szCs w:val="28"/>
        </w:rPr>
        <w:t>28</w:t>
      </w:r>
      <w:r w:rsidR="008E71DC">
        <w:rPr>
          <w:b/>
          <w:bCs/>
          <w:spacing w:val="6"/>
          <w:sz w:val="28"/>
          <w:szCs w:val="28"/>
        </w:rPr>
        <w:t>4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3307A9E5" w14:textId="5308304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4E3F62">
        <w:rPr>
          <w:spacing w:val="-8"/>
          <w:sz w:val="28"/>
          <w:szCs w:val="28"/>
        </w:rPr>
        <w:t>06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4E3F62">
        <w:rPr>
          <w:spacing w:val="-8"/>
          <w:sz w:val="28"/>
          <w:szCs w:val="28"/>
        </w:rPr>
        <w:t>9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20FBF855" w:rsidR="004E3F62" w:rsidRDefault="001A2C6C" w:rsidP="004E3F62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</w:p>
    <w:p w14:paraId="6E6D639E" w14:textId="7C2F2411" w:rsidR="001A2C6C" w:rsidRDefault="008E71D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  <w:r w:rsidR="00061984">
        <w:rPr>
          <w:color w:val="000000"/>
          <w:spacing w:val="-9"/>
          <w:sz w:val="28"/>
          <w:szCs w:val="28"/>
        </w:rPr>
        <w:t>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Курский район Ворошневский сельсовет,</w:t>
      </w:r>
    </w:p>
    <w:p w14:paraId="7BA6BB11" w14:textId="7ED4A988" w:rsidR="00B843EE" w:rsidRDefault="004E3F62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Ворошнево ул. Ольховская </w:t>
      </w: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2F96AD99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8E71DC">
        <w:rPr>
          <w:sz w:val="28"/>
          <w:szCs w:val="28"/>
        </w:rPr>
        <w:t>Земельному участку</w:t>
      </w:r>
      <w:r w:rsidR="00061984">
        <w:rPr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4E3F62">
        <w:rPr>
          <w:color w:val="000000"/>
          <w:spacing w:val="-10"/>
          <w:sz w:val="28"/>
          <w:szCs w:val="28"/>
        </w:rPr>
        <w:t>д. Ворошнево</w:t>
      </w:r>
      <w:r w:rsidR="000314D1">
        <w:rPr>
          <w:color w:val="000000"/>
          <w:spacing w:val="-10"/>
          <w:sz w:val="28"/>
          <w:szCs w:val="28"/>
        </w:rPr>
        <w:t xml:space="preserve">, ул. </w:t>
      </w:r>
      <w:r w:rsidR="004E3F62">
        <w:rPr>
          <w:color w:val="000000"/>
          <w:spacing w:val="-10"/>
          <w:sz w:val="28"/>
          <w:szCs w:val="28"/>
        </w:rPr>
        <w:t xml:space="preserve">Ольховская </w:t>
      </w:r>
      <w:r w:rsidR="008E71DC">
        <w:rPr>
          <w:color w:val="000000"/>
          <w:spacing w:val="-10"/>
          <w:sz w:val="28"/>
          <w:szCs w:val="28"/>
        </w:rPr>
        <w:t>з/у</w:t>
      </w:r>
      <w:r w:rsidR="004E3F62">
        <w:rPr>
          <w:color w:val="000000"/>
          <w:spacing w:val="-10"/>
          <w:sz w:val="28"/>
          <w:szCs w:val="28"/>
        </w:rPr>
        <w:t xml:space="preserve"> 23а/1 с кадастровым номером  </w:t>
      </w:r>
      <w:r w:rsidR="004E3F62" w:rsidRPr="004E3F62">
        <w:rPr>
          <w:color w:val="000000"/>
          <w:spacing w:val="-10"/>
          <w:sz w:val="28"/>
          <w:szCs w:val="28"/>
        </w:rPr>
        <w:t>46:11:050201:80</w:t>
      </w:r>
      <w:r w:rsidR="008E71DC">
        <w:rPr>
          <w:color w:val="000000"/>
          <w:spacing w:val="-10"/>
          <w:sz w:val="28"/>
          <w:szCs w:val="28"/>
        </w:rPr>
        <w:t>9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346EF78B" w:rsidR="001A2C6C" w:rsidRDefault="00D419CA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5964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>Л.В. Буданцева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3F62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1DC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19CA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87</cp:revision>
  <cp:lastPrinted>2023-09-06T11:54:00Z</cp:lastPrinted>
  <dcterms:created xsi:type="dcterms:W3CDTF">2015-03-12T09:13:00Z</dcterms:created>
  <dcterms:modified xsi:type="dcterms:W3CDTF">2023-09-06T11:54:00Z</dcterms:modified>
</cp:coreProperties>
</file>