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АДМИНИСТРАЦИЯ ВОРОШНЕВСКОГО СЕЛЬСОВЕТА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КУРСКОГО РАЙОНА КУРСКОЙ ОБЛАСТИ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9"/>
          <w:szCs w:val="29"/>
        </w:rPr>
      </w:pP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ПОСТАНОВЛЕНИЕ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от 09.01.2024 г.                                                                                   №</w:t>
      </w:r>
      <w:r>
        <w:rPr>
          <w:rFonts w:ascii="Tahoma" w:hAnsi="Tahoma" w:cs="Tahoma"/>
          <w:color w:val="000000"/>
        </w:rPr>
        <w:t> </w:t>
      </w:r>
      <w:r>
        <w:rPr>
          <w:rStyle w:val="a6"/>
          <w:rFonts w:ascii="Tahoma" w:hAnsi="Tahoma" w:cs="Tahoma"/>
          <w:color w:val="000000"/>
        </w:rPr>
        <w:t>1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д. Ворошнево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О штатном расписании Администрации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Ворошневского сельсовета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Курского района Курской области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с 01.01.2024 года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Согласно Решения Собрания депутатов Ворошневского сельсовета от 12.12.2023 г. № 71-7-19 «О внесении изменений в Решение Собрания депутатов Ворошневского сельсовета Курского района Курской области от 11.11.2013 г. № 80-5-27 «Об утверждении Положения по оплате труда муниципальных служащих Ворошневского сельсовета Курского района Курской области и Порядка выплаты ежемесячных и иных дополнительных выплат муниципальным служащим Воро</w:t>
      </w:r>
      <w:r>
        <w:rPr>
          <w:rFonts w:ascii="Tahoma" w:hAnsi="Tahoma" w:cs="Tahoma"/>
          <w:color w:val="000000"/>
        </w:rPr>
        <w:t>ш</w:t>
      </w:r>
      <w:r>
        <w:rPr>
          <w:rFonts w:ascii="Tahoma" w:hAnsi="Tahoma" w:cs="Tahoma"/>
          <w:color w:val="000000"/>
        </w:rPr>
        <w:t>невского сельсовета Курского района Курской области», Решения Собрания деп</w:t>
      </w:r>
      <w:r>
        <w:rPr>
          <w:rFonts w:ascii="Tahoma" w:hAnsi="Tahoma" w:cs="Tahoma"/>
          <w:color w:val="000000"/>
        </w:rPr>
        <w:t>у</w:t>
      </w:r>
      <w:r>
        <w:rPr>
          <w:rFonts w:ascii="Tahoma" w:hAnsi="Tahoma" w:cs="Tahoma"/>
          <w:color w:val="000000"/>
        </w:rPr>
        <w:t>татов Ворошневского сельсовета Курского района Курской области от 14.09.2021 года № 235-6-85 «Об утверждении Положения о размере, условиях оплаты труда и гарантиях Главы Ворошневского сельсовета Курского района», Решения Собр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ния депутатов Ворошневского сельсовета Курского района Курской области от 12.12.2023 года № 72-7-19 «Об утверждении денежного содержания Главе В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рошневского сельсовета», Администрация Ворошневского сельсовета Курского района Курской области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ПОСТАНОВЛЯЕТ: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1. Утвердить штатное расписание № 1 с 01.01.2024 года Администрации В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рошневского сельсовета Курского района Курской области с фондом оплаты труда 166159 (Сто шестьдесят шесть тысяч сто пятьдесят девять) рублей 00 копеек.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 2. Постановление вступает в силу и распространяет свое действие с 01.01.2024 года.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> 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> 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9A3702" w:rsidRDefault="009A3702" w:rsidP="009A370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Глава Ворошневского сельсовета                                    Н.С. Тарасов</w:t>
      </w:r>
    </w:p>
    <w:p w:rsidR="009A6C31" w:rsidRPr="009A3702" w:rsidRDefault="009A6C31" w:rsidP="009A3702"/>
    <w:sectPr w:rsidR="009A6C31" w:rsidRPr="009A3702" w:rsidSect="009A6C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A5" w:rsidRDefault="00505AA5" w:rsidP="009A6C31">
      <w:r>
        <w:separator/>
      </w:r>
    </w:p>
  </w:endnote>
  <w:endnote w:type="continuationSeparator" w:id="0">
    <w:p w:rsidR="00505AA5" w:rsidRDefault="00505AA5" w:rsidP="009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A5" w:rsidRDefault="00505AA5" w:rsidP="009A6C31">
      <w:r w:rsidRPr="009A6C31">
        <w:rPr>
          <w:color w:val="000000"/>
        </w:rPr>
        <w:separator/>
      </w:r>
    </w:p>
  </w:footnote>
  <w:footnote w:type="continuationSeparator" w:id="0">
    <w:p w:rsidR="00505AA5" w:rsidRDefault="00505AA5" w:rsidP="009A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4C6"/>
    <w:multiLevelType w:val="multilevel"/>
    <w:tmpl w:val="E494966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C31"/>
    <w:rsid w:val="00505AA5"/>
    <w:rsid w:val="009A3702"/>
    <w:rsid w:val="009A6C31"/>
    <w:rsid w:val="00B765DC"/>
    <w:rsid w:val="00B91BDD"/>
    <w:rsid w:val="00BC5A65"/>
    <w:rsid w:val="00C21360"/>
    <w:rsid w:val="00C87844"/>
    <w:rsid w:val="00D8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C3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9A6C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A6C31"/>
    <w:pPr>
      <w:spacing w:after="140" w:line="276" w:lineRule="auto"/>
    </w:pPr>
  </w:style>
  <w:style w:type="paragraph" w:styleId="a3">
    <w:name w:val="List"/>
    <w:basedOn w:val="Textbody"/>
    <w:rsid w:val="009A6C31"/>
    <w:rPr>
      <w:rFonts w:cs="Arial"/>
      <w:sz w:val="24"/>
    </w:rPr>
  </w:style>
  <w:style w:type="paragraph" w:styleId="a4">
    <w:name w:val="caption"/>
    <w:basedOn w:val="Standard"/>
    <w:rsid w:val="009A6C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A6C31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9A6C31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A6C31"/>
    <w:pPr>
      <w:suppressLineNumbers/>
    </w:pPr>
  </w:style>
  <w:style w:type="paragraph" w:customStyle="1" w:styleId="TableHeading">
    <w:name w:val="Table Heading"/>
    <w:basedOn w:val="TableContents"/>
    <w:rsid w:val="009A6C31"/>
    <w:pPr>
      <w:jc w:val="center"/>
    </w:pPr>
    <w:rPr>
      <w:b/>
      <w:bCs/>
    </w:rPr>
  </w:style>
  <w:style w:type="numbering" w:customStyle="1" w:styleId="1">
    <w:name w:val="Нет списка1"/>
    <w:basedOn w:val="a2"/>
    <w:rsid w:val="009A6C31"/>
    <w:pPr>
      <w:numPr>
        <w:numId w:val="1"/>
      </w:numPr>
    </w:pPr>
  </w:style>
  <w:style w:type="paragraph" w:styleId="a5">
    <w:name w:val="Normal (Web)"/>
    <w:basedOn w:val="a"/>
    <w:uiPriority w:val="99"/>
    <w:semiHidden/>
    <w:unhideWhenUsed/>
    <w:rsid w:val="00C878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7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2024-02-20T15:02:00Z</cp:lastPrinted>
  <dcterms:created xsi:type="dcterms:W3CDTF">2024-05-16T09:42:00Z</dcterms:created>
  <dcterms:modified xsi:type="dcterms:W3CDTF">2024-05-16T11:41:00Z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