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b/>
          <w:bCs/>
          <w:color w:val="000000"/>
          <w:sz w:val="24"/>
          <w:szCs w:val="24"/>
        </w:rPr>
        <w:t>АДМИНИСТРАЦИЯ ВОРОШНЕВСКОГО СЕЛЬСОВЕТА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b/>
          <w:bCs/>
          <w:color w:val="000000"/>
          <w:sz w:val="24"/>
          <w:szCs w:val="24"/>
        </w:rPr>
        <w:t>КУРСКОГО РАЙОНА   КУРСКОЙ ОБЛАСТИ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b/>
          <w:bCs/>
          <w:color w:val="000000"/>
          <w:sz w:val="24"/>
          <w:szCs w:val="24"/>
        </w:rPr>
        <w:t>                       ПОСТАНОВЛЕНИЕ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000000"/>
          <w:sz w:val="14"/>
          <w:szCs w:val="14"/>
        </w:rPr>
      </w:pP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b/>
          <w:bCs/>
          <w:color w:val="000000"/>
          <w:sz w:val="24"/>
          <w:szCs w:val="24"/>
        </w:rPr>
        <w:t>№ 57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д. Ворошнево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от 19.02.2024 года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Об изменении типа объекта адресации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    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ПОСТАНОВЛЯЕТ: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    1. Изменить тип объекта адресации (приложение).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    2. Постановление вступает в силу со дня его подписания.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Глава  Ворошневского сельсовета                                              Н.С. Тарасов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right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Приложение к постановлению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right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Администрации Ворошневского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right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сельсовета Курского района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right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от  19.02.2024 г. № 57</w:t>
      </w:r>
    </w:p>
    <w:p w:rsidR="00335414" w:rsidRPr="00335414" w:rsidRDefault="00335414" w:rsidP="00335414">
      <w:pPr>
        <w:widowControl/>
        <w:shd w:val="clear" w:color="auto" w:fill="EEEEEE"/>
        <w:autoSpaceDE/>
        <w:autoSpaceDN/>
        <w:adjustRightInd/>
        <w:jc w:val="right"/>
        <w:rPr>
          <w:rFonts w:ascii="Tahoma" w:hAnsi="Tahoma" w:cs="Tahoma"/>
          <w:color w:val="000000"/>
          <w:sz w:val="14"/>
          <w:szCs w:val="14"/>
        </w:rPr>
      </w:pPr>
      <w:r w:rsidRPr="00335414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pPr w:leftFromText="36" w:rightFromText="36" w:vertAnchor="text"/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7"/>
        <w:gridCol w:w="2419"/>
        <w:gridCol w:w="2438"/>
        <w:gridCol w:w="2074"/>
      </w:tblGrid>
      <w:tr w:rsidR="00335414" w:rsidRPr="00335414" w:rsidTr="0033541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№</w:t>
            </w:r>
          </w:p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Изменяемый адрес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Измененный адрес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35414" w:rsidRPr="00335414" w:rsidTr="0033541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ул.Коноплянка 3-я двлд.3б</w:t>
            </w:r>
          </w:p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   д. Ворошнево,  ул. Коноплянка 3-я д. 3б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46:11:050203:428</w:t>
            </w:r>
          </w:p>
        </w:tc>
      </w:tr>
      <w:tr w:rsidR="00335414" w:rsidRPr="00335414" w:rsidTr="0033541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ул.Коноплянка 3-я двлд.6</w:t>
            </w:r>
          </w:p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   д. Ворошнево,  ул. Коноплянка 3-я д. 6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46:11:050203:587</w:t>
            </w:r>
          </w:p>
        </w:tc>
      </w:tr>
      <w:tr w:rsidR="00335414" w:rsidRPr="00335414" w:rsidTr="0033541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Коноплянка 3-я двлд. 7</w:t>
            </w:r>
          </w:p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   д. Ворошнево,  ул.  Коноплянка 3-я д. 7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46:11:050203:435</w:t>
            </w:r>
          </w:p>
        </w:tc>
      </w:tr>
      <w:tr w:rsidR="00335414" w:rsidRPr="00335414" w:rsidTr="0033541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Коноплянка 3-я двлд. 13</w:t>
            </w:r>
          </w:p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   д. Ворошнево,  ул. Коноплянка 3-я д. 13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35414" w:rsidRPr="00335414" w:rsidRDefault="00335414" w:rsidP="00335414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35414">
              <w:rPr>
                <w:rFonts w:ascii="Tahoma" w:hAnsi="Tahoma" w:cs="Tahoma"/>
                <w:color w:val="000000"/>
                <w:sz w:val="24"/>
                <w:szCs w:val="24"/>
              </w:rPr>
              <w:t>46:11:050501:47</w:t>
            </w:r>
          </w:p>
        </w:tc>
      </w:tr>
    </w:tbl>
    <w:p w:rsidR="00302D0E" w:rsidRPr="00335414" w:rsidRDefault="00302D0E" w:rsidP="00335414">
      <w:pPr>
        <w:rPr>
          <w:szCs w:val="28"/>
        </w:rPr>
      </w:pPr>
    </w:p>
    <w:sectPr w:rsidR="00302D0E" w:rsidRPr="00335414" w:rsidSect="0025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07B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E13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14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0B14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6CA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520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1E85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852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6D25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C76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2B9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35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2024-03-19T11:15:00Z</cp:lastPrinted>
  <dcterms:created xsi:type="dcterms:W3CDTF">2015-03-12T09:13:00Z</dcterms:created>
  <dcterms:modified xsi:type="dcterms:W3CDTF">2024-05-15T12:36:00Z</dcterms:modified>
</cp:coreProperties>
</file>