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5B" w:rsidRPr="00E51258" w:rsidRDefault="00E51258" w:rsidP="00E51258"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Сведения о доходах, расходах, об имуществе и обязательствах имущественного </w:t>
      </w:r>
      <w:r>
        <w:rPr>
          <w:rFonts w:ascii="Tahoma" w:hAnsi="Tahoma" w:cs="Tahoma"/>
          <w:color w:val="000000"/>
          <w:sz w:val="14"/>
          <w:szCs w:val="14"/>
        </w:rPr>
        <w:br/>
        <w:t>характера за период с 1 января 2021г. по 31 декабря 2021 г.</w:t>
      </w:r>
      <w:r>
        <w:rPr>
          <w:rFonts w:ascii="Tahoma" w:hAnsi="Tahoma" w:cs="Tahoma"/>
          <w:color w:val="000000"/>
          <w:sz w:val="14"/>
          <w:szCs w:val="14"/>
        </w:rPr>
        <w:br/>
        <w:t>лиц замещавших муниципальные должности МО "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сельсовет" Курского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  <w:t>№</w:t>
      </w:r>
      <w:r>
        <w:rPr>
          <w:rFonts w:ascii="Tahoma" w:hAnsi="Tahoma" w:cs="Tahoma"/>
          <w:color w:val="000000"/>
          <w:sz w:val="14"/>
          <w:szCs w:val="14"/>
        </w:rPr>
        <w:br/>
      </w: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14"/>
          <w:szCs w:val="14"/>
        </w:rPr>
        <w:t>/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пФамилия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и инициалы лица, чьи сведения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размещаютсяДолжностьОбъекты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недвижимости,</w:t>
      </w:r>
      <w:r>
        <w:rPr>
          <w:rFonts w:ascii="Tahoma" w:hAnsi="Tahoma" w:cs="Tahoma"/>
          <w:color w:val="000000"/>
          <w:sz w:val="14"/>
          <w:szCs w:val="14"/>
        </w:rPr>
        <w:br/>
        <w:t xml:space="preserve">находящиеся 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собственностиОбъекты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недвижимости, находящиеся 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пользованииТранспортные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средства (вид, марка)Декларированный годовой доход 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1</w:t>
      </w:r>
      <w:r>
        <w:rPr>
          <w:rFonts w:ascii="Tahoma" w:hAnsi="Tahoma" w:cs="Tahoma"/>
          <w:color w:val="000000"/>
          <w:sz w:val="14"/>
          <w:szCs w:val="14"/>
        </w:rPr>
        <w:t> (руб.)Сведения об источниках получения средств, за счет которых совершена сделка 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 (вид приобретенного имущества, источники) вид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объектавид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собственностиплощадь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(кв. м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)с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трана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расположениявид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объектаплощадь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(кв. м)страна расположения1Крюкова Анна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Павловназаместитель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главы Администрации по правовым вопросам квартира1/5 доли в общей долевой собствен-ности59,4Россияжилой дом86Россиялегковой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автомо-биль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  ТАЙОТА РАВ4675259,11нетземельный участок приусаде-бный600Россия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 квартираиндивиду-альная38,5Россия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 xml:space="preserve">Супруг земельный участок ЛПХ индивиду-альная1500Россияжилой дом86Россиялегковой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автомо-биль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КИА FB спектра210160,03нет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 xml:space="preserve">земельный участок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ЛПХ индивиду-альная1500Россияземельный участок приусаде-бный600Россия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 xml:space="preserve">жилой доминдивиду-альная85,2Россиялегковой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автомо-биль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Мицубиси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Паджеро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спорт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 несовершеннолетний ребенок нетнетнетнетквартира59,4Россиянетнетнет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 xml:space="preserve">2Буданцева Лариса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ВладимировнаЗаместитель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главы Администрации по общим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вопросамземельный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участок для ведения личного подсобного хозяйстваиндивиду-альная1250Россиянетнетнет 965170,43нет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 xml:space="preserve">земельный участок  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индивидульной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для жилищной застройкииндивиду-альная1000Россия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жилой доминдивиду-альная74,1Россия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комната в общежитиииндивиду-альная15Россия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  <w:t>Супруг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нетнетнетнетжилой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дом74,1Россиялегковой автомобиль  Лада Гранта 522578,34нет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земельный участок приусаде-бный1250Россия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3Маркова Виктория Станиславовна начальник отдела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финансовквартираиндивиду-альная62Россиянетнетнетлегковой автомобиль RENAULT SR 75 ЛС529184,45нет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  <w:t>несовершеннолетний ребенок нетнетнетнетквартира62Россиянетнетнет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sectPr w:rsidR="00062E5B" w:rsidRPr="00E51258" w:rsidSect="00793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20" w:rsidRDefault="00B52D20" w:rsidP="008329BA">
      <w:pPr>
        <w:spacing w:after="0" w:line="240" w:lineRule="auto"/>
      </w:pPr>
      <w:r>
        <w:separator/>
      </w:r>
    </w:p>
  </w:endnote>
  <w:endnote w:type="continuationSeparator" w:id="0">
    <w:p w:rsidR="00B52D20" w:rsidRDefault="00B52D2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20" w:rsidRDefault="00B52D20" w:rsidP="008329BA">
      <w:pPr>
        <w:spacing w:after="0" w:line="240" w:lineRule="auto"/>
      </w:pPr>
      <w:r>
        <w:separator/>
      </w:r>
    </w:p>
  </w:footnote>
  <w:footnote w:type="continuationSeparator" w:id="0">
    <w:p w:rsidR="00B52D20" w:rsidRDefault="00B52D20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1B9E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0BD3"/>
    <w:rsid w:val="00222114"/>
    <w:rsid w:val="00223E6F"/>
    <w:rsid w:val="00226C21"/>
    <w:rsid w:val="00251922"/>
    <w:rsid w:val="00256D25"/>
    <w:rsid w:val="0026582E"/>
    <w:rsid w:val="00283884"/>
    <w:rsid w:val="00283C76"/>
    <w:rsid w:val="002A0E33"/>
    <w:rsid w:val="002A57CD"/>
    <w:rsid w:val="002B07B2"/>
    <w:rsid w:val="002F28D0"/>
    <w:rsid w:val="002F628D"/>
    <w:rsid w:val="00312410"/>
    <w:rsid w:val="00320603"/>
    <w:rsid w:val="00333C88"/>
    <w:rsid w:val="00344758"/>
    <w:rsid w:val="003463EC"/>
    <w:rsid w:val="00354C9F"/>
    <w:rsid w:val="00363BD5"/>
    <w:rsid w:val="00384F24"/>
    <w:rsid w:val="00390226"/>
    <w:rsid w:val="003B5173"/>
    <w:rsid w:val="003B587F"/>
    <w:rsid w:val="003D4C9A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C6DE9"/>
    <w:rsid w:val="004D1911"/>
    <w:rsid w:val="004D3ECB"/>
    <w:rsid w:val="004F1A1C"/>
    <w:rsid w:val="00505318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D050E"/>
    <w:rsid w:val="005E3D97"/>
    <w:rsid w:val="005F58AD"/>
    <w:rsid w:val="005F5BB3"/>
    <w:rsid w:val="0060447D"/>
    <w:rsid w:val="00611E22"/>
    <w:rsid w:val="00640E41"/>
    <w:rsid w:val="006423AF"/>
    <w:rsid w:val="00655E78"/>
    <w:rsid w:val="006704DA"/>
    <w:rsid w:val="00685B51"/>
    <w:rsid w:val="00694EB0"/>
    <w:rsid w:val="006B1937"/>
    <w:rsid w:val="006B52DD"/>
    <w:rsid w:val="006D7AAF"/>
    <w:rsid w:val="006E59AA"/>
    <w:rsid w:val="006F4C31"/>
    <w:rsid w:val="00707380"/>
    <w:rsid w:val="007074AA"/>
    <w:rsid w:val="007077E3"/>
    <w:rsid w:val="00746C2B"/>
    <w:rsid w:val="0076009B"/>
    <w:rsid w:val="007606B3"/>
    <w:rsid w:val="00790CFC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27DC9"/>
    <w:rsid w:val="00831135"/>
    <w:rsid w:val="008329BA"/>
    <w:rsid w:val="0086130F"/>
    <w:rsid w:val="00861C9C"/>
    <w:rsid w:val="008B3814"/>
    <w:rsid w:val="008C45E9"/>
    <w:rsid w:val="008C5FEC"/>
    <w:rsid w:val="008F679A"/>
    <w:rsid w:val="00901639"/>
    <w:rsid w:val="00910636"/>
    <w:rsid w:val="009336A1"/>
    <w:rsid w:val="009378A4"/>
    <w:rsid w:val="00960F0D"/>
    <w:rsid w:val="009627F7"/>
    <w:rsid w:val="009729CD"/>
    <w:rsid w:val="00972FFA"/>
    <w:rsid w:val="00995C3B"/>
    <w:rsid w:val="009E1C84"/>
    <w:rsid w:val="009E774A"/>
    <w:rsid w:val="00A37A27"/>
    <w:rsid w:val="00A4703A"/>
    <w:rsid w:val="00A651DD"/>
    <w:rsid w:val="00A65ADF"/>
    <w:rsid w:val="00A806F7"/>
    <w:rsid w:val="00AA0BA9"/>
    <w:rsid w:val="00AB1AC1"/>
    <w:rsid w:val="00AC69C8"/>
    <w:rsid w:val="00AE6B5B"/>
    <w:rsid w:val="00AF1516"/>
    <w:rsid w:val="00B02CF6"/>
    <w:rsid w:val="00B32A12"/>
    <w:rsid w:val="00B477E4"/>
    <w:rsid w:val="00B52D20"/>
    <w:rsid w:val="00B77A5B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452C5"/>
    <w:rsid w:val="00C52CA9"/>
    <w:rsid w:val="00C54482"/>
    <w:rsid w:val="00C74A3D"/>
    <w:rsid w:val="00C77844"/>
    <w:rsid w:val="00C90F47"/>
    <w:rsid w:val="00CC24A0"/>
    <w:rsid w:val="00CE0E22"/>
    <w:rsid w:val="00D02F5E"/>
    <w:rsid w:val="00D16989"/>
    <w:rsid w:val="00D20C48"/>
    <w:rsid w:val="00D63659"/>
    <w:rsid w:val="00D65062"/>
    <w:rsid w:val="00D72B35"/>
    <w:rsid w:val="00D90055"/>
    <w:rsid w:val="00DA6915"/>
    <w:rsid w:val="00DB6BEB"/>
    <w:rsid w:val="00DF50E0"/>
    <w:rsid w:val="00E02BBA"/>
    <w:rsid w:val="00E0560B"/>
    <w:rsid w:val="00E24106"/>
    <w:rsid w:val="00E24C0D"/>
    <w:rsid w:val="00E51258"/>
    <w:rsid w:val="00E727E1"/>
    <w:rsid w:val="00E903A6"/>
    <w:rsid w:val="00EA2514"/>
    <w:rsid w:val="00EB1537"/>
    <w:rsid w:val="00EB5E37"/>
    <w:rsid w:val="00EC4457"/>
    <w:rsid w:val="00EE258A"/>
    <w:rsid w:val="00EE3E6A"/>
    <w:rsid w:val="00EE503D"/>
    <w:rsid w:val="00F03E33"/>
    <w:rsid w:val="00F362A4"/>
    <w:rsid w:val="00F364FC"/>
    <w:rsid w:val="00F5081A"/>
    <w:rsid w:val="00F5762F"/>
    <w:rsid w:val="00FC0612"/>
    <w:rsid w:val="00FC6479"/>
    <w:rsid w:val="00FC6CCA"/>
    <w:rsid w:val="00FD0120"/>
    <w:rsid w:val="00FE60B6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8C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C45E9"/>
    <w:rPr>
      <w:b/>
      <w:bCs/>
    </w:rPr>
  </w:style>
  <w:style w:type="character" w:styleId="ae">
    <w:name w:val="Emphasis"/>
    <w:basedOn w:val="a0"/>
    <w:uiPriority w:val="20"/>
    <w:qFormat/>
    <w:rsid w:val="008C45E9"/>
    <w:rPr>
      <w:i/>
      <w:iCs/>
    </w:rPr>
  </w:style>
  <w:style w:type="character" w:styleId="af">
    <w:name w:val="Hyperlink"/>
    <w:basedOn w:val="a0"/>
    <w:uiPriority w:val="99"/>
    <w:semiHidden/>
    <w:unhideWhenUsed/>
    <w:rsid w:val="00AF1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30FA-FBAE-4C82-AF88-C8ABDF9C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102</cp:revision>
  <cp:lastPrinted>2016-02-15T11:28:00Z</cp:lastPrinted>
  <dcterms:created xsi:type="dcterms:W3CDTF">2016-02-01T14:06:00Z</dcterms:created>
  <dcterms:modified xsi:type="dcterms:W3CDTF">2024-05-11T08:44:00Z</dcterms:modified>
</cp:coreProperties>
</file>